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8ABC" w14:textId="77777777" w:rsidR="00683E7D" w:rsidRPr="00745577" w:rsidRDefault="00683E7D" w:rsidP="00683E7D">
      <w:pPr>
        <w:spacing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Министерство образования и науки Нижегородской области</w:t>
      </w:r>
    </w:p>
    <w:p w14:paraId="515C3E04" w14:textId="77777777" w:rsidR="00683E7D" w:rsidRPr="00745577" w:rsidRDefault="00683E7D" w:rsidP="00683E7D">
      <w:pPr>
        <w:spacing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Государственное бюджетное профессиональное образовательное учреждение «Нижегородский Губернский колледж»</w:t>
      </w:r>
    </w:p>
    <w:p w14:paraId="5AC3F29F" w14:textId="31830A3E" w:rsidR="00683E7D" w:rsidRPr="00745577" w:rsidRDefault="00683E7D" w:rsidP="00683E7D">
      <w:pPr>
        <w:spacing w:before="3480"/>
        <w:ind w:firstLine="0"/>
        <w:jc w:val="center"/>
        <w:rPr>
          <w:rFonts w:eastAsia="Aptos" w:cs="Times New Roman"/>
          <w:color w:val="404040"/>
          <w:sz w:val="36"/>
          <w:szCs w:val="36"/>
          <w:lang w:val="ru-RU"/>
        </w:rPr>
      </w:pPr>
      <w:r>
        <w:rPr>
          <w:rFonts w:eastAsia="Aptos" w:cs="Times New Roman"/>
          <w:color w:val="404040"/>
          <w:sz w:val="36"/>
          <w:szCs w:val="36"/>
          <w:lang w:val="ru-RU"/>
        </w:rPr>
        <w:t>Выбор стека и паттерна</w:t>
      </w:r>
      <w:r w:rsidR="00026410">
        <w:rPr>
          <w:rFonts w:eastAsia="Aptos" w:cs="Times New Roman"/>
          <w:color w:val="404040"/>
          <w:sz w:val="36"/>
          <w:szCs w:val="36"/>
          <w:lang w:val="ru-RU"/>
        </w:rPr>
        <w:t xml:space="preserve"> для проекта</w:t>
      </w:r>
    </w:p>
    <w:p w14:paraId="2A3FAF6E" w14:textId="77777777" w:rsidR="00683E7D" w:rsidRPr="00745577" w:rsidRDefault="00683E7D" w:rsidP="00683E7D">
      <w:pPr>
        <w:spacing w:before="120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по МДК 01.03 Разработка мобильных приложений</w:t>
      </w:r>
    </w:p>
    <w:tbl>
      <w:tblPr>
        <w:tblStyle w:val="14"/>
        <w:tblW w:w="5665" w:type="dxa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1432"/>
        <w:gridCol w:w="2211"/>
      </w:tblGrid>
      <w:tr w:rsidR="00683E7D" w:rsidRPr="00745577" w14:paraId="0E0CD006" w14:textId="77777777" w:rsidTr="00EC6B9B">
        <w:tc>
          <w:tcPr>
            <w:tcW w:w="5665" w:type="dxa"/>
            <w:gridSpan w:val="3"/>
            <w:hideMark/>
          </w:tcPr>
          <w:p w14:paraId="6839D77D" w14:textId="77777777" w:rsidR="00683E7D" w:rsidRPr="00745577" w:rsidRDefault="00683E7D" w:rsidP="00EC6B9B">
            <w:pPr>
              <w:spacing w:before="1440"/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Выполнил:</w:t>
            </w:r>
          </w:p>
        </w:tc>
      </w:tr>
      <w:tr w:rsidR="00683E7D" w:rsidRPr="00745577" w14:paraId="2568F096" w14:textId="77777777" w:rsidTr="00EC6B9B">
        <w:tc>
          <w:tcPr>
            <w:tcW w:w="1979" w:type="dxa"/>
            <w:hideMark/>
          </w:tcPr>
          <w:p w14:paraId="1C952217" w14:textId="77777777" w:rsidR="00683E7D" w:rsidRPr="00745577" w:rsidRDefault="00683E7D" w:rsidP="00EC6B9B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Обучающийся:</w:t>
            </w:r>
          </w:p>
        </w:tc>
        <w:tc>
          <w:tcPr>
            <w:tcW w:w="1434" w:type="dxa"/>
            <w:hideMark/>
          </w:tcPr>
          <w:p w14:paraId="204990C4" w14:textId="77777777" w:rsidR="00683E7D" w:rsidRPr="00745577" w:rsidRDefault="00683E7D" w:rsidP="00EC6B9B">
            <w:pPr>
              <w:spacing w:line="254" w:lineRule="auto"/>
              <w:ind w:firstLine="0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_____________</w:t>
            </w:r>
          </w:p>
          <w:p w14:paraId="414382D3" w14:textId="77777777" w:rsidR="00683E7D" w:rsidRPr="00745577" w:rsidRDefault="00683E7D" w:rsidP="00EC6B9B">
            <w:pPr>
              <w:ind w:firstLine="0"/>
              <w:jc w:val="center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55FEA767" w14:textId="77777777" w:rsidR="00683E7D" w:rsidRPr="00745577" w:rsidRDefault="00683E7D" w:rsidP="00EC6B9B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М.А. Куликов</w:t>
            </w:r>
          </w:p>
        </w:tc>
      </w:tr>
      <w:tr w:rsidR="00683E7D" w:rsidRPr="00745577" w14:paraId="1D54CA0E" w14:textId="77777777" w:rsidTr="00EC6B9B">
        <w:tc>
          <w:tcPr>
            <w:tcW w:w="5665" w:type="dxa"/>
            <w:gridSpan w:val="3"/>
            <w:hideMark/>
          </w:tcPr>
          <w:p w14:paraId="45E27FFC" w14:textId="77777777" w:rsidR="00683E7D" w:rsidRPr="00745577" w:rsidRDefault="00683E7D" w:rsidP="00EC6B9B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Группа 41П, курс 4</w:t>
            </w:r>
          </w:p>
        </w:tc>
      </w:tr>
      <w:tr w:rsidR="00683E7D" w:rsidRPr="00745577" w14:paraId="23EF5B89" w14:textId="77777777" w:rsidTr="00EC6B9B">
        <w:tc>
          <w:tcPr>
            <w:tcW w:w="1979" w:type="dxa"/>
            <w:hideMark/>
          </w:tcPr>
          <w:p w14:paraId="58D836F4" w14:textId="77777777" w:rsidR="00683E7D" w:rsidRPr="00745577" w:rsidRDefault="00683E7D" w:rsidP="00EC6B9B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Руководитель:</w:t>
            </w:r>
          </w:p>
        </w:tc>
        <w:tc>
          <w:tcPr>
            <w:tcW w:w="1434" w:type="dxa"/>
            <w:hideMark/>
          </w:tcPr>
          <w:p w14:paraId="79C10D7F" w14:textId="77777777" w:rsidR="00683E7D" w:rsidRPr="00745577" w:rsidRDefault="00683E7D" w:rsidP="00EC6B9B">
            <w:pPr>
              <w:spacing w:line="254" w:lineRule="auto"/>
              <w:ind w:firstLine="0"/>
              <w:rPr>
                <w:color w:val="404040"/>
                <w:szCs w:val="28"/>
                <w:vertAlign w:val="subscript"/>
              </w:rPr>
            </w:pPr>
            <w:r w:rsidRPr="00745577">
              <w:rPr>
                <w:color w:val="404040"/>
                <w:szCs w:val="28"/>
                <w:vertAlign w:val="subscript"/>
              </w:rPr>
              <w:t>_____________</w:t>
            </w:r>
          </w:p>
          <w:p w14:paraId="7E2FBFB0" w14:textId="77777777" w:rsidR="00683E7D" w:rsidRPr="00745577" w:rsidRDefault="00683E7D" w:rsidP="00EC6B9B">
            <w:pPr>
              <w:ind w:firstLine="0"/>
              <w:jc w:val="center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08D9BB33" w14:textId="77777777" w:rsidR="00683E7D" w:rsidRPr="00745577" w:rsidRDefault="00683E7D" w:rsidP="00EC6B9B">
            <w:pPr>
              <w:ind w:firstLine="0"/>
              <w:rPr>
                <w:color w:val="404040"/>
                <w:szCs w:val="28"/>
              </w:rPr>
            </w:pPr>
            <w:r w:rsidRPr="00745577">
              <w:rPr>
                <w:color w:val="404040"/>
                <w:szCs w:val="28"/>
              </w:rPr>
              <w:t>Ю.С. Мамшева</w:t>
            </w:r>
          </w:p>
        </w:tc>
      </w:tr>
    </w:tbl>
    <w:p w14:paraId="30975F9A" w14:textId="77777777" w:rsidR="00683E7D" w:rsidRPr="00745577" w:rsidRDefault="00683E7D" w:rsidP="00683E7D">
      <w:pPr>
        <w:spacing w:before="2760" w:line="276" w:lineRule="auto"/>
        <w:ind w:firstLine="0"/>
        <w:jc w:val="center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Нижний Новгород</w:t>
      </w:r>
    </w:p>
    <w:p w14:paraId="3A3B5FB4" w14:textId="77777777" w:rsidR="00683E7D" w:rsidRPr="00745577" w:rsidRDefault="00683E7D" w:rsidP="00683E7D">
      <w:pPr>
        <w:spacing w:line="276" w:lineRule="auto"/>
        <w:ind w:firstLine="4253"/>
        <w:rPr>
          <w:rFonts w:eastAsia="Aptos" w:cs="Times New Roman"/>
          <w:color w:val="404040"/>
          <w:szCs w:val="28"/>
          <w:lang w:val="ru-RU"/>
        </w:rPr>
      </w:pPr>
      <w:r w:rsidRPr="00745577">
        <w:rPr>
          <w:rFonts w:eastAsia="Aptos" w:cs="Times New Roman"/>
          <w:color w:val="404040"/>
          <w:szCs w:val="28"/>
          <w:lang w:val="ru-RU"/>
        </w:rPr>
        <w:t>2026 г.</w:t>
      </w:r>
      <w:r w:rsidRPr="00745577">
        <w:rPr>
          <w:rFonts w:eastAsia="Aptos" w:cs="Times New Roman"/>
          <w:color w:val="404040"/>
          <w:szCs w:val="28"/>
          <w:lang w:val="ru-RU"/>
        </w:rPr>
        <w:br w:type="page"/>
      </w:r>
    </w:p>
    <w:p w14:paraId="0B8034B6" w14:textId="7A52B57E" w:rsidR="005E5999" w:rsidRPr="004B0D85" w:rsidRDefault="00000000" w:rsidP="00AF2E2A">
      <w:pPr>
        <w:ind w:firstLine="0"/>
        <w:jc w:val="center"/>
        <w:rPr>
          <w:lang w:val="ru-RU"/>
        </w:rPr>
      </w:pPr>
      <w:r w:rsidRPr="00135F56">
        <w:rPr>
          <w:lang w:val="ru-RU"/>
        </w:rPr>
        <w:lastRenderedPageBreak/>
        <w:t xml:space="preserve">Общие сведения о </w:t>
      </w:r>
      <w:r w:rsidR="004B0D85">
        <w:rPr>
          <w:lang w:val="ru-RU"/>
        </w:rPr>
        <w:t>приложении</w:t>
      </w:r>
    </w:p>
    <w:p w14:paraId="5072F379" w14:textId="40B0AB1D" w:rsidR="005E5999" w:rsidRPr="00AF2E2A" w:rsidRDefault="00000000" w:rsidP="00AF2E2A">
      <w:pPr>
        <w:rPr>
          <w:lang w:val="ru-RU"/>
        </w:rPr>
      </w:pPr>
      <w:r>
        <w:t>SoundScape</w:t>
      </w:r>
      <w:r w:rsidRPr="00AF2E2A">
        <w:rPr>
          <w:lang w:val="ru-RU"/>
        </w:rPr>
        <w:t xml:space="preserve"> </w:t>
      </w:r>
      <w:r w:rsidR="00AF2E2A">
        <w:rPr>
          <w:lang w:val="ru-RU"/>
        </w:rPr>
        <w:t xml:space="preserve">- </w:t>
      </w:r>
      <w:r>
        <w:t>Android</w:t>
      </w:r>
      <w:r w:rsidRPr="00AF2E2A">
        <w:rPr>
          <w:lang w:val="ru-RU"/>
        </w:rPr>
        <w:t>-приложение для знакомства с музыкой через интерактивную карту мира. Пользователь сможет находить музыкальные подборки городов, слушать доступные композиции, создавать отметки, плейлисты и записи дневника путешествий, а также получать тематические подборки с помощью ИИ. Приложению необходимы карта, единый фоновый плеер, локальное хранение, синхронизация и защита пользовательских материалов. Эти задачи определяют выбор технологий.</w:t>
      </w:r>
    </w:p>
    <w:p w14:paraId="64F33C20" w14:textId="58CA275F" w:rsidR="005E5999" w:rsidRPr="00135F56" w:rsidRDefault="00000000" w:rsidP="00AF2E2A">
      <w:pPr>
        <w:ind w:firstLine="0"/>
        <w:jc w:val="center"/>
        <w:rPr>
          <w:lang w:val="ru-RU"/>
        </w:rPr>
      </w:pPr>
      <w:r w:rsidRPr="00135F56">
        <w:rPr>
          <w:lang w:val="ru-RU"/>
        </w:rPr>
        <w:t>Выбор архитектурного подхода</w:t>
      </w:r>
    </w:p>
    <w:p w14:paraId="6256894A" w14:textId="1FEE4122" w:rsidR="005E5999" w:rsidRPr="00AF2E2A" w:rsidRDefault="00000000" w:rsidP="00AF2E2A">
      <w:pPr>
        <w:rPr>
          <w:lang w:val="ru-RU"/>
        </w:rPr>
      </w:pPr>
      <w:r w:rsidRPr="00AF2E2A">
        <w:rPr>
          <w:lang w:val="ru-RU"/>
        </w:rPr>
        <w:t xml:space="preserve">Для </w:t>
      </w:r>
      <w:r w:rsidR="001B49E6">
        <w:rPr>
          <w:lang w:val="ru-RU"/>
        </w:rPr>
        <w:t>приложения</w:t>
      </w:r>
      <w:r w:rsidRPr="00AF2E2A">
        <w:rPr>
          <w:lang w:val="ru-RU"/>
        </w:rPr>
        <w:t xml:space="preserve"> выбран подход </w:t>
      </w:r>
      <w:r>
        <w:t>Clean</w:t>
      </w:r>
      <w:r w:rsidRPr="00AF2E2A">
        <w:rPr>
          <w:lang w:val="ru-RU"/>
        </w:rPr>
        <w:t xml:space="preserve"> </w:t>
      </w:r>
      <w:r>
        <w:t>Architecture</w:t>
      </w:r>
      <w:r w:rsidRPr="00AF2E2A">
        <w:rPr>
          <w:lang w:val="ru-RU"/>
        </w:rPr>
        <w:t xml:space="preserve"> в сочетании с </w:t>
      </w:r>
      <w:r>
        <w:t>MVVM</w:t>
      </w:r>
      <w:r w:rsidRPr="00AF2E2A">
        <w:rPr>
          <w:lang w:val="ru-RU"/>
        </w:rPr>
        <w:t xml:space="preserve"> и принципами </w:t>
      </w:r>
      <w:r>
        <w:t>SOLID</w:t>
      </w:r>
      <w:r w:rsidRPr="00AF2E2A">
        <w:rPr>
          <w:lang w:val="ru-RU"/>
        </w:rPr>
        <w:t>. Разделение бизнес-правил и внешних механизмов особенно важно, поскольку одна композиция используется в разных сценариях</w:t>
      </w:r>
      <w:r w:rsidR="00B37D01">
        <w:rPr>
          <w:lang w:val="ru-RU"/>
        </w:rPr>
        <w:t>.</w:t>
      </w:r>
      <w:r w:rsidRPr="00AF2E2A">
        <w:rPr>
          <w:lang w:val="ru-RU"/>
        </w:rPr>
        <w:t xml:space="preserve"> Замена </w:t>
      </w:r>
      <w:r>
        <w:t>API</w:t>
      </w:r>
      <w:r w:rsidRPr="00AF2E2A">
        <w:rPr>
          <w:lang w:val="ru-RU"/>
        </w:rPr>
        <w:t xml:space="preserve"> или способа хранения не должна требовать переработки этих сценариев.</w:t>
      </w:r>
    </w:p>
    <w:p w14:paraId="2CDDCAC7" w14:textId="3BE8E41A" w:rsidR="005E5999" w:rsidRPr="00AF2E2A" w:rsidRDefault="00561197" w:rsidP="00AF2E2A">
      <w:pPr>
        <w:rPr>
          <w:lang w:val="ru-RU"/>
        </w:rPr>
      </w:pPr>
      <w:r>
        <w:rPr>
          <w:lang w:val="ru-RU"/>
        </w:rPr>
        <w:t xml:space="preserve">Паттерн </w:t>
      </w:r>
      <w:r>
        <w:t>MVVM</w:t>
      </w:r>
      <w:r w:rsidRPr="00AF2E2A">
        <w:rPr>
          <w:lang w:val="ru-RU"/>
        </w:rPr>
        <w:t xml:space="preserve"> отвечает за состояние экранов</w:t>
      </w:r>
      <w:r w:rsidR="00EC51D8">
        <w:rPr>
          <w:lang w:val="ru-RU"/>
        </w:rPr>
        <w:t xml:space="preserve"> -</w:t>
      </w:r>
      <w:r w:rsidRPr="00AF2E2A">
        <w:rPr>
          <w:lang w:val="ru-RU"/>
        </w:rPr>
        <w:t xml:space="preserve"> </w:t>
      </w:r>
      <w:r>
        <w:t>ViewModel</w:t>
      </w:r>
      <w:r w:rsidRPr="00AF2E2A">
        <w:rPr>
          <w:lang w:val="ru-RU"/>
        </w:rPr>
        <w:t xml:space="preserve"> вызывает сценарии использования,</w:t>
      </w:r>
      <w:r w:rsidR="000D206D">
        <w:rPr>
          <w:lang w:val="ru-RU"/>
        </w:rPr>
        <w:t xml:space="preserve"> </w:t>
      </w:r>
      <w:r w:rsidRPr="00AF2E2A">
        <w:rPr>
          <w:lang w:val="ru-RU"/>
        </w:rPr>
        <w:t>обрабатывает события пользователя</w:t>
      </w:r>
      <w:r w:rsidR="000D206D">
        <w:rPr>
          <w:lang w:val="ru-RU"/>
        </w:rPr>
        <w:t xml:space="preserve"> и т.д</w:t>
      </w:r>
      <w:r w:rsidRPr="00AF2E2A">
        <w:rPr>
          <w:lang w:val="ru-RU"/>
        </w:rPr>
        <w:t>. Единые состояния позволяют одинаково показывать загрузку, пустой результат и сбой сети на карте, в поиске и в редакторах контента.</w:t>
      </w:r>
    </w:p>
    <w:p w14:paraId="53B9078A" w14:textId="27C6A32B" w:rsidR="005E5999" w:rsidRPr="00AF2E2A" w:rsidRDefault="00000000" w:rsidP="00135F56">
      <w:pPr>
        <w:ind w:firstLine="0"/>
        <w:jc w:val="center"/>
        <w:rPr>
          <w:lang w:val="ru-RU"/>
        </w:rPr>
      </w:pPr>
      <w:r w:rsidRPr="00AF2E2A">
        <w:rPr>
          <w:lang w:val="ru-RU"/>
        </w:rPr>
        <w:t>Слои и зависимости</w:t>
      </w:r>
    </w:p>
    <w:p w14:paraId="7C630B67" w14:textId="613C154A" w:rsidR="005E5999" w:rsidRPr="00AF2E2A" w:rsidRDefault="00F5623C" w:rsidP="00AF2E2A">
      <w:pPr>
        <w:rPr>
          <w:lang w:val="ru-RU"/>
        </w:rPr>
      </w:pPr>
      <w:r>
        <w:rPr>
          <w:lang w:val="ru-RU"/>
        </w:rPr>
        <w:t xml:space="preserve">Слой </w:t>
      </w:r>
      <w:r>
        <w:t>Domain</w:t>
      </w:r>
      <w:r w:rsidRPr="00AF2E2A">
        <w:rPr>
          <w:lang w:val="ru-RU"/>
        </w:rPr>
        <w:t xml:space="preserve"> </w:t>
      </w:r>
      <w:r w:rsidR="00614166">
        <w:rPr>
          <w:lang w:val="ru-RU"/>
        </w:rPr>
        <w:t>-</w:t>
      </w:r>
      <w:r w:rsidRPr="00AF2E2A">
        <w:rPr>
          <w:lang w:val="ru-RU"/>
        </w:rPr>
        <w:t xml:space="preserve"> модели музыки, мест, плейлистов и правил доступа</w:t>
      </w:r>
      <w:r w:rsidR="00614166">
        <w:rPr>
          <w:lang w:val="ru-RU"/>
        </w:rPr>
        <w:t xml:space="preserve">, </w:t>
      </w:r>
      <w:r w:rsidRPr="00AF2E2A">
        <w:rPr>
          <w:lang w:val="ru-RU"/>
        </w:rPr>
        <w:t xml:space="preserve">интерфейсы репозиториев и </w:t>
      </w:r>
      <w:r>
        <w:t>use</w:t>
      </w:r>
      <w:r w:rsidRPr="00AF2E2A">
        <w:rPr>
          <w:lang w:val="ru-RU"/>
        </w:rPr>
        <w:t xml:space="preserve"> </w:t>
      </w:r>
      <w:r>
        <w:t>cases</w:t>
      </w:r>
      <w:r w:rsidRPr="00AF2E2A">
        <w:rPr>
          <w:lang w:val="ru-RU"/>
        </w:rPr>
        <w:t xml:space="preserve">. </w:t>
      </w:r>
      <w:r>
        <w:rPr>
          <w:lang w:val="ru-RU"/>
        </w:rPr>
        <w:t>Он</w:t>
      </w:r>
      <w:r w:rsidRPr="00AF2E2A">
        <w:rPr>
          <w:lang w:val="ru-RU"/>
        </w:rPr>
        <w:t xml:space="preserve"> не зависит от </w:t>
      </w:r>
      <w:r>
        <w:t>Android</w:t>
      </w:r>
      <w:r w:rsidRPr="00AF2E2A">
        <w:rPr>
          <w:lang w:val="ru-RU"/>
        </w:rPr>
        <w:t xml:space="preserve"> </w:t>
      </w:r>
      <w:r>
        <w:t>SDK</w:t>
      </w:r>
      <w:r w:rsidRPr="00AF2E2A">
        <w:rPr>
          <w:lang w:val="ru-RU"/>
        </w:rPr>
        <w:t xml:space="preserve">, </w:t>
      </w:r>
      <w:r>
        <w:t>Retrofit</w:t>
      </w:r>
      <w:r w:rsidRPr="00AF2E2A">
        <w:rPr>
          <w:lang w:val="ru-RU"/>
        </w:rPr>
        <w:t xml:space="preserve">, </w:t>
      </w:r>
      <w:r>
        <w:t>Room</w:t>
      </w:r>
      <w:r w:rsidRPr="00AF2E2A">
        <w:rPr>
          <w:lang w:val="ru-RU"/>
        </w:rPr>
        <w:t xml:space="preserve">, </w:t>
      </w:r>
      <w:r>
        <w:t>Supabase</w:t>
      </w:r>
      <w:r w:rsidRPr="00AF2E2A">
        <w:rPr>
          <w:lang w:val="ru-RU"/>
        </w:rPr>
        <w:t xml:space="preserve"> и конкретных музыкальных сервисов.</w:t>
      </w:r>
    </w:p>
    <w:p w14:paraId="7EB95930" w14:textId="074D456E" w:rsidR="005E5999" w:rsidRPr="00AF2E2A" w:rsidRDefault="0000718B" w:rsidP="00AF2E2A">
      <w:pPr>
        <w:rPr>
          <w:lang w:val="ru-RU"/>
        </w:rPr>
      </w:pPr>
      <w:r>
        <w:rPr>
          <w:lang w:val="ru-RU"/>
        </w:rPr>
        <w:t xml:space="preserve">Слой </w:t>
      </w:r>
      <w:r>
        <w:t>Data</w:t>
      </w:r>
      <w:r w:rsidRPr="00AF2E2A">
        <w:rPr>
          <w:lang w:val="ru-RU"/>
        </w:rPr>
        <w:t xml:space="preserve"> </w:t>
      </w:r>
      <w:r w:rsidR="00614166">
        <w:rPr>
          <w:lang w:val="ru-RU"/>
        </w:rPr>
        <w:t>-</w:t>
      </w:r>
      <w:r w:rsidRPr="00AF2E2A">
        <w:rPr>
          <w:lang w:val="ru-RU"/>
        </w:rPr>
        <w:t xml:space="preserve"> реализация репозиториев, </w:t>
      </w:r>
      <w:r>
        <w:t>HTTPS</w:t>
      </w:r>
      <w:r w:rsidRPr="00AF2E2A">
        <w:rPr>
          <w:lang w:val="ru-RU"/>
        </w:rPr>
        <w:t xml:space="preserve">-запросы, </w:t>
      </w:r>
      <w:r>
        <w:t>DTO</w:t>
      </w:r>
      <w:r w:rsidRPr="00AF2E2A">
        <w:rPr>
          <w:lang w:val="ru-RU"/>
        </w:rPr>
        <w:t xml:space="preserve">, мапперы, </w:t>
      </w:r>
      <w:r>
        <w:t>Room</w:t>
      </w:r>
      <w:r w:rsidRPr="00AF2E2A">
        <w:rPr>
          <w:lang w:val="ru-RU"/>
        </w:rPr>
        <w:t>, обработка кеша и синхронизации</w:t>
      </w:r>
      <w:r w:rsidR="00352AAD">
        <w:rPr>
          <w:lang w:val="ru-RU"/>
        </w:rPr>
        <w:t>.</w:t>
      </w:r>
    </w:p>
    <w:p w14:paraId="279F807F" w14:textId="6815F585" w:rsidR="005E5999" w:rsidRDefault="00EB58D7" w:rsidP="00AF2E2A">
      <w:pPr>
        <w:rPr>
          <w:lang w:val="ru-RU"/>
        </w:rPr>
      </w:pPr>
      <w:r>
        <w:rPr>
          <w:lang w:val="ru-RU"/>
        </w:rPr>
        <w:t xml:space="preserve">Слой </w:t>
      </w:r>
      <w:r>
        <w:t>Presentation</w:t>
      </w:r>
      <w:r w:rsidRPr="00406E03">
        <w:rPr>
          <w:lang w:val="ru-RU"/>
        </w:rPr>
        <w:t xml:space="preserve"> </w:t>
      </w:r>
      <w:r w:rsidR="00614166" w:rsidRPr="00406E03">
        <w:rPr>
          <w:lang w:val="ru-RU"/>
        </w:rPr>
        <w:t>-</w:t>
      </w:r>
      <w:r w:rsidR="00614166">
        <w:rPr>
          <w:lang w:val="ru-RU"/>
        </w:rPr>
        <w:t xml:space="preserve"> </w:t>
      </w:r>
      <w:r w:rsidRPr="00AF2E2A">
        <w:rPr>
          <w:lang w:val="ru-RU"/>
        </w:rPr>
        <w:t>экраны</w:t>
      </w:r>
      <w:r w:rsidRPr="00406E03">
        <w:rPr>
          <w:lang w:val="ru-RU"/>
        </w:rPr>
        <w:t xml:space="preserve">, </w:t>
      </w:r>
      <w:r>
        <w:t>ViewModel</w:t>
      </w:r>
      <w:r w:rsidRPr="00406E03">
        <w:rPr>
          <w:lang w:val="ru-RU"/>
        </w:rPr>
        <w:t xml:space="preserve"> </w:t>
      </w:r>
      <w:r w:rsidRPr="00AF2E2A">
        <w:rPr>
          <w:lang w:val="ru-RU"/>
        </w:rPr>
        <w:t>и</w:t>
      </w:r>
      <w:r w:rsidRPr="00406E03">
        <w:rPr>
          <w:lang w:val="ru-RU"/>
        </w:rPr>
        <w:t xml:space="preserve"> </w:t>
      </w:r>
      <w:r w:rsidRPr="00AF2E2A">
        <w:rPr>
          <w:lang w:val="ru-RU"/>
        </w:rPr>
        <w:t>состояния</w:t>
      </w:r>
      <w:r w:rsidRPr="00406E03">
        <w:rPr>
          <w:lang w:val="ru-RU"/>
        </w:rPr>
        <w:t xml:space="preserve"> </w:t>
      </w:r>
      <w:r w:rsidRPr="00AF2E2A">
        <w:rPr>
          <w:lang w:val="ru-RU"/>
        </w:rPr>
        <w:t>интерфейса</w:t>
      </w:r>
      <w:r w:rsidRPr="00406E03">
        <w:rPr>
          <w:lang w:val="ru-RU"/>
        </w:rPr>
        <w:t xml:space="preserve">. </w:t>
      </w:r>
      <w:r w:rsidRPr="00AF2E2A">
        <w:rPr>
          <w:lang w:val="ru-RU"/>
        </w:rPr>
        <w:t xml:space="preserve">Пользовательское действие передаётся </w:t>
      </w:r>
      <w:r>
        <w:t>use</w:t>
      </w:r>
      <w:r w:rsidRPr="00AF2E2A">
        <w:rPr>
          <w:lang w:val="ru-RU"/>
        </w:rPr>
        <w:t xml:space="preserve"> </w:t>
      </w:r>
      <w:r>
        <w:t>case</w:t>
      </w:r>
      <w:r w:rsidRPr="00AF2E2A">
        <w:rPr>
          <w:lang w:val="ru-RU"/>
        </w:rPr>
        <w:t xml:space="preserve">, а полученный результат отображается без прямого обращения </w:t>
      </w:r>
      <w:r>
        <w:t>UI</w:t>
      </w:r>
      <w:r w:rsidRPr="00AF2E2A">
        <w:rPr>
          <w:lang w:val="ru-RU"/>
        </w:rPr>
        <w:t xml:space="preserve"> к </w:t>
      </w:r>
      <w:r>
        <w:t>SQL</w:t>
      </w:r>
      <w:r w:rsidRPr="00AF2E2A">
        <w:rPr>
          <w:lang w:val="ru-RU"/>
        </w:rPr>
        <w:t xml:space="preserve"> или </w:t>
      </w:r>
      <w:r>
        <w:t>HTTP</w:t>
      </w:r>
      <w:r w:rsidRPr="00AF2E2A">
        <w:rPr>
          <w:lang w:val="ru-RU"/>
        </w:rPr>
        <w:t>.</w:t>
      </w:r>
    </w:p>
    <w:p w14:paraId="1169BF03" w14:textId="77777777" w:rsidR="002C34C0" w:rsidRDefault="002C34C0" w:rsidP="00AF2E2A">
      <w:pPr>
        <w:rPr>
          <w:lang w:val="ru-RU"/>
        </w:rPr>
      </w:pPr>
    </w:p>
    <w:p w14:paraId="2EEF6782" w14:textId="77777777" w:rsidR="009D44A3" w:rsidRPr="00AF2E2A" w:rsidRDefault="009D44A3" w:rsidP="00AF2E2A">
      <w:pPr>
        <w:rPr>
          <w:lang w:val="ru-RU"/>
        </w:rPr>
      </w:pPr>
    </w:p>
    <w:p w14:paraId="0E4D4C7B" w14:textId="4831A1F1" w:rsidR="005E5999" w:rsidRPr="00AF2E2A" w:rsidRDefault="00000000" w:rsidP="00406E03">
      <w:pPr>
        <w:ind w:firstLine="0"/>
        <w:jc w:val="center"/>
        <w:rPr>
          <w:lang w:val="ru-RU"/>
        </w:rPr>
      </w:pPr>
      <w:r>
        <w:lastRenderedPageBreak/>
        <w:t>SOLID</w:t>
      </w:r>
      <w:r w:rsidRPr="00AF2E2A">
        <w:rPr>
          <w:lang w:val="ru-RU"/>
        </w:rPr>
        <w:t>, внедрение зависимостей и тестируемость</w:t>
      </w:r>
    </w:p>
    <w:p w14:paraId="467BB611" w14:textId="50184C24" w:rsidR="005E5999" w:rsidRPr="00AF2E2A" w:rsidRDefault="00000000" w:rsidP="00AF2E2A">
      <w:pPr>
        <w:rPr>
          <w:lang w:val="ru-RU"/>
        </w:rPr>
      </w:pPr>
      <w:r>
        <w:t>SOLID</w:t>
      </w:r>
      <w:r w:rsidRPr="00AF2E2A">
        <w:rPr>
          <w:lang w:val="ru-RU"/>
        </w:rPr>
        <w:t xml:space="preserve"> помогает разделить ответственность</w:t>
      </w:r>
      <w:r w:rsidR="004D65DC">
        <w:rPr>
          <w:lang w:val="ru-RU"/>
        </w:rPr>
        <w:t xml:space="preserve"> -</w:t>
      </w:r>
      <w:r w:rsidRPr="00AF2E2A">
        <w:rPr>
          <w:lang w:val="ru-RU"/>
        </w:rPr>
        <w:t xml:space="preserve"> генерация плейлиста не должна одновременно управлять экраном, </w:t>
      </w:r>
      <w:r>
        <w:t>HTTP</w:t>
      </w:r>
      <w:r w:rsidRPr="00AF2E2A">
        <w:rPr>
          <w:lang w:val="ru-RU"/>
        </w:rPr>
        <w:t xml:space="preserve">-запросом и базой данных. </w:t>
      </w:r>
      <w:r>
        <w:t>Hilt</w:t>
      </w:r>
      <w:r w:rsidRPr="00AF2E2A">
        <w:rPr>
          <w:lang w:val="ru-RU"/>
        </w:rPr>
        <w:t xml:space="preserve"> внедряет реализации интерфейсов в </w:t>
      </w:r>
      <w:r>
        <w:t>ViewModel</w:t>
      </w:r>
      <w:r w:rsidRPr="00AF2E2A">
        <w:rPr>
          <w:lang w:val="ru-RU"/>
        </w:rPr>
        <w:t xml:space="preserve"> и другие компоненты</w:t>
      </w:r>
      <w:r w:rsidR="00E905EF">
        <w:rPr>
          <w:lang w:val="ru-RU"/>
        </w:rPr>
        <w:t>.</w:t>
      </w:r>
      <w:r w:rsidRPr="00AF2E2A">
        <w:rPr>
          <w:lang w:val="ru-RU"/>
        </w:rPr>
        <w:t xml:space="preserve"> </w:t>
      </w:r>
      <w:r w:rsidR="00E905EF">
        <w:rPr>
          <w:lang w:val="ru-RU"/>
        </w:rPr>
        <w:t>Э</w:t>
      </w:r>
      <w:r w:rsidRPr="00AF2E2A">
        <w:rPr>
          <w:lang w:val="ru-RU"/>
        </w:rPr>
        <w:t xml:space="preserve">то исключает ручное создание </w:t>
      </w:r>
      <w:r>
        <w:t>Retrofit</w:t>
      </w:r>
      <w:r w:rsidRPr="00AF2E2A">
        <w:rPr>
          <w:lang w:val="ru-RU"/>
        </w:rPr>
        <w:t xml:space="preserve">, </w:t>
      </w:r>
      <w:r>
        <w:t>Room</w:t>
      </w:r>
      <w:r w:rsidRPr="00AF2E2A">
        <w:rPr>
          <w:lang w:val="ru-RU"/>
        </w:rPr>
        <w:t xml:space="preserve"> и </w:t>
      </w:r>
      <w:r>
        <w:t>Media</w:t>
      </w:r>
      <w:r w:rsidRPr="00AF2E2A">
        <w:rPr>
          <w:lang w:val="ru-RU"/>
        </w:rPr>
        <w:t xml:space="preserve">3 в пользовательских сценариях. Благодаря этому </w:t>
      </w:r>
      <w:r>
        <w:t>use</w:t>
      </w:r>
      <w:r w:rsidRPr="00AF2E2A">
        <w:rPr>
          <w:lang w:val="ru-RU"/>
        </w:rPr>
        <w:t xml:space="preserve"> </w:t>
      </w:r>
      <w:r>
        <w:t>cases</w:t>
      </w:r>
      <w:r w:rsidRPr="00AF2E2A">
        <w:rPr>
          <w:lang w:val="ru-RU"/>
        </w:rPr>
        <w:t xml:space="preserve"> можно тестировать с подменёнными репозиториями, а состояния </w:t>
      </w:r>
      <w:r w:rsidR="002F2D0D">
        <w:t>ViewModel</w:t>
      </w:r>
      <w:r w:rsidR="002F2D0D" w:rsidRPr="00AF2E2A">
        <w:rPr>
          <w:lang w:val="ru-RU"/>
        </w:rPr>
        <w:t xml:space="preserve"> без</w:t>
      </w:r>
      <w:r w:rsidRPr="00AF2E2A">
        <w:rPr>
          <w:lang w:val="ru-RU"/>
        </w:rPr>
        <w:t xml:space="preserve"> реального сервера.</w:t>
      </w:r>
    </w:p>
    <w:p w14:paraId="13048A89" w14:textId="547EEFBB" w:rsidR="005E5999" w:rsidRDefault="00000000" w:rsidP="002F2D0D">
      <w:pPr>
        <w:ind w:firstLine="0"/>
        <w:jc w:val="center"/>
        <w:rPr>
          <w:lang w:val="ru-RU"/>
        </w:rPr>
      </w:pPr>
      <w:r w:rsidRPr="00AF2E2A">
        <w:rPr>
          <w:lang w:val="ru-RU"/>
        </w:rPr>
        <w:t>Выбор технологий и библиотек</w:t>
      </w:r>
    </w:p>
    <w:p w14:paraId="2A12B852" w14:textId="12D68105" w:rsidR="006053FC" w:rsidRPr="006053FC" w:rsidRDefault="006053FC" w:rsidP="008E07FA">
      <w:pPr>
        <w:rPr>
          <w:lang w:val="ru-RU"/>
        </w:rPr>
      </w:pPr>
      <w:r>
        <w:rPr>
          <w:lang w:val="ru-RU"/>
        </w:rPr>
        <w:t>Д</w:t>
      </w:r>
      <w:r w:rsidRPr="006053FC">
        <w:rPr>
          <w:lang w:val="ru-RU"/>
        </w:rPr>
        <w:t>ля разработки SoundScape был выбран набор технологий и библиотек, обеспечивающих работу основных функций приложения: интерактивной карты, музыкального плеера, пользовательских данных и генерации музыкальных подборок с помощью ИИ.</w:t>
      </w:r>
      <w:r w:rsidR="008E07FA">
        <w:rPr>
          <w:lang w:val="ru-RU"/>
        </w:rPr>
        <w:t xml:space="preserve"> </w:t>
      </w:r>
      <w:r w:rsidRPr="006053FC">
        <w:rPr>
          <w:lang w:val="ru-RU"/>
        </w:rPr>
        <w:t>В таблицах ниже представлены выбранные технологии, их назначение и обоснование</w:t>
      </w:r>
      <w:r w:rsidR="002D4CA6">
        <w:rPr>
          <w:lang w:val="ru-RU"/>
        </w:rPr>
        <w:t xml:space="preserve"> выбора.</w:t>
      </w:r>
    </w:p>
    <w:p w14:paraId="082EF592" w14:textId="77777777" w:rsidR="006053FC" w:rsidRPr="00AF2E2A" w:rsidRDefault="006053FC" w:rsidP="002F2D0D">
      <w:pPr>
        <w:ind w:firstLine="0"/>
        <w:jc w:val="center"/>
        <w:rPr>
          <w:lang w:val="ru-RU"/>
        </w:rPr>
      </w:pPr>
    </w:p>
    <w:p w14:paraId="26C12481" w14:textId="30C94E9D" w:rsidR="005E5999" w:rsidRPr="00742D20" w:rsidRDefault="000632C7" w:rsidP="002F2D0D">
      <w:pPr>
        <w:ind w:firstLine="0"/>
        <w:rPr>
          <w:sz w:val="36"/>
          <w:szCs w:val="28"/>
          <w:lang w:val="ru-RU"/>
        </w:rPr>
      </w:pPr>
      <w:r w:rsidRPr="00742D20">
        <w:rPr>
          <w:szCs w:val="28"/>
          <w:lang w:val="ru-RU"/>
        </w:rPr>
        <w:t xml:space="preserve">Таблица 1 - </w:t>
      </w:r>
      <w:r w:rsidRPr="00742D20">
        <w:rPr>
          <w:szCs w:val="28"/>
        </w:rPr>
        <w:t>Android</w:t>
      </w:r>
      <w:r w:rsidRPr="00742D20">
        <w:rPr>
          <w:szCs w:val="28"/>
          <w:lang w:val="ru-RU"/>
        </w:rPr>
        <w:t xml:space="preserve"> и организация проекта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96"/>
        <w:gridCol w:w="1843"/>
        <w:gridCol w:w="5216"/>
      </w:tblGrid>
      <w:tr w:rsidR="005E5999" w:rsidRPr="002F2D0D" w14:paraId="4CA87A13" w14:textId="77777777" w:rsidTr="002F2D0D">
        <w:tc>
          <w:tcPr>
            <w:tcW w:w="2296" w:type="dxa"/>
            <w:vAlign w:val="center"/>
          </w:tcPr>
          <w:p w14:paraId="5AA23151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Технология</w:t>
            </w:r>
          </w:p>
        </w:tc>
        <w:tc>
          <w:tcPr>
            <w:tcW w:w="1843" w:type="dxa"/>
            <w:vAlign w:val="center"/>
          </w:tcPr>
          <w:p w14:paraId="1B4AE312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Назначение</w:t>
            </w:r>
          </w:p>
        </w:tc>
        <w:tc>
          <w:tcPr>
            <w:tcW w:w="5216" w:type="dxa"/>
            <w:vAlign w:val="center"/>
          </w:tcPr>
          <w:p w14:paraId="22F5D992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Обоснование выбора</w:t>
            </w:r>
          </w:p>
        </w:tc>
      </w:tr>
      <w:tr w:rsidR="005E5999" w:rsidRPr="008300FF" w14:paraId="03A63BC2" w14:textId="77777777" w:rsidTr="002F2D0D">
        <w:tc>
          <w:tcPr>
            <w:tcW w:w="2296" w:type="dxa"/>
            <w:vAlign w:val="center"/>
          </w:tcPr>
          <w:p w14:paraId="7660020A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Kotlin</w:t>
            </w:r>
          </w:p>
        </w:tc>
        <w:tc>
          <w:tcPr>
            <w:tcW w:w="1843" w:type="dxa"/>
            <w:vAlign w:val="center"/>
          </w:tcPr>
          <w:p w14:paraId="5C3B435A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Язык Android-клиента</w:t>
            </w:r>
          </w:p>
        </w:tc>
        <w:tc>
          <w:tcPr>
            <w:tcW w:w="5216" w:type="dxa"/>
            <w:vAlign w:val="center"/>
          </w:tcPr>
          <w:p w14:paraId="6893A823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Корутины, типы и средства </w:t>
            </w:r>
            <w:r w:rsidRPr="002F2D0D">
              <w:rPr>
                <w:sz w:val="24"/>
                <w:szCs w:val="24"/>
              </w:rPr>
              <w:t>Kotlin</w:t>
            </w:r>
            <w:r w:rsidRPr="002F2D0D">
              <w:rPr>
                <w:sz w:val="24"/>
                <w:szCs w:val="24"/>
                <w:lang w:val="ru-RU"/>
              </w:rPr>
              <w:t xml:space="preserve"> подходят для асинхронных запросов, описания доменных моделей и общего стиля многомодульного проекта.</w:t>
            </w:r>
          </w:p>
        </w:tc>
      </w:tr>
      <w:tr w:rsidR="005E5999" w:rsidRPr="008300FF" w14:paraId="00DF6794" w14:textId="77777777" w:rsidTr="002F2D0D">
        <w:tc>
          <w:tcPr>
            <w:tcW w:w="2296" w:type="dxa"/>
            <w:vAlign w:val="center"/>
          </w:tcPr>
          <w:p w14:paraId="1B4F2A51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Jetpack Compose, Material 3</w:t>
            </w:r>
          </w:p>
        </w:tc>
        <w:tc>
          <w:tcPr>
            <w:tcW w:w="1843" w:type="dxa"/>
            <w:vAlign w:val="center"/>
          </w:tcPr>
          <w:p w14:paraId="471718AD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Интерфейс и компоненты</w:t>
            </w:r>
          </w:p>
        </w:tc>
        <w:tc>
          <w:tcPr>
            <w:tcW w:w="5216" w:type="dxa"/>
            <w:vAlign w:val="center"/>
          </w:tcPr>
          <w:p w14:paraId="5C1A87FA" w14:textId="79E282F4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</w:rPr>
              <w:t>Compose</w:t>
            </w:r>
            <w:r w:rsidRPr="002F2D0D">
              <w:rPr>
                <w:sz w:val="24"/>
                <w:szCs w:val="24"/>
                <w:lang w:val="ru-RU"/>
              </w:rPr>
              <w:t xml:space="preserve"> упрощает реактивное отображение карты и связанного с ней контента</w:t>
            </w:r>
            <w:r w:rsidR="007E7F3F">
              <w:rPr>
                <w:sz w:val="24"/>
                <w:szCs w:val="24"/>
                <w:lang w:val="ru-RU"/>
              </w:rPr>
              <w:t>,</w:t>
            </w:r>
            <w:r w:rsidRPr="002F2D0D">
              <w:rPr>
                <w:sz w:val="24"/>
                <w:szCs w:val="24"/>
                <w:lang w:val="ru-RU"/>
              </w:rPr>
              <w:t xml:space="preserve"> </w:t>
            </w:r>
            <w:r w:rsidRPr="002F2D0D">
              <w:rPr>
                <w:sz w:val="24"/>
                <w:szCs w:val="24"/>
              </w:rPr>
              <w:t>Material</w:t>
            </w:r>
            <w:r w:rsidRPr="002F2D0D">
              <w:rPr>
                <w:sz w:val="24"/>
                <w:szCs w:val="24"/>
                <w:lang w:val="ru-RU"/>
              </w:rPr>
              <w:t xml:space="preserve"> 3 даёт базовые адаптивные компоненты, темы и поддержку доступности.</w:t>
            </w:r>
          </w:p>
        </w:tc>
      </w:tr>
      <w:tr w:rsidR="005E5999" w:rsidRPr="008300FF" w14:paraId="75CE227C" w14:textId="77777777" w:rsidTr="002F2D0D">
        <w:tc>
          <w:tcPr>
            <w:tcW w:w="2296" w:type="dxa"/>
            <w:vAlign w:val="center"/>
          </w:tcPr>
          <w:p w14:paraId="15953F82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Gradle Kotlin DSL, Version Catalog</w:t>
            </w:r>
          </w:p>
        </w:tc>
        <w:tc>
          <w:tcPr>
            <w:tcW w:w="1843" w:type="dxa"/>
            <w:vAlign w:val="center"/>
          </w:tcPr>
          <w:p w14:paraId="19B20E2F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Сборка и версии</w:t>
            </w:r>
          </w:p>
        </w:tc>
        <w:tc>
          <w:tcPr>
            <w:tcW w:w="5216" w:type="dxa"/>
            <w:vAlign w:val="center"/>
          </w:tcPr>
          <w:p w14:paraId="5ED6E9A4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Модульные зависимости задаются на </w:t>
            </w:r>
            <w:r w:rsidRPr="002F2D0D">
              <w:rPr>
                <w:sz w:val="24"/>
                <w:szCs w:val="24"/>
              </w:rPr>
              <w:t>Kotlin</w:t>
            </w:r>
            <w:r w:rsidRPr="002F2D0D">
              <w:rPr>
                <w:sz w:val="24"/>
                <w:szCs w:val="24"/>
                <w:lang w:val="ru-RU"/>
              </w:rPr>
              <w:t xml:space="preserve"> </w:t>
            </w:r>
            <w:r w:rsidRPr="002F2D0D">
              <w:rPr>
                <w:sz w:val="24"/>
                <w:szCs w:val="24"/>
              </w:rPr>
              <w:t>DSL</w:t>
            </w:r>
            <w:r w:rsidRPr="002F2D0D">
              <w:rPr>
                <w:sz w:val="24"/>
                <w:szCs w:val="24"/>
                <w:lang w:val="ru-RU"/>
              </w:rPr>
              <w:t xml:space="preserve">, а версии централизуются в </w:t>
            </w:r>
            <w:r w:rsidRPr="002F2D0D">
              <w:rPr>
                <w:sz w:val="24"/>
                <w:szCs w:val="24"/>
              </w:rPr>
              <w:t>libs</w:t>
            </w:r>
            <w:r w:rsidRPr="002F2D0D">
              <w:rPr>
                <w:sz w:val="24"/>
                <w:szCs w:val="24"/>
                <w:lang w:val="ru-RU"/>
              </w:rPr>
              <w:t>.</w:t>
            </w:r>
            <w:r w:rsidRPr="002F2D0D">
              <w:rPr>
                <w:sz w:val="24"/>
                <w:szCs w:val="24"/>
              </w:rPr>
              <w:t>versions</w:t>
            </w:r>
            <w:r w:rsidRPr="002F2D0D">
              <w:rPr>
                <w:sz w:val="24"/>
                <w:szCs w:val="24"/>
                <w:lang w:val="ru-RU"/>
              </w:rPr>
              <w:t>.</w:t>
            </w:r>
            <w:r w:rsidRPr="002F2D0D">
              <w:rPr>
                <w:sz w:val="24"/>
                <w:szCs w:val="24"/>
              </w:rPr>
              <w:t>toml</w:t>
            </w:r>
            <w:r w:rsidRPr="002F2D0D">
              <w:rPr>
                <w:sz w:val="24"/>
                <w:szCs w:val="24"/>
                <w:lang w:val="ru-RU"/>
              </w:rPr>
              <w:t xml:space="preserve">, что облегчает согласование </w:t>
            </w:r>
            <w:r w:rsidRPr="002F2D0D">
              <w:rPr>
                <w:sz w:val="24"/>
                <w:szCs w:val="24"/>
              </w:rPr>
              <w:t>Android</w:t>
            </w:r>
            <w:r w:rsidRPr="002F2D0D">
              <w:rPr>
                <w:sz w:val="24"/>
                <w:szCs w:val="24"/>
                <w:lang w:val="ru-RU"/>
              </w:rPr>
              <w:t>-библиотек.</w:t>
            </w:r>
          </w:p>
        </w:tc>
      </w:tr>
      <w:tr w:rsidR="005E5999" w:rsidRPr="008300FF" w14:paraId="6A859304" w14:textId="77777777" w:rsidTr="002F2D0D">
        <w:tc>
          <w:tcPr>
            <w:tcW w:w="2296" w:type="dxa"/>
            <w:vAlign w:val="center"/>
          </w:tcPr>
          <w:p w14:paraId="000DF8C5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Hilt</w:t>
            </w:r>
          </w:p>
        </w:tc>
        <w:tc>
          <w:tcPr>
            <w:tcW w:w="1843" w:type="dxa"/>
            <w:vAlign w:val="center"/>
          </w:tcPr>
          <w:p w14:paraId="330D4BA6" w14:textId="4BDC7F1A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DI</w:t>
            </w:r>
          </w:p>
        </w:tc>
        <w:tc>
          <w:tcPr>
            <w:tcW w:w="5216" w:type="dxa"/>
            <w:vAlign w:val="center"/>
          </w:tcPr>
          <w:p w14:paraId="201BEDFC" w14:textId="286BF5DB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Связывает реализации репозиториев, источники данных и </w:t>
            </w:r>
            <w:r w:rsidRPr="002F2D0D">
              <w:rPr>
                <w:sz w:val="24"/>
                <w:szCs w:val="24"/>
              </w:rPr>
              <w:t>ViewModel</w:t>
            </w:r>
            <w:r w:rsidRPr="002F2D0D">
              <w:rPr>
                <w:sz w:val="24"/>
                <w:szCs w:val="24"/>
                <w:lang w:val="ru-RU"/>
              </w:rPr>
              <w:t xml:space="preserve"> без жёстких зависимостей</w:t>
            </w:r>
            <w:r w:rsidR="007E7F3F">
              <w:rPr>
                <w:sz w:val="24"/>
                <w:szCs w:val="24"/>
                <w:lang w:val="ru-RU"/>
              </w:rPr>
              <w:t>,</w:t>
            </w:r>
            <w:r w:rsidRPr="002F2D0D">
              <w:rPr>
                <w:sz w:val="24"/>
                <w:szCs w:val="24"/>
                <w:lang w:val="ru-RU"/>
              </w:rPr>
              <w:t xml:space="preserve"> облегчает подмену компонентов в тестах.</w:t>
            </w:r>
          </w:p>
        </w:tc>
      </w:tr>
      <w:tr w:rsidR="005E5999" w:rsidRPr="008300FF" w14:paraId="7132F45A" w14:textId="77777777" w:rsidTr="002F2D0D">
        <w:tc>
          <w:tcPr>
            <w:tcW w:w="2296" w:type="dxa"/>
            <w:vAlign w:val="center"/>
          </w:tcPr>
          <w:p w14:paraId="216602A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Kotlin Coroutines</w:t>
            </w:r>
          </w:p>
        </w:tc>
        <w:tc>
          <w:tcPr>
            <w:tcW w:w="1843" w:type="dxa"/>
            <w:vAlign w:val="center"/>
          </w:tcPr>
          <w:p w14:paraId="61819B36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Асинхронные операции</w:t>
            </w:r>
          </w:p>
        </w:tc>
        <w:tc>
          <w:tcPr>
            <w:tcW w:w="5216" w:type="dxa"/>
            <w:vAlign w:val="center"/>
          </w:tcPr>
          <w:p w14:paraId="442C43D4" w14:textId="4FB2BB11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Поиск, загрузка карты и синхронизация выполняются без блокировки главного потока</w:t>
            </w:r>
            <w:r w:rsidR="007F09B5">
              <w:rPr>
                <w:sz w:val="24"/>
                <w:szCs w:val="24"/>
                <w:lang w:val="ru-RU"/>
              </w:rPr>
              <w:t>,</w:t>
            </w:r>
            <w:r w:rsidRPr="002F2D0D">
              <w:rPr>
                <w:sz w:val="24"/>
                <w:szCs w:val="24"/>
                <w:lang w:val="ru-RU"/>
              </w:rPr>
              <w:t xml:space="preserve"> операции можно отменять при изменении жизненного цикла.</w:t>
            </w:r>
          </w:p>
        </w:tc>
      </w:tr>
      <w:tr w:rsidR="005E5999" w:rsidRPr="008300FF" w14:paraId="14B6240C" w14:textId="77777777" w:rsidTr="002F2D0D">
        <w:tc>
          <w:tcPr>
            <w:tcW w:w="2296" w:type="dxa"/>
            <w:vAlign w:val="center"/>
          </w:tcPr>
          <w:p w14:paraId="4AD526D1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Flow, StateFlow</w:t>
            </w:r>
          </w:p>
        </w:tc>
        <w:tc>
          <w:tcPr>
            <w:tcW w:w="1843" w:type="dxa"/>
            <w:vAlign w:val="center"/>
          </w:tcPr>
          <w:p w14:paraId="6E3EFF28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Потоки данных и UiState</w:t>
            </w:r>
          </w:p>
        </w:tc>
        <w:tc>
          <w:tcPr>
            <w:tcW w:w="5216" w:type="dxa"/>
            <w:vAlign w:val="center"/>
          </w:tcPr>
          <w:p w14:paraId="01CF9C91" w14:textId="72EF552F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</w:rPr>
              <w:t>Flow</w:t>
            </w:r>
            <w:r w:rsidRPr="002F2D0D">
              <w:rPr>
                <w:sz w:val="24"/>
                <w:szCs w:val="24"/>
                <w:lang w:val="ru-RU"/>
              </w:rPr>
              <w:t xml:space="preserve"> передаёт изменения локальных данных и состояния плеера</w:t>
            </w:r>
            <w:r w:rsidR="00CB7839">
              <w:rPr>
                <w:sz w:val="24"/>
                <w:szCs w:val="24"/>
                <w:lang w:val="ru-RU"/>
              </w:rPr>
              <w:t>,</w:t>
            </w:r>
            <w:r w:rsidRPr="002F2D0D">
              <w:rPr>
                <w:sz w:val="24"/>
                <w:szCs w:val="24"/>
                <w:lang w:val="ru-RU"/>
              </w:rPr>
              <w:t xml:space="preserve"> </w:t>
            </w:r>
            <w:r w:rsidRPr="002F2D0D">
              <w:rPr>
                <w:sz w:val="24"/>
                <w:szCs w:val="24"/>
              </w:rPr>
              <w:t>StateFlow</w:t>
            </w:r>
            <w:r w:rsidRPr="002F2D0D">
              <w:rPr>
                <w:sz w:val="24"/>
                <w:szCs w:val="24"/>
                <w:lang w:val="ru-RU"/>
              </w:rPr>
              <w:t xml:space="preserve"> предоставляет </w:t>
            </w:r>
            <w:r w:rsidRPr="002F2D0D">
              <w:rPr>
                <w:sz w:val="24"/>
                <w:szCs w:val="24"/>
              </w:rPr>
              <w:t>Compose</w:t>
            </w:r>
            <w:r w:rsidRPr="002F2D0D">
              <w:rPr>
                <w:sz w:val="24"/>
                <w:szCs w:val="24"/>
                <w:lang w:val="ru-RU"/>
              </w:rPr>
              <w:t xml:space="preserve"> последнее состояние конкретного </w:t>
            </w:r>
            <w:r w:rsidRPr="002F2D0D">
              <w:rPr>
                <w:sz w:val="24"/>
                <w:szCs w:val="24"/>
                <w:lang w:val="ru-RU"/>
              </w:rPr>
              <w:lastRenderedPageBreak/>
              <w:t>экрана.</w:t>
            </w:r>
          </w:p>
        </w:tc>
      </w:tr>
    </w:tbl>
    <w:p w14:paraId="17BFFD2E" w14:textId="77777777" w:rsidR="006C70AB" w:rsidRDefault="006C70AB" w:rsidP="00AF2E2A">
      <w:pPr>
        <w:rPr>
          <w:szCs w:val="28"/>
          <w:lang w:val="ru-RU"/>
        </w:rPr>
      </w:pPr>
    </w:p>
    <w:p w14:paraId="2A918AC6" w14:textId="2EB95F46" w:rsidR="005E5999" w:rsidRPr="006C70AB" w:rsidRDefault="006C70AB" w:rsidP="00AF2E2A">
      <w:pPr>
        <w:rPr>
          <w:sz w:val="36"/>
          <w:szCs w:val="28"/>
          <w:lang w:val="ru-RU"/>
        </w:rPr>
      </w:pPr>
      <w:r w:rsidRPr="006C70AB">
        <w:rPr>
          <w:szCs w:val="28"/>
          <w:lang w:val="ru-RU"/>
        </w:rPr>
        <w:t xml:space="preserve">Таблица 2 </w:t>
      </w:r>
      <w:r w:rsidR="004A3C92">
        <w:rPr>
          <w:szCs w:val="28"/>
          <w:lang w:val="ru-RU"/>
        </w:rPr>
        <w:t>–</w:t>
      </w:r>
      <w:r w:rsidRPr="006C70AB">
        <w:rPr>
          <w:szCs w:val="28"/>
          <w:lang w:val="ru-RU"/>
        </w:rPr>
        <w:t xml:space="preserve"> </w:t>
      </w:r>
      <w:r w:rsidR="004A3C92">
        <w:rPr>
          <w:szCs w:val="28"/>
          <w:lang w:val="ru-RU"/>
        </w:rPr>
        <w:t>Работа с сетью, локальными данными и изображениями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96"/>
        <w:gridCol w:w="1843"/>
        <w:gridCol w:w="5216"/>
      </w:tblGrid>
      <w:tr w:rsidR="005E5999" w:rsidRPr="000632C7" w14:paraId="3BE77D03" w14:textId="77777777" w:rsidTr="000632C7">
        <w:tc>
          <w:tcPr>
            <w:tcW w:w="2296" w:type="dxa"/>
          </w:tcPr>
          <w:p w14:paraId="2C859111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Технология</w:t>
            </w:r>
          </w:p>
        </w:tc>
        <w:tc>
          <w:tcPr>
            <w:tcW w:w="1843" w:type="dxa"/>
          </w:tcPr>
          <w:p w14:paraId="1B1B096D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Назначение</w:t>
            </w:r>
          </w:p>
        </w:tc>
        <w:tc>
          <w:tcPr>
            <w:tcW w:w="5216" w:type="dxa"/>
          </w:tcPr>
          <w:p w14:paraId="774562AD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Обоснование выбора</w:t>
            </w:r>
          </w:p>
        </w:tc>
      </w:tr>
      <w:tr w:rsidR="005E5999" w:rsidRPr="008300FF" w14:paraId="5AEB6011" w14:textId="77777777" w:rsidTr="000632C7">
        <w:tc>
          <w:tcPr>
            <w:tcW w:w="2296" w:type="dxa"/>
          </w:tcPr>
          <w:p w14:paraId="3AB3A0CD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Retrofit, OkHttp</w:t>
            </w:r>
          </w:p>
        </w:tc>
        <w:tc>
          <w:tcPr>
            <w:tcW w:w="1843" w:type="dxa"/>
          </w:tcPr>
          <w:p w14:paraId="182CA19B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HTTPS API</w:t>
            </w:r>
          </w:p>
        </w:tc>
        <w:tc>
          <w:tcPr>
            <w:tcW w:w="5216" w:type="dxa"/>
          </w:tcPr>
          <w:p w14:paraId="03407594" w14:textId="1888D135" w:rsidR="005E5999" w:rsidRPr="004A3C92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632C7">
              <w:rPr>
                <w:sz w:val="24"/>
                <w:szCs w:val="28"/>
              </w:rPr>
              <w:t>Retrofit</w:t>
            </w:r>
            <w:r w:rsidRPr="004A3C92">
              <w:rPr>
                <w:sz w:val="24"/>
                <w:szCs w:val="28"/>
                <w:lang w:val="ru-RU"/>
              </w:rPr>
              <w:t xml:space="preserve"> описывает контракты </w:t>
            </w:r>
            <w:r w:rsidRPr="000632C7">
              <w:rPr>
                <w:sz w:val="24"/>
                <w:szCs w:val="28"/>
              </w:rPr>
              <w:t>Supabase</w:t>
            </w:r>
            <w:r w:rsidRPr="004A3C92">
              <w:rPr>
                <w:sz w:val="24"/>
                <w:szCs w:val="28"/>
                <w:lang w:val="ru-RU"/>
              </w:rPr>
              <w:t xml:space="preserve">, а </w:t>
            </w:r>
            <w:r w:rsidRPr="000632C7">
              <w:rPr>
                <w:sz w:val="24"/>
                <w:szCs w:val="28"/>
              </w:rPr>
              <w:t>OkHttp</w:t>
            </w:r>
            <w:r w:rsidRPr="004A3C92">
              <w:rPr>
                <w:sz w:val="24"/>
                <w:szCs w:val="28"/>
                <w:lang w:val="ru-RU"/>
              </w:rPr>
              <w:t xml:space="preserve"> обеспечивает транспорт, заголовки сессии и сетевые таймауты.</w:t>
            </w:r>
          </w:p>
        </w:tc>
      </w:tr>
      <w:tr w:rsidR="005E5999" w:rsidRPr="008300FF" w14:paraId="43FF0C0C" w14:textId="77777777" w:rsidTr="000632C7">
        <w:tc>
          <w:tcPr>
            <w:tcW w:w="2296" w:type="dxa"/>
          </w:tcPr>
          <w:p w14:paraId="12D159F3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Room</w:t>
            </w:r>
          </w:p>
        </w:tc>
        <w:tc>
          <w:tcPr>
            <w:tcW w:w="1843" w:type="dxa"/>
          </w:tcPr>
          <w:p w14:paraId="04748DBB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Локальная база</w:t>
            </w:r>
          </w:p>
        </w:tc>
        <w:tc>
          <w:tcPr>
            <w:tcW w:w="5216" w:type="dxa"/>
          </w:tcPr>
          <w:p w14:paraId="066DF93B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632C7">
              <w:rPr>
                <w:sz w:val="24"/>
                <w:szCs w:val="28"/>
                <w:lang w:val="ru-RU"/>
              </w:rPr>
              <w:t>Сохраняет ранее открытые подборки, историю, черновики и очередь несинхронизированных операций: пользователь не теряет работу без сети.</w:t>
            </w:r>
          </w:p>
        </w:tc>
      </w:tr>
      <w:tr w:rsidR="005E5999" w:rsidRPr="008300FF" w14:paraId="37E244B3" w14:textId="77777777" w:rsidTr="000632C7">
        <w:tc>
          <w:tcPr>
            <w:tcW w:w="2296" w:type="dxa"/>
          </w:tcPr>
          <w:p w14:paraId="2A7E0A5E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DataStore</w:t>
            </w:r>
          </w:p>
        </w:tc>
        <w:tc>
          <w:tcPr>
            <w:tcW w:w="1843" w:type="dxa"/>
          </w:tcPr>
          <w:p w14:paraId="4060821A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Настройки</w:t>
            </w:r>
          </w:p>
        </w:tc>
        <w:tc>
          <w:tcPr>
            <w:tcW w:w="5216" w:type="dxa"/>
          </w:tcPr>
          <w:p w14:paraId="516C0400" w14:textId="7792965E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632C7">
              <w:rPr>
                <w:sz w:val="24"/>
                <w:szCs w:val="28"/>
                <w:lang w:val="ru-RU"/>
              </w:rPr>
              <w:t xml:space="preserve">Подходит для небольших параметров: темы, лимита аудиокеша и настроек </w:t>
            </w:r>
            <w:r w:rsidRPr="000632C7">
              <w:rPr>
                <w:sz w:val="24"/>
                <w:szCs w:val="28"/>
              </w:rPr>
              <w:t>Shake</w:t>
            </w:r>
            <w:r w:rsidRPr="000632C7">
              <w:rPr>
                <w:sz w:val="24"/>
                <w:szCs w:val="28"/>
                <w:lang w:val="ru-RU"/>
              </w:rPr>
              <w:t xml:space="preserve"> </w:t>
            </w:r>
            <w:r w:rsidRPr="000632C7">
              <w:rPr>
                <w:sz w:val="24"/>
                <w:szCs w:val="28"/>
              </w:rPr>
              <w:t>Discovery</w:t>
            </w:r>
            <w:r w:rsidR="004A3C92">
              <w:rPr>
                <w:sz w:val="24"/>
                <w:szCs w:val="28"/>
                <w:lang w:val="ru-RU"/>
              </w:rPr>
              <w:t>.</w:t>
            </w:r>
          </w:p>
        </w:tc>
      </w:tr>
      <w:tr w:rsidR="005E5999" w:rsidRPr="008300FF" w14:paraId="73239914" w14:textId="77777777" w:rsidTr="000632C7">
        <w:tc>
          <w:tcPr>
            <w:tcW w:w="2296" w:type="dxa"/>
          </w:tcPr>
          <w:p w14:paraId="7E72528D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WorkManager</w:t>
            </w:r>
          </w:p>
        </w:tc>
        <w:tc>
          <w:tcPr>
            <w:tcW w:w="1843" w:type="dxa"/>
          </w:tcPr>
          <w:p w14:paraId="02D5EF07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Фоновая синхронизация</w:t>
            </w:r>
          </w:p>
        </w:tc>
        <w:tc>
          <w:tcPr>
            <w:tcW w:w="5216" w:type="dxa"/>
          </w:tcPr>
          <w:p w14:paraId="643F8023" w14:textId="6CA98B0B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632C7">
              <w:rPr>
                <w:sz w:val="24"/>
                <w:szCs w:val="28"/>
                <w:lang w:val="ru-RU"/>
              </w:rPr>
              <w:t>Позволяет отправлять отложенные изменения при появлении сети и учитывать ограничения устройства</w:t>
            </w:r>
          </w:p>
        </w:tc>
      </w:tr>
      <w:tr w:rsidR="005E5999" w:rsidRPr="008300FF" w14:paraId="3E6F0E76" w14:textId="77777777" w:rsidTr="000632C7">
        <w:tc>
          <w:tcPr>
            <w:tcW w:w="2296" w:type="dxa"/>
          </w:tcPr>
          <w:p w14:paraId="37B4875B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Coil</w:t>
            </w:r>
          </w:p>
        </w:tc>
        <w:tc>
          <w:tcPr>
            <w:tcW w:w="1843" w:type="dxa"/>
          </w:tcPr>
          <w:p w14:paraId="23B987E6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0632C7">
              <w:rPr>
                <w:sz w:val="24"/>
                <w:szCs w:val="28"/>
              </w:rPr>
              <w:t>Загрузка изображений</w:t>
            </w:r>
          </w:p>
        </w:tc>
        <w:tc>
          <w:tcPr>
            <w:tcW w:w="5216" w:type="dxa"/>
          </w:tcPr>
          <w:p w14:paraId="1F9F543B" w14:textId="77777777" w:rsidR="005E5999" w:rsidRPr="000632C7" w:rsidRDefault="00000000" w:rsidP="000632C7">
            <w:pPr>
              <w:spacing w:line="240" w:lineRule="auto"/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632C7">
              <w:rPr>
                <w:sz w:val="24"/>
                <w:szCs w:val="28"/>
                <w:lang w:val="ru-RU"/>
              </w:rPr>
              <w:t xml:space="preserve">Загружает и кеширует обложки треков и фотографии в </w:t>
            </w:r>
            <w:r w:rsidRPr="000632C7">
              <w:rPr>
                <w:sz w:val="24"/>
                <w:szCs w:val="28"/>
              </w:rPr>
              <w:t>Compose</w:t>
            </w:r>
            <w:r w:rsidRPr="000632C7">
              <w:rPr>
                <w:sz w:val="24"/>
                <w:szCs w:val="28"/>
                <w:lang w:val="ru-RU"/>
              </w:rPr>
              <w:t xml:space="preserve">, не усложняя </w:t>
            </w:r>
            <w:r w:rsidRPr="000632C7">
              <w:rPr>
                <w:sz w:val="24"/>
                <w:szCs w:val="28"/>
              </w:rPr>
              <w:t>ViewModel</w:t>
            </w:r>
            <w:r w:rsidRPr="000632C7">
              <w:rPr>
                <w:sz w:val="24"/>
                <w:szCs w:val="28"/>
                <w:lang w:val="ru-RU"/>
              </w:rPr>
              <w:t xml:space="preserve"> кодом декодирования изображений.</w:t>
            </w:r>
          </w:p>
        </w:tc>
      </w:tr>
    </w:tbl>
    <w:p w14:paraId="4BAA92EA" w14:textId="77777777" w:rsidR="00A02E02" w:rsidRDefault="00A02E02" w:rsidP="00AF2E2A">
      <w:pPr>
        <w:rPr>
          <w:sz w:val="23"/>
          <w:lang w:val="ru-RU"/>
        </w:rPr>
      </w:pPr>
    </w:p>
    <w:p w14:paraId="458A9318" w14:textId="18B3D148" w:rsidR="005E5999" w:rsidRPr="00FB2454" w:rsidRDefault="00A02E02" w:rsidP="00AF2E2A">
      <w:pPr>
        <w:rPr>
          <w:sz w:val="36"/>
          <w:szCs w:val="28"/>
          <w:lang w:val="ru-RU"/>
        </w:rPr>
      </w:pPr>
      <w:r w:rsidRPr="00A02E02">
        <w:rPr>
          <w:szCs w:val="28"/>
          <w:lang w:val="ru-RU"/>
        </w:rPr>
        <w:t xml:space="preserve">Таблица 3 </w:t>
      </w:r>
      <w:r w:rsidR="00A014AE">
        <w:rPr>
          <w:szCs w:val="28"/>
          <w:lang w:val="ru-RU"/>
        </w:rPr>
        <w:t>–</w:t>
      </w:r>
      <w:r w:rsidRPr="00A02E02">
        <w:rPr>
          <w:szCs w:val="28"/>
          <w:lang w:val="ru-RU"/>
        </w:rPr>
        <w:t xml:space="preserve"> </w:t>
      </w:r>
      <w:r w:rsidR="00A014AE">
        <w:rPr>
          <w:szCs w:val="28"/>
          <w:lang w:val="ru-RU"/>
        </w:rPr>
        <w:t>Работа с к</w:t>
      </w:r>
      <w:r w:rsidRPr="00FB2454">
        <w:rPr>
          <w:szCs w:val="28"/>
          <w:lang w:val="ru-RU"/>
        </w:rPr>
        <w:t>арта</w:t>
      </w:r>
      <w:r w:rsidR="00A014AE">
        <w:rPr>
          <w:szCs w:val="28"/>
          <w:lang w:val="ru-RU"/>
        </w:rPr>
        <w:t>ми</w:t>
      </w:r>
      <w:r w:rsidRPr="00FB2454">
        <w:rPr>
          <w:szCs w:val="28"/>
          <w:lang w:val="ru-RU"/>
        </w:rPr>
        <w:t xml:space="preserve"> и мультимедиа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046"/>
        <w:gridCol w:w="5216"/>
      </w:tblGrid>
      <w:tr w:rsidR="005E5999" w:rsidRPr="002F2D0D" w14:paraId="521E0D17" w14:textId="77777777" w:rsidTr="00CB070E">
        <w:tc>
          <w:tcPr>
            <w:tcW w:w="2093" w:type="dxa"/>
            <w:vAlign w:val="center"/>
          </w:tcPr>
          <w:p w14:paraId="7039CB78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Технология</w:t>
            </w:r>
          </w:p>
        </w:tc>
        <w:tc>
          <w:tcPr>
            <w:tcW w:w="2046" w:type="dxa"/>
            <w:vAlign w:val="center"/>
          </w:tcPr>
          <w:p w14:paraId="743FACEE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Назначение</w:t>
            </w:r>
          </w:p>
        </w:tc>
        <w:tc>
          <w:tcPr>
            <w:tcW w:w="5216" w:type="dxa"/>
            <w:vAlign w:val="center"/>
          </w:tcPr>
          <w:p w14:paraId="49DA2DDB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Обоснование выбора</w:t>
            </w:r>
          </w:p>
        </w:tc>
      </w:tr>
      <w:tr w:rsidR="005E5999" w:rsidRPr="008300FF" w14:paraId="0F3C86C7" w14:textId="77777777" w:rsidTr="00CB070E">
        <w:tc>
          <w:tcPr>
            <w:tcW w:w="2093" w:type="dxa"/>
            <w:vAlign w:val="center"/>
          </w:tcPr>
          <w:p w14:paraId="65E8FFB9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MapLibre, MapTiler</w:t>
            </w:r>
          </w:p>
        </w:tc>
        <w:tc>
          <w:tcPr>
            <w:tcW w:w="2046" w:type="dxa"/>
            <w:vAlign w:val="center"/>
          </w:tcPr>
          <w:p w14:paraId="36A74A47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Карта и тайлы</w:t>
            </w:r>
          </w:p>
        </w:tc>
        <w:tc>
          <w:tcPr>
            <w:tcW w:w="5216" w:type="dxa"/>
            <w:vAlign w:val="center"/>
          </w:tcPr>
          <w:p w14:paraId="4AD9591D" w14:textId="0F394385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</w:rPr>
              <w:t>MapLibre</w:t>
            </w:r>
            <w:r w:rsidRPr="002F2D0D">
              <w:rPr>
                <w:sz w:val="24"/>
                <w:szCs w:val="24"/>
                <w:lang w:val="ru-RU"/>
              </w:rPr>
              <w:t xml:space="preserve"> визуализирует города, точки и музыкальные маршруты</w:t>
            </w:r>
            <w:r w:rsidR="00CD16C9">
              <w:rPr>
                <w:sz w:val="24"/>
                <w:szCs w:val="24"/>
                <w:lang w:val="ru-RU"/>
              </w:rPr>
              <w:t>,</w:t>
            </w:r>
            <w:r w:rsidRPr="002F2D0D">
              <w:rPr>
                <w:sz w:val="24"/>
                <w:szCs w:val="24"/>
                <w:lang w:val="ru-RU"/>
              </w:rPr>
              <w:t xml:space="preserve"> </w:t>
            </w:r>
            <w:r w:rsidRPr="002F2D0D">
              <w:rPr>
                <w:sz w:val="24"/>
                <w:szCs w:val="24"/>
              </w:rPr>
              <w:t>MapTiler</w:t>
            </w:r>
            <w:r w:rsidRPr="002F2D0D">
              <w:rPr>
                <w:sz w:val="24"/>
                <w:szCs w:val="24"/>
                <w:lang w:val="ru-RU"/>
              </w:rPr>
              <w:t xml:space="preserve"> предварительно выбран источником тайлов</w:t>
            </w:r>
          </w:p>
        </w:tc>
      </w:tr>
      <w:tr w:rsidR="005E5999" w:rsidRPr="008300FF" w14:paraId="522FB91F" w14:textId="77777777" w:rsidTr="00CB070E">
        <w:tc>
          <w:tcPr>
            <w:tcW w:w="2093" w:type="dxa"/>
            <w:vAlign w:val="center"/>
          </w:tcPr>
          <w:p w14:paraId="200B4095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AndroidX Media3 / ExoPlayer</w:t>
            </w:r>
          </w:p>
        </w:tc>
        <w:tc>
          <w:tcPr>
            <w:tcW w:w="2046" w:type="dxa"/>
            <w:vAlign w:val="center"/>
          </w:tcPr>
          <w:p w14:paraId="6AB9681F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Воспроизведение и очередь</w:t>
            </w:r>
          </w:p>
        </w:tc>
        <w:tc>
          <w:tcPr>
            <w:tcW w:w="5216" w:type="dxa"/>
            <w:vAlign w:val="center"/>
          </w:tcPr>
          <w:p w14:paraId="65DC5EDA" w14:textId="57D23239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Единый </w:t>
            </w:r>
            <w:r w:rsidRPr="002F2D0D">
              <w:rPr>
                <w:sz w:val="24"/>
                <w:szCs w:val="24"/>
              </w:rPr>
              <w:t>ExoPlayer</w:t>
            </w:r>
            <w:r w:rsidRPr="002F2D0D">
              <w:rPr>
                <w:sz w:val="24"/>
                <w:szCs w:val="24"/>
                <w:lang w:val="ru-RU"/>
              </w:rPr>
              <w:t xml:space="preserve"> обслуживает композиции из карты, поиска и плейлистов, поддерживает очередь, перемотку, </w:t>
            </w:r>
            <w:r w:rsidR="00CB070E">
              <w:rPr>
                <w:sz w:val="24"/>
                <w:szCs w:val="24"/>
                <w:lang w:val="ru-RU"/>
              </w:rPr>
              <w:t>перемешивание</w:t>
            </w:r>
            <w:r w:rsidRPr="002F2D0D">
              <w:rPr>
                <w:sz w:val="24"/>
                <w:szCs w:val="24"/>
                <w:lang w:val="ru-RU"/>
              </w:rPr>
              <w:t xml:space="preserve"> и </w:t>
            </w:r>
            <w:r w:rsidR="00CB070E">
              <w:rPr>
                <w:sz w:val="24"/>
                <w:szCs w:val="24"/>
                <w:lang w:val="ru-RU"/>
              </w:rPr>
              <w:t>повтор</w:t>
            </w:r>
            <w:r w:rsidRPr="002F2D0D">
              <w:rPr>
                <w:sz w:val="24"/>
                <w:szCs w:val="24"/>
                <w:lang w:val="ru-RU"/>
              </w:rPr>
              <w:t>.</w:t>
            </w:r>
          </w:p>
        </w:tc>
      </w:tr>
      <w:tr w:rsidR="005E5999" w:rsidRPr="008300FF" w14:paraId="02CDB96C" w14:textId="77777777" w:rsidTr="00CB070E">
        <w:tc>
          <w:tcPr>
            <w:tcW w:w="2093" w:type="dxa"/>
            <w:vAlign w:val="center"/>
          </w:tcPr>
          <w:p w14:paraId="0BDDB1A2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MediaSessionService</w:t>
            </w:r>
          </w:p>
        </w:tc>
        <w:tc>
          <w:tcPr>
            <w:tcW w:w="2046" w:type="dxa"/>
            <w:vAlign w:val="center"/>
          </w:tcPr>
          <w:p w14:paraId="52F43F62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Фоновый плеер</w:t>
            </w:r>
          </w:p>
        </w:tc>
        <w:tc>
          <w:tcPr>
            <w:tcW w:w="5216" w:type="dxa"/>
            <w:vAlign w:val="center"/>
          </w:tcPr>
          <w:p w14:paraId="7F3080E4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Сохраняет управление воспроизведением вне экранов приложения и предоставляет медиакнопки гарнитуры, экран блокировки и системные элементы управления.</w:t>
            </w:r>
          </w:p>
        </w:tc>
      </w:tr>
      <w:tr w:rsidR="005E5999" w:rsidRPr="008300FF" w14:paraId="4E6D7793" w14:textId="77777777" w:rsidTr="00CB070E">
        <w:tc>
          <w:tcPr>
            <w:tcW w:w="2093" w:type="dxa"/>
            <w:vAlign w:val="center"/>
          </w:tcPr>
          <w:p w14:paraId="294F0AD3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Media3 SimpleCache</w:t>
            </w:r>
          </w:p>
        </w:tc>
        <w:tc>
          <w:tcPr>
            <w:tcW w:w="2046" w:type="dxa"/>
            <w:vAlign w:val="center"/>
          </w:tcPr>
          <w:p w14:paraId="585F0909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Ограниченный аудиокеш</w:t>
            </w:r>
          </w:p>
        </w:tc>
        <w:tc>
          <w:tcPr>
            <w:tcW w:w="5216" w:type="dxa"/>
            <w:vAlign w:val="center"/>
          </w:tcPr>
          <w:p w14:paraId="50EA7A95" w14:textId="4D7B53E0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Кеширует только разрешённые аудиоданные с пользовательским лимитом</w:t>
            </w:r>
          </w:p>
        </w:tc>
      </w:tr>
      <w:tr w:rsidR="005E5999" w:rsidRPr="008300FF" w14:paraId="0AD856D8" w14:textId="77777777" w:rsidTr="00CB070E">
        <w:tc>
          <w:tcPr>
            <w:tcW w:w="2093" w:type="dxa"/>
            <w:vAlign w:val="center"/>
          </w:tcPr>
          <w:p w14:paraId="58912D40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Android MediaStore</w:t>
            </w:r>
          </w:p>
        </w:tc>
        <w:tc>
          <w:tcPr>
            <w:tcW w:w="2046" w:type="dxa"/>
            <w:vAlign w:val="center"/>
          </w:tcPr>
          <w:p w14:paraId="5481CAD6" w14:textId="77777777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Разрешённые MP3 в Downloads</w:t>
            </w:r>
          </w:p>
        </w:tc>
        <w:tc>
          <w:tcPr>
            <w:tcW w:w="5216" w:type="dxa"/>
            <w:vAlign w:val="center"/>
          </w:tcPr>
          <w:p w14:paraId="124F64BD" w14:textId="27E7F5AD" w:rsidR="005E5999" w:rsidRPr="002F2D0D" w:rsidRDefault="00000000" w:rsidP="002F2D0D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Используется отдельно от потокового кеша для сохранения обычного </w:t>
            </w:r>
            <w:r w:rsidRPr="002F2D0D">
              <w:rPr>
                <w:sz w:val="24"/>
                <w:szCs w:val="24"/>
              </w:rPr>
              <w:t>MP</w:t>
            </w:r>
            <w:r w:rsidRPr="002F2D0D">
              <w:rPr>
                <w:sz w:val="24"/>
                <w:szCs w:val="24"/>
                <w:lang w:val="ru-RU"/>
              </w:rPr>
              <w:t xml:space="preserve">3 в общую папку </w:t>
            </w:r>
            <w:r w:rsidRPr="002F2D0D">
              <w:rPr>
                <w:sz w:val="24"/>
                <w:szCs w:val="24"/>
              </w:rPr>
              <w:t>Downloads</w:t>
            </w:r>
          </w:p>
        </w:tc>
      </w:tr>
    </w:tbl>
    <w:p w14:paraId="172E8FB5" w14:textId="77777777" w:rsidR="00DE1EF5" w:rsidRDefault="00DE1EF5" w:rsidP="00AF2E2A">
      <w:pPr>
        <w:rPr>
          <w:sz w:val="23"/>
          <w:lang w:val="ru-RU"/>
        </w:rPr>
      </w:pPr>
    </w:p>
    <w:p w14:paraId="28884814" w14:textId="0262BD29" w:rsidR="005E5999" w:rsidRPr="00DE1EF5" w:rsidRDefault="00DE1EF5" w:rsidP="00AF2E2A">
      <w:pPr>
        <w:rPr>
          <w:sz w:val="36"/>
          <w:szCs w:val="28"/>
          <w:lang w:val="ru-RU"/>
        </w:rPr>
      </w:pPr>
      <w:r w:rsidRPr="00DE1EF5">
        <w:rPr>
          <w:szCs w:val="28"/>
          <w:lang w:val="ru-RU"/>
        </w:rPr>
        <w:t>Таблица 4 - Серверная часть и музыкальные сервисы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96"/>
        <w:gridCol w:w="1923"/>
        <w:gridCol w:w="5136"/>
      </w:tblGrid>
      <w:tr w:rsidR="005E5999" w:rsidRPr="002F2D0D" w14:paraId="7F0F9B98" w14:textId="77777777" w:rsidTr="00204BAF">
        <w:tc>
          <w:tcPr>
            <w:tcW w:w="2296" w:type="dxa"/>
            <w:vAlign w:val="center"/>
          </w:tcPr>
          <w:p w14:paraId="0F41F62B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Технология</w:t>
            </w:r>
          </w:p>
        </w:tc>
        <w:tc>
          <w:tcPr>
            <w:tcW w:w="1923" w:type="dxa"/>
            <w:vAlign w:val="center"/>
          </w:tcPr>
          <w:p w14:paraId="708D8D5C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Назначение</w:t>
            </w:r>
          </w:p>
        </w:tc>
        <w:tc>
          <w:tcPr>
            <w:tcW w:w="5136" w:type="dxa"/>
            <w:vAlign w:val="center"/>
          </w:tcPr>
          <w:p w14:paraId="0174F60A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Обоснование выбора</w:t>
            </w:r>
          </w:p>
        </w:tc>
      </w:tr>
      <w:tr w:rsidR="005E5999" w:rsidRPr="008300FF" w14:paraId="673D8560" w14:textId="77777777" w:rsidTr="00204BAF">
        <w:tc>
          <w:tcPr>
            <w:tcW w:w="2296" w:type="dxa"/>
            <w:vAlign w:val="center"/>
          </w:tcPr>
          <w:p w14:paraId="14D11EB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Supabase, PostgreSQL, PostGIS</w:t>
            </w:r>
          </w:p>
        </w:tc>
        <w:tc>
          <w:tcPr>
            <w:tcW w:w="1923" w:type="dxa"/>
            <w:vAlign w:val="center"/>
          </w:tcPr>
          <w:p w14:paraId="35951C17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BaaS и геоданные</w:t>
            </w:r>
          </w:p>
        </w:tc>
        <w:tc>
          <w:tcPr>
            <w:tcW w:w="5136" w:type="dxa"/>
            <w:vAlign w:val="center"/>
          </w:tcPr>
          <w:p w14:paraId="3463799F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</w:rPr>
              <w:t>PostgreSQL</w:t>
            </w:r>
            <w:r w:rsidRPr="002F2D0D">
              <w:rPr>
                <w:sz w:val="24"/>
                <w:szCs w:val="24"/>
                <w:lang w:val="ru-RU"/>
              </w:rPr>
              <w:t xml:space="preserve"> хранит музыкальные места и пользовательский контент, </w:t>
            </w:r>
            <w:r w:rsidRPr="002F2D0D">
              <w:rPr>
                <w:sz w:val="24"/>
                <w:szCs w:val="24"/>
              </w:rPr>
              <w:t>PostGIS</w:t>
            </w:r>
            <w:r w:rsidRPr="002F2D0D">
              <w:rPr>
                <w:sz w:val="24"/>
                <w:szCs w:val="24"/>
                <w:lang w:val="ru-RU"/>
              </w:rPr>
              <w:t xml:space="preserve"> обеспечивает запросы по координатам и видимой области карты.</w:t>
            </w:r>
          </w:p>
        </w:tc>
      </w:tr>
      <w:tr w:rsidR="005E5999" w:rsidRPr="008300FF" w14:paraId="2D49EA84" w14:textId="77777777" w:rsidTr="00204BAF">
        <w:tc>
          <w:tcPr>
            <w:tcW w:w="2296" w:type="dxa"/>
            <w:vAlign w:val="center"/>
          </w:tcPr>
          <w:p w14:paraId="3E32B20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lastRenderedPageBreak/>
              <w:t>Supabase Auth</w:t>
            </w:r>
          </w:p>
        </w:tc>
        <w:tc>
          <w:tcPr>
            <w:tcW w:w="1923" w:type="dxa"/>
            <w:vAlign w:val="center"/>
          </w:tcPr>
          <w:p w14:paraId="39E5986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Аккаунты и сессии</w:t>
            </w:r>
          </w:p>
        </w:tc>
        <w:tc>
          <w:tcPr>
            <w:tcW w:w="5136" w:type="dxa"/>
            <w:vAlign w:val="center"/>
          </w:tcPr>
          <w:p w14:paraId="38158988" w14:textId="618B62FB" w:rsidR="005E5999" w:rsidRPr="00F63878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Обеспечивает регистрацию, вход и восстановление доступа</w:t>
            </w:r>
          </w:p>
        </w:tc>
      </w:tr>
      <w:tr w:rsidR="005E5999" w:rsidRPr="008300FF" w14:paraId="6D03E21F" w14:textId="77777777" w:rsidTr="00204BAF">
        <w:tc>
          <w:tcPr>
            <w:tcW w:w="2296" w:type="dxa"/>
            <w:vAlign w:val="center"/>
          </w:tcPr>
          <w:p w14:paraId="07B6A811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Supabase Storage</w:t>
            </w:r>
          </w:p>
        </w:tc>
        <w:tc>
          <w:tcPr>
            <w:tcW w:w="1923" w:type="dxa"/>
            <w:vAlign w:val="center"/>
          </w:tcPr>
          <w:p w14:paraId="055A4D0D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Обложки и фотографии</w:t>
            </w:r>
          </w:p>
        </w:tc>
        <w:tc>
          <w:tcPr>
            <w:tcW w:w="5136" w:type="dxa"/>
            <w:vAlign w:val="center"/>
          </w:tcPr>
          <w:p w14:paraId="744A9A07" w14:textId="3E923130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Хранит вложения музыкальных отметок и дневника с ограничениями на тип и размер</w:t>
            </w:r>
          </w:p>
        </w:tc>
      </w:tr>
      <w:tr w:rsidR="005E5999" w:rsidRPr="008300FF" w14:paraId="69077CC4" w14:textId="77777777" w:rsidTr="00204BAF">
        <w:tc>
          <w:tcPr>
            <w:tcW w:w="2296" w:type="dxa"/>
            <w:vAlign w:val="center"/>
          </w:tcPr>
          <w:p w14:paraId="4906A889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Supabase Edge Functions (TypeScript)</w:t>
            </w:r>
          </w:p>
        </w:tc>
        <w:tc>
          <w:tcPr>
            <w:tcW w:w="1923" w:type="dxa"/>
            <w:vAlign w:val="center"/>
          </w:tcPr>
          <w:p w14:paraId="1F7C718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Защищённые интеграции</w:t>
            </w:r>
          </w:p>
        </w:tc>
        <w:tc>
          <w:tcPr>
            <w:tcW w:w="5136" w:type="dxa"/>
            <w:vAlign w:val="center"/>
          </w:tcPr>
          <w:p w14:paraId="041D09A4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 xml:space="preserve">Выполняют серверную проверку треков и ИИ-запросы, скрывают ключи </w:t>
            </w:r>
            <w:r w:rsidRPr="002F2D0D">
              <w:rPr>
                <w:sz w:val="24"/>
                <w:szCs w:val="24"/>
              </w:rPr>
              <w:t>GroqCloud</w:t>
            </w:r>
            <w:r w:rsidRPr="002F2D0D">
              <w:rPr>
                <w:sz w:val="24"/>
                <w:szCs w:val="24"/>
                <w:lang w:val="ru-RU"/>
              </w:rPr>
              <w:t>, применяют квоты и не требуют собственного постоянно работающего сервера.</w:t>
            </w:r>
          </w:p>
        </w:tc>
      </w:tr>
      <w:tr w:rsidR="005E5999" w:rsidRPr="008300FF" w14:paraId="796BA8D9" w14:textId="77777777" w:rsidTr="00204BAF">
        <w:tc>
          <w:tcPr>
            <w:tcW w:w="2296" w:type="dxa"/>
            <w:vAlign w:val="center"/>
          </w:tcPr>
          <w:p w14:paraId="5F4A6123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Audius API</w:t>
            </w:r>
          </w:p>
        </w:tc>
        <w:tc>
          <w:tcPr>
            <w:tcW w:w="1923" w:type="dxa"/>
            <w:vAlign w:val="center"/>
          </w:tcPr>
          <w:p w14:paraId="437D782C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Каталог и аудиоисточники</w:t>
            </w:r>
          </w:p>
        </w:tc>
        <w:tc>
          <w:tcPr>
            <w:tcW w:w="5136" w:type="dxa"/>
            <w:vAlign w:val="center"/>
          </w:tcPr>
          <w:p w14:paraId="3F77FE82" w14:textId="482E52C6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Основной кандидат для реальных треков и разрешённых потоков</w:t>
            </w:r>
          </w:p>
        </w:tc>
      </w:tr>
      <w:tr w:rsidR="005E5999" w:rsidRPr="008300FF" w14:paraId="2F595E41" w14:textId="77777777" w:rsidTr="00204BAF">
        <w:tc>
          <w:tcPr>
            <w:tcW w:w="2296" w:type="dxa"/>
            <w:vAlign w:val="center"/>
          </w:tcPr>
          <w:p w14:paraId="3239950E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MusicBrainz, Last.fm</w:t>
            </w:r>
          </w:p>
        </w:tc>
        <w:tc>
          <w:tcPr>
            <w:tcW w:w="1923" w:type="dxa"/>
            <w:vAlign w:val="center"/>
          </w:tcPr>
          <w:p w14:paraId="6617F640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Музыкальные метаданные</w:t>
            </w:r>
          </w:p>
        </w:tc>
        <w:tc>
          <w:tcPr>
            <w:tcW w:w="5136" w:type="dxa"/>
            <w:vAlign w:val="center"/>
          </w:tcPr>
          <w:p w14:paraId="404EEFFC" w14:textId="7121D14D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Уточняют исполнителей, записи и теги при сопоставлении каталога</w:t>
            </w:r>
          </w:p>
        </w:tc>
      </w:tr>
      <w:tr w:rsidR="005E5999" w:rsidRPr="008300FF" w14:paraId="06654D3B" w14:textId="77777777" w:rsidTr="00204BAF">
        <w:tc>
          <w:tcPr>
            <w:tcW w:w="2296" w:type="dxa"/>
            <w:vAlign w:val="center"/>
          </w:tcPr>
          <w:p w14:paraId="1281B6F0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GroqCloud</w:t>
            </w:r>
          </w:p>
        </w:tc>
        <w:tc>
          <w:tcPr>
            <w:tcW w:w="1923" w:type="dxa"/>
            <w:vAlign w:val="center"/>
          </w:tcPr>
          <w:p w14:paraId="1553C811" w14:textId="77777777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Подборки с помощью ИИ</w:t>
            </w:r>
          </w:p>
        </w:tc>
        <w:tc>
          <w:tcPr>
            <w:tcW w:w="5136" w:type="dxa"/>
            <w:vAlign w:val="center"/>
          </w:tcPr>
          <w:p w14:paraId="4A2EF477" w14:textId="2484F696" w:rsidR="005E5999" w:rsidRPr="002F2D0D" w:rsidRDefault="00000000" w:rsidP="002F2D0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2F2D0D">
              <w:rPr>
                <w:sz w:val="24"/>
                <w:szCs w:val="24"/>
                <w:lang w:val="ru-RU"/>
              </w:rPr>
              <w:t>Выбирает и упорядочивает композиции из проверенного сервером списка кандидатов</w:t>
            </w:r>
          </w:p>
        </w:tc>
      </w:tr>
    </w:tbl>
    <w:p w14:paraId="5B0467AC" w14:textId="77777777" w:rsidR="00A53C80" w:rsidRDefault="00A53C80" w:rsidP="00AF2E2A">
      <w:pPr>
        <w:rPr>
          <w:sz w:val="23"/>
          <w:lang w:val="ru-RU"/>
        </w:rPr>
      </w:pPr>
    </w:p>
    <w:p w14:paraId="7750754C" w14:textId="14107864" w:rsidR="005E5999" w:rsidRPr="00A53C80" w:rsidRDefault="00A53C80" w:rsidP="00AF2E2A">
      <w:pPr>
        <w:rPr>
          <w:sz w:val="36"/>
          <w:szCs w:val="28"/>
        </w:rPr>
      </w:pPr>
      <w:r w:rsidRPr="00A53C80">
        <w:rPr>
          <w:szCs w:val="28"/>
          <w:lang w:val="ru-RU"/>
        </w:rPr>
        <w:t xml:space="preserve">Таблица 5 - </w:t>
      </w:r>
      <w:r w:rsidRPr="00A53C80">
        <w:rPr>
          <w:szCs w:val="28"/>
        </w:rPr>
        <w:t>Тестирование, анализ и автоматизация</w:t>
      </w:r>
    </w:p>
    <w:tbl>
      <w:tblPr>
        <w:tblStyle w:val="1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96"/>
        <w:gridCol w:w="1843"/>
        <w:gridCol w:w="5216"/>
      </w:tblGrid>
      <w:tr w:rsidR="005E5999" w:rsidRPr="002F2D0D" w14:paraId="19851C02" w14:textId="77777777" w:rsidTr="004D0E78">
        <w:tc>
          <w:tcPr>
            <w:tcW w:w="2296" w:type="dxa"/>
            <w:vAlign w:val="center"/>
          </w:tcPr>
          <w:p w14:paraId="64B0CC88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Технология</w:t>
            </w:r>
          </w:p>
        </w:tc>
        <w:tc>
          <w:tcPr>
            <w:tcW w:w="1843" w:type="dxa"/>
            <w:vAlign w:val="center"/>
          </w:tcPr>
          <w:p w14:paraId="6DA37B35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Назначение</w:t>
            </w:r>
          </w:p>
        </w:tc>
        <w:tc>
          <w:tcPr>
            <w:tcW w:w="5216" w:type="dxa"/>
            <w:vAlign w:val="center"/>
          </w:tcPr>
          <w:p w14:paraId="33BA9F7C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Обоснование выбора</w:t>
            </w:r>
          </w:p>
        </w:tc>
      </w:tr>
      <w:tr w:rsidR="005E5999" w:rsidRPr="008300FF" w14:paraId="738EB646" w14:textId="77777777" w:rsidTr="004D0E78">
        <w:tc>
          <w:tcPr>
            <w:tcW w:w="2296" w:type="dxa"/>
            <w:vAlign w:val="center"/>
          </w:tcPr>
          <w:p w14:paraId="229048E7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JUnit, MockK</w:t>
            </w:r>
          </w:p>
        </w:tc>
        <w:tc>
          <w:tcPr>
            <w:tcW w:w="1843" w:type="dxa"/>
            <w:vAlign w:val="center"/>
          </w:tcPr>
          <w:p w14:paraId="14498709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5216" w:type="dxa"/>
            <w:vAlign w:val="center"/>
          </w:tcPr>
          <w:p w14:paraId="63CE11D3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Проверяют бизнес-сценарии и ViewModel с подменёнными репозиториями без необходимости подключаться к реальным музыкальным API.</w:t>
            </w:r>
          </w:p>
        </w:tc>
      </w:tr>
      <w:tr w:rsidR="005E5999" w:rsidRPr="008300FF" w14:paraId="44686300" w14:textId="77777777" w:rsidTr="004D0E78">
        <w:tc>
          <w:tcPr>
            <w:tcW w:w="2296" w:type="dxa"/>
            <w:vAlign w:val="center"/>
          </w:tcPr>
          <w:p w14:paraId="44F3877A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Turbine</w:t>
            </w:r>
          </w:p>
        </w:tc>
        <w:tc>
          <w:tcPr>
            <w:tcW w:w="1843" w:type="dxa"/>
            <w:vAlign w:val="center"/>
          </w:tcPr>
          <w:p w14:paraId="4DA12A76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Тесты Flow</w:t>
            </w:r>
          </w:p>
        </w:tc>
        <w:tc>
          <w:tcPr>
            <w:tcW w:w="5216" w:type="dxa"/>
            <w:vAlign w:val="center"/>
          </w:tcPr>
          <w:p w14:paraId="3AE6D439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Позволяет проверять последовательность Loading, Content и Error и другие события реактивных потоков.</w:t>
            </w:r>
          </w:p>
        </w:tc>
      </w:tr>
      <w:tr w:rsidR="005E5999" w:rsidRPr="008300FF" w14:paraId="08A69BA3" w14:textId="77777777" w:rsidTr="004D0E78">
        <w:tc>
          <w:tcPr>
            <w:tcW w:w="2296" w:type="dxa"/>
            <w:vAlign w:val="center"/>
          </w:tcPr>
          <w:p w14:paraId="73AADE19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MockWebServer</w:t>
            </w:r>
          </w:p>
        </w:tc>
        <w:tc>
          <w:tcPr>
            <w:tcW w:w="1843" w:type="dxa"/>
            <w:vAlign w:val="center"/>
          </w:tcPr>
          <w:p w14:paraId="7D1762E2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Тесты HTTP</w:t>
            </w:r>
          </w:p>
        </w:tc>
        <w:tc>
          <w:tcPr>
            <w:tcW w:w="5216" w:type="dxa"/>
            <w:vAlign w:val="center"/>
          </w:tcPr>
          <w:p w14:paraId="05397769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Имитирует ответы Supabase и внешних API, включая 401, 429, таймауты и ошибки без расходования реальных квот.</w:t>
            </w:r>
          </w:p>
        </w:tc>
      </w:tr>
      <w:tr w:rsidR="005E5999" w:rsidRPr="008300FF" w14:paraId="1CC631A8" w14:textId="77777777" w:rsidTr="004D0E78">
        <w:tc>
          <w:tcPr>
            <w:tcW w:w="2296" w:type="dxa"/>
            <w:vAlign w:val="center"/>
          </w:tcPr>
          <w:p w14:paraId="7AAD814C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Compose UI Test</w:t>
            </w:r>
          </w:p>
        </w:tc>
        <w:tc>
          <w:tcPr>
            <w:tcW w:w="1843" w:type="dxa"/>
            <w:vAlign w:val="center"/>
          </w:tcPr>
          <w:p w14:paraId="6D462C94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Проверки интерфейса</w:t>
            </w:r>
          </w:p>
        </w:tc>
        <w:tc>
          <w:tcPr>
            <w:tcW w:w="5216" w:type="dxa"/>
            <w:vAlign w:val="center"/>
          </w:tcPr>
          <w:p w14:paraId="3829203A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Проверяет выбор точек, сценарии поиска, состояния ошибок и действия с плейлистами на уровне пользовательского интерфейса.</w:t>
            </w:r>
          </w:p>
        </w:tc>
      </w:tr>
      <w:tr w:rsidR="005E5999" w:rsidRPr="008300FF" w14:paraId="578FAD00" w14:textId="77777777" w:rsidTr="004D0E78">
        <w:tc>
          <w:tcPr>
            <w:tcW w:w="2296" w:type="dxa"/>
            <w:vAlign w:val="center"/>
          </w:tcPr>
          <w:p w14:paraId="7A6BB2AC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Kover</w:t>
            </w:r>
          </w:p>
        </w:tc>
        <w:tc>
          <w:tcPr>
            <w:tcW w:w="1843" w:type="dxa"/>
            <w:vAlign w:val="center"/>
          </w:tcPr>
          <w:p w14:paraId="10B27CFA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Покрытие тестами</w:t>
            </w:r>
          </w:p>
        </w:tc>
        <w:tc>
          <w:tcPr>
            <w:tcW w:w="5216" w:type="dxa"/>
            <w:vAlign w:val="center"/>
          </w:tcPr>
          <w:p w14:paraId="2A714C7A" w14:textId="2E59767F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Формирует измеримые показатели для Domain и логики Presentation</w:t>
            </w:r>
          </w:p>
        </w:tc>
      </w:tr>
      <w:tr w:rsidR="005E5999" w:rsidRPr="008300FF" w14:paraId="35F065AC" w14:textId="77777777" w:rsidTr="004D0E78">
        <w:tc>
          <w:tcPr>
            <w:tcW w:w="2296" w:type="dxa"/>
            <w:vAlign w:val="center"/>
          </w:tcPr>
          <w:p w14:paraId="3DECBA2F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Detekt</w:t>
            </w:r>
          </w:p>
        </w:tc>
        <w:tc>
          <w:tcPr>
            <w:tcW w:w="1843" w:type="dxa"/>
            <w:vAlign w:val="center"/>
          </w:tcPr>
          <w:p w14:paraId="3DAF671B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Статический анализ Kotlin</w:t>
            </w:r>
          </w:p>
        </w:tc>
        <w:tc>
          <w:tcPr>
            <w:tcW w:w="5216" w:type="dxa"/>
            <w:vAlign w:val="center"/>
          </w:tcPr>
          <w:p w14:paraId="0D133BF9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Находит типовые проблемы структуры и качества кода до интеграции, дополняя тесты и ручную проверку.</w:t>
            </w:r>
          </w:p>
        </w:tc>
      </w:tr>
      <w:tr w:rsidR="005E5999" w:rsidRPr="008300FF" w14:paraId="100B6483" w14:textId="77777777" w:rsidTr="004D0E78">
        <w:tc>
          <w:tcPr>
            <w:tcW w:w="2296" w:type="dxa"/>
            <w:vAlign w:val="center"/>
          </w:tcPr>
          <w:p w14:paraId="62794363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GitHub Actions</w:t>
            </w:r>
          </w:p>
        </w:tc>
        <w:tc>
          <w:tcPr>
            <w:tcW w:w="1843" w:type="dxa"/>
            <w:vAlign w:val="center"/>
          </w:tcPr>
          <w:p w14:paraId="611B06E1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CI-проверки</w:t>
            </w:r>
          </w:p>
        </w:tc>
        <w:tc>
          <w:tcPr>
            <w:tcW w:w="5216" w:type="dxa"/>
            <w:vAlign w:val="center"/>
          </w:tcPr>
          <w:p w14:paraId="64E3BE60" w14:textId="77777777" w:rsidR="005E5999" w:rsidRPr="002F2D0D" w:rsidRDefault="00000000" w:rsidP="004D0E7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2D0D">
              <w:rPr>
                <w:sz w:val="24"/>
                <w:szCs w:val="24"/>
              </w:rPr>
              <w:t>Автоматизирует сборку, запуск тестов и анализ качества при изменениях в репозитории; результаты должны подтверждаться фактическим запуском.</w:t>
            </w:r>
          </w:p>
        </w:tc>
      </w:tr>
    </w:tbl>
    <w:p w14:paraId="75420FAE" w14:textId="77777777" w:rsidR="00420AA2" w:rsidRDefault="00420AA2" w:rsidP="00AF2E2A">
      <w:pPr>
        <w:rPr>
          <w:lang w:val="ru-RU"/>
        </w:rPr>
      </w:pPr>
    </w:p>
    <w:p w14:paraId="28D85209" w14:textId="77777777" w:rsidR="00587BCB" w:rsidRDefault="00587BCB" w:rsidP="00AF2E2A">
      <w:pPr>
        <w:rPr>
          <w:lang w:val="ru-RU"/>
        </w:rPr>
      </w:pPr>
    </w:p>
    <w:p w14:paraId="7BCCB3C4" w14:textId="77777777" w:rsidR="00587BCB" w:rsidRDefault="00587BCB" w:rsidP="00AF2E2A">
      <w:pPr>
        <w:rPr>
          <w:lang w:val="ru-RU"/>
        </w:rPr>
      </w:pPr>
    </w:p>
    <w:p w14:paraId="2654C01E" w14:textId="77777777" w:rsidR="00587BCB" w:rsidRDefault="00587BCB" w:rsidP="00AF2E2A">
      <w:pPr>
        <w:rPr>
          <w:lang w:val="ru-RU"/>
        </w:rPr>
      </w:pPr>
    </w:p>
    <w:p w14:paraId="201B9DD4" w14:textId="22D87929" w:rsidR="005E5999" w:rsidRPr="00AF2E2A" w:rsidRDefault="00000000" w:rsidP="00420AA2">
      <w:pPr>
        <w:ind w:firstLine="0"/>
        <w:jc w:val="center"/>
        <w:rPr>
          <w:lang w:val="ru-RU"/>
        </w:rPr>
      </w:pPr>
      <w:r w:rsidRPr="00AF2E2A">
        <w:rPr>
          <w:lang w:val="ru-RU"/>
        </w:rPr>
        <w:lastRenderedPageBreak/>
        <w:t>Серверная архитектура</w:t>
      </w:r>
    </w:p>
    <w:p w14:paraId="07CDA9AF" w14:textId="44D3BA12" w:rsidR="001B3A0E" w:rsidRPr="001B3A0E" w:rsidRDefault="001B3A0E" w:rsidP="001B3A0E">
      <w:pPr>
        <w:pStyle w:val="aff8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B3A0E">
        <w:rPr>
          <w:sz w:val="28"/>
          <w:szCs w:val="28"/>
        </w:rPr>
        <w:t xml:space="preserve">Для серверной части SoundScape выбран </w:t>
      </w:r>
      <w:r w:rsidRPr="001B3A0E">
        <w:rPr>
          <w:rStyle w:val="af6"/>
          <w:b w:val="0"/>
          <w:bCs w:val="0"/>
          <w:sz w:val="28"/>
          <w:szCs w:val="28"/>
        </w:rPr>
        <w:t>Supabase</w:t>
      </w:r>
      <w:r w:rsidRPr="001B3A0E">
        <w:rPr>
          <w:sz w:val="28"/>
          <w:szCs w:val="28"/>
        </w:rPr>
        <w:t xml:space="preserve"> </w:t>
      </w:r>
      <w:r w:rsidR="00563A74">
        <w:rPr>
          <w:sz w:val="28"/>
          <w:szCs w:val="28"/>
        </w:rPr>
        <w:t>-</w:t>
      </w:r>
      <w:r w:rsidRPr="001B3A0E">
        <w:rPr>
          <w:sz w:val="28"/>
          <w:szCs w:val="28"/>
        </w:rPr>
        <w:t xml:space="preserve"> облачный сервис, который предоставляет готовые инструменты для хранения данных, авторизации пользователей и обработки запросов.</w:t>
      </w:r>
    </w:p>
    <w:p w14:paraId="77F35592" w14:textId="77777777" w:rsidR="001B3A0E" w:rsidRPr="001B3A0E" w:rsidRDefault="001B3A0E" w:rsidP="001B3A0E">
      <w:pPr>
        <w:pStyle w:val="aff8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B3A0E">
        <w:rPr>
          <w:sz w:val="28"/>
          <w:szCs w:val="28"/>
        </w:rPr>
        <w:t>В состав серверной части входят:</w:t>
      </w:r>
    </w:p>
    <w:p w14:paraId="4D26A851" w14:textId="06F753DD" w:rsidR="001B3A0E" w:rsidRPr="001B3A0E" w:rsidRDefault="001B3A0E" w:rsidP="001B3A0E">
      <w:pPr>
        <w:pStyle w:val="aff8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PostgreSQL и PostGIS</w:t>
      </w:r>
      <w:r w:rsidRPr="001B3A0E">
        <w:rPr>
          <w:sz w:val="28"/>
          <w:szCs w:val="28"/>
        </w:rPr>
        <w:t xml:space="preserve"> </w:t>
      </w:r>
      <w:r w:rsidR="00EB0509">
        <w:rPr>
          <w:sz w:val="28"/>
          <w:szCs w:val="28"/>
        </w:rPr>
        <w:t>-</w:t>
      </w:r>
      <w:r w:rsidRPr="001B3A0E">
        <w:rPr>
          <w:sz w:val="28"/>
          <w:szCs w:val="28"/>
        </w:rPr>
        <w:t xml:space="preserve"> хранение пользовательских данных, плейлистов, музыкальных отметок и их координат</w:t>
      </w:r>
      <w:r w:rsidR="00EB0509">
        <w:rPr>
          <w:sz w:val="28"/>
          <w:szCs w:val="28"/>
        </w:rPr>
        <w:t>;</w:t>
      </w:r>
    </w:p>
    <w:p w14:paraId="5F140304" w14:textId="45D61C4E" w:rsidR="001B3A0E" w:rsidRPr="001B3A0E" w:rsidRDefault="001B3A0E" w:rsidP="001B3A0E">
      <w:pPr>
        <w:pStyle w:val="aff8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Supabase Auth</w:t>
      </w:r>
      <w:r w:rsidRPr="001B3A0E">
        <w:rPr>
          <w:sz w:val="28"/>
          <w:szCs w:val="28"/>
        </w:rPr>
        <w:t xml:space="preserve"> </w:t>
      </w:r>
      <w:r w:rsidR="00EB0509">
        <w:rPr>
          <w:sz w:val="28"/>
          <w:szCs w:val="28"/>
        </w:rPr>
        <w:t>-</w:t>
      </w:r>
      <w:r w:rsidRPr="001B3A0E">
        <w:rPr>
          <w:sz w:val="28"/>
          <w:szCs w:val="28"/>
        </w:rPr>
        <w:t xml:space="preserve"> регистрация, вход и управление учётными записями</w:t>
      </w:r>
      <w:r w:rsidR="00EB0509">
        <w:rPr>
          <w:sz w:val="28"/>
          <w:szCs w:val="28"/>
        </w:rPr>
        <w:t>;</w:t>
      </w:r>
    </w:p>
    <w:p w14:paraId="1DC49742" w14:textId="624A7924" w:rsidR="001B3A0E" w:rsidRPr="001B3A0E" w:rsidRDefault="001B3A0E" w:rsidP="001B3A0E">
      <w:pPr>
        <w:pStyle w:val="aff8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Supabase Storage</w:t>
      </w:r>
      <w:r w:rsidRPr="001B3A0E">
        <w:rPr>
          <w:sz w:val="28"/>
          <w:szCs w:val="28"/>
        </w:rPr>
        <w:t xml:space="preserve"> </w:t>
      </w:r>
      <w:r w:rsidR="00EB0509">
        <w:rPr>
          <w:sz w:val="28"/>
          <w:szCs w:val="28"/>
        </w:rPr>
        <w:t>-</w:t>
      </w:r>
      <w:r w:rsidRPr="001B3A0E">
        <w:rPr>
          <w:sz w:val="28"/>
          <w:szCs w:val="28"/>
        </w:rPr>
        <w:t xml:space="preserve"> хранение фотографий пользователей</w:t>
      </w:r>
      <w:r w:rsidR="00EB0509">
        <w:rPr>
          <w:sz w:val="28"/>
          <w:szCs w:val="28"/>
        </w:rPr>
        <w:t>;</w:t>
      </w:r>
    </w:p>
    <w:p w14:paraId="19EB7A8C" w14:textId="1620010B" w:rsidR="001B3A0E" w:rsidRPr="001B3A0E" w:rsidRDefault="001B3A0E" w:rsidP="001B3A0E">
      <w:pPr>
        <w:pStyle w:val="aff8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Edge Functions</w:t>
      </w:r>
      <w:r w:rsidRPr="001B3A0E">
        <w:rPr>
          <w:sz w:val="28"/>
          <w:szCs w:val="28"/>
        </w:rPr>
        <w:t xml:space="preserve"> </w:t>
      </w:r>
      <w:r w:rsidR="00EB0509">
        <w:rPr>
          <w:sz w:val="28"/>
          <w:szCs w:val="28"/>
        </w:rPr>
        <w:t>-</w:t>
      </w:r>
      <w:r w:rsidRPr="001B3A0E">
        <w:rPr>
          <w:sz w:val="28"/>
          <w:szCs w:val="28"/>
        </w:rPr>
        <w:t xml:space="preserve"> выполнение серверной логики, взаимодействие с музыкальными сервисами и генерация плейлистов через GroqCloud.</w:t>
      </w:r>
    </w:p>
    <w:p w14:paraId="79C90FD8" w14:textId="77777777" w:rsidR="001B3A0E" w:rsidRPr="001B3A0E" w:rsidRDefault="001B3A0E" w:rsidP="001B3A0E">
      <w:pPr>
        <w:pStyle w:val="aff8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B3A0E">
        <w:rPr>
          <w:sz w:val="28"/>
          <w:szCs w:val="28"/>
        </w:rPr>
        <w:t>Android-приложение взаимодействует с Supabase через интернет по защищённому протоколу HTTPS, используя Retrofit и OkHttp. Обычные операции с данными выполняются через готовые API Supabase, а Edge Functions используются для более сложных задач.</w:t>
      </w:r>
    </w:p>
    <w:p w14:paraId="3171BA25" w14:textId="16BF7EA9" w:rsidR="001B3A0E" w:rsidRPr="001B3A0E" w:rsidRDefault="001B3A0E" w:rsidP="001B3A0E">
      <w:pPr>
        <w:pStyle w:val="aff8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Безопасность обеспечивается на стороне сервера.</w:t>
      </w:r>
      <w:r w:rsidRPr="001B3A0E">
        <w:rPr>
          <w:sz w:val="28"/>
          <w:szCs w:val="28"/>
        </w:rPr>
        <w:t xml:space="preserve"> Supabase проверяет, какие данные пользователь может просматривать и изменять.</w:t>
      </w:r>
    </w:p>
    <w:p w14:paraId="38F72720" w14:textId="77777777" w:rsidR="001B3A0E" w:rsidRPr="001B3A0E" w:rsidRDefault="001B3A0E" w:rsidP="001B3A0E">
      <w:pPr>
        <w:pStyle w:val="aff8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B3A0E">
        <w:rPr>
          <w:rStyle w:val="af6"/>
          <w:b w:val="0"/>
          <w:bCs w:val="0"/>
          <w:sz w:val="28"/>
          <w:szCs w:val="28"/>
        </w:rPr>
        <w:t>Музыка воспроизводится напрямую из Audius</w:t>
      </w:r>
      <w:r w:rsidRPr="001B3A0E">
        <w:rPr>
          <w:sz w:val="28"/>
          <w:szCs w:val="28"/>
        </w:rPr>
        <w:t xml:space="preserve"> через Media3. Supabase используется для хранения информации о композициях, но не для передачи или хранения самих аудиофайлов.</w:t>
      </w:r>
    </w:p>
    <w:p w14:paraId="78A7E5F8" w14:textId="67C9D489" w:rsidR="005E5999" w:rsidRPr="00AF2E2A" w:rsidRDefault="00000000" w:rsidP="007A6AF6">
      <w:pPr>
        <w:ind w:firstLine="0"/>
        <w:jc w:val="center"/>
        <w:rPr>
          <w:lang w:val="ru-RU"/>
        </w:rPr>
      </w:pPr>
      <w:r w:rsidRPr="00AF2E2A">
        <w:rPr>
          <w:lang w:val="ru-RU"/>
        </w:rPr>
        <w:t>Требования к серверной части</w:t>
      </w:r>
    </w:p>
    <w:p w14:paraId="3316CA73" w14:textId="7CFC8EC2" w:rsidR="002900A6" w:rsidRPr="002900A6" w:rsidRDefault="002900A6" w:rsidP="00045F73">
      <w:pPr>
        <w:spacing w:after="100" w:afterAutospacing="1"/>
        <w:ind w:firstLine="720"/>
        <w:rPr>
          <w:lang w:val="ru-RU"/>
        </w:rPr>
      </w:pPr>
      <w:r w:rsidRPr="002900A6">
        <w:rPr>
          <w:lang w:val="ru-RU"/>
        </w:rPr>
        <w:t xml:space="preserve">Серверная часть </w:t>
      </w:r>
      <w:r w:rsidR="003E5DF5">
        <w:rPr>
          <w:lang w:val="ru-RU"/>
        </w:rPr>
        <w:t>приложения</w:t>
      </w:r>
      <w:r w:rsidRPr="002900A6">
        <w:rPr>
          <w:lang w:val="ru-RU"/>
        </w:rPr>
        <w:t xml:space="preserve"> должна обеспечивать безопасную передачу данных через HTTPS, проверять права пользователей и защищать личную информацию.</w:t>
      </w:r>
      <w:r w:rsidR="00D87E8A">
        <w:rPr>
          <w:lang w:val="ru-RU"/>
        </w:rPr>
        <w:t xml:space="preserve"> </w:t>
      </w:r>
      <w:r w:rsidRPr="002900A6">
        <w:rPr>
          <w:lang w:val="ru-RU"/>
        </w:rPr>
        <w:t>Сервер должен проверять правильность введённых данных, координат и загружаемых файлов. Для быстрой работы карты необходимо загружать только отметки, находящиеся в видимой области. Также требуется ограничивать количество запросов к внешним сервисам и защищать секретные API-ключи.</w:t>
      </w:r>
      <w:r w:rsidR="00761BE5">
        <w:rPr>
          <w:lang w:val="ru-RU"/>
        </w:rPr>
        <w:t xml:space="preserve"> </w:t>
      </w:r>
      <w:r w:rsidRPr="00761BE5">
        <w:rPr>
          <w:lang w:val="ru-RU"/>
        </w:rPr>
        <w:t>Синхронизация данных</w:t>
      </w:r>
      <w:r w:rsidRPr="002900A6">
        <w:rPr>
          <w:lang w:val="ru-RU"/>
        </w:rPr>
        <w:t xml:space="preserve"> должна исключать </w:t>
      </w:r>
      <w:r w:rsidRPr="002900A6">
        <w:rPr>
          <w:lang w:val="ru-RU"/>
        </w:rPr>
        <w:lastRenderedPageBreak/>
        <w:t>дублирование записей. Если локальная и серверная версии отличаются, пользователь должен иметь возможность выбрать, какую сохранить, без потери своих изменений.</w:t>
      </w:r>
      <w:r w:rsidR="00045F73">
        <w:rPr>
          <w:lang w:val="ru-RU"/>
        </w:rPr>
        <w:t xml:space="preserve"> </w:t>
      </w:r>
      <w:r w:rsidRPr="002900A6">
        <w:rPr>
          <w:lang w:val="ru-RU"/>
        </w:rPr>
        <w:t>При ошибках сервер должен возвращать понятные ответы, а приложение корректно их обрабатывать. Для GroqCloud необходимо установить ограничения на количество ИИ-запросов от одного пользователя, чтобы избежать превышения лимитов и дополнительных расходов.</w:t>
      </w:r>
    </w:p>
    <w:p w14:paraId="074F5661" w14:textId="36F33728" w:rsidR="005E5999" w:rsidRPr="00AF2E2A" w:rsidRDefault="00000000" w:rsidP="003C5148">
      <w:pPr>
        <w:ind w:firstLine="0"/>
        <w:jc w:val="center"/>
        <w:rPr>
          <w:lang w:val="ru-RU"/>
        </w:rPr>
      </w:pPr>
      <w:r w:rsidRPr="00AF2E2A">
        <w:rPr>
          <w:lang w:val="ru-RU"/>
        </w:rPr>
        <w:t xml:space="preserve">Требования к </w:t>
      </w:r>
      <w:r>
        <w:t>Android</w:t>
      </w:r>
      <w:r w:rsidRPr="00AF2E2A">
        <w:rPr>
          <w:lang w:val="ru-RU"/>
        </w:rPr>
        <w:t>-приложению</w:t>
      </w:r>
    </w:p>
    <w:p w14:paraId="09B17A1E" w14:textId="5745ED17" w:rsidR="005E5999" w:rsidRPr="00AF2E2A" w:rsidRDefault="00000000" w:rsidP="00AF2E2A">
      <w:pPr>
        <w:rPr>
          <w:lang w:val="ru-RU"/>
        </w:rPr>
      </w:pPr>
      <w:r w:rsidRPr="00AF2E2A">
        <w:rPr>
          <w:lang w:val="ru-RU"/>
        </w:rPr>
        <w:t xml:space="preserve">Клиент разрабатывается на </w:t>
      </w:r>
      <w:r>
        <w:t>Kotlin</w:t>
      </w:r>
      <w:r w:rsidRPr="00AF2E2A">
        <w:rPr>
          <w:lang w:val="ru-RU"/>
        </w:rPr>
        <w:t xml:space="preserve"> для </w:t>
      </w:r>
      <w:r>
        <w:t>Android</w:t>
      </w:r>
      <w:r w:rsidRPr="00AF2E2A">
        <w:rPr>
          <w:lang w:val="ru-RU"/>
        </w:rPr>
        <w:t xml:space="preserve"> 8.0 (</w:t>
      </w:r>
      <w:r>
        <w:t>API</w:t>
      </w:r>
      <w:r w:rsidRPr="00AF2E2A">
        <w:rPr>
          <w:lang w:val="ru-RU"/>
        </w:rPr>
        <w:t xml:space="preserve"> 26) и выше, с адаптивным интерфейсом для смартфонов и планшетов, книжной и альбомной ориентаций, крупного шрифта и светлой/тёмной темы. Должны сохраняться состояние экранов, черновики, очередь плеера и настройки</w:t>
      </w:r>
      <w:r w:rsidR="00A46556">
        <w:rPr>
          <w:lang w:val="ru-RU"/>
        </w:rPr>
        <w:t>.</w:t>
      </w:r>
      <w:r w:rsidRPr="00AF2E2A">
        <w:rPr>
          <w:lang w:val="ru-RU"/>
        </w:rPr>
        <w:t xml:space="preserve"> </w:t>
      </w:r>
      <w:r w:rsidR="00A46556">
        <w:rPr>
          <w:lang w:val="ru-RU"/>
        </w:rPr>
        <w:t xml:space="preserve">В </w:t>
      </w:r>
      <w:r w:rsidRPr="00AF2E2A">
        <w:rPr>
          <w:lang w:val="ru-RU"/>
        </w:rPr>
        <w:t>офлайн</w:t>
      </w:r>
      <w:r w:rsidR="00A46556">
        <w:rPr>
          <w:lang w:val="ru-RU"/>
        </w:rPr>
        <w:t>е</w:t>
      </w:r>
      <w:r w:rsidRPr="00AF2E2A">
        <w:rPr>
          <w:lang w:val="ru-RU"/>
        </w:rPr>
        <w:t xml:space="preserve"> доступны ранее сохранённые данные</w:t>
      </w:r>
      <w:r w:rsidR="003A270A">
        <w:rPr>
          <w:lang w:val="ru-RU"/>
        </w:rPr>
        <w:t>.</w:t>
      </w:r>
    </w:p>
    <w:p w14:paraId="78A6912F" w14:textId="3402D6F0" w:rsidR="005E5999" w:rsidRPr="00AF2E2A" w:rsidRDefault="00000000" w:rsidP="00AF2E2A">
      <w:pPr>
        <w:rPr>
          <w:lang w:val="ru-RU"/>
        </w:rPr>
      </w:pPr>
      <w:r w:rsidRPr="00AF2E2A">
        <w:rPr>
          <w:lang w:val="ru-RU"/>
        </w:rPr>
        <w:t xml:space="preserve">Предусматриваются фоновое воспроизведение с </w:t>
      </w:r>
      <w:r>
        <w:t>MediaSession</w:t>
      </w:r>
      <w:r w:rsidRPr="00AF2E2A">
        <w:rPr>
          <w:lang w:val="ru-RU"/>
        </w:rPr>
        <w:t xml:space="preserve">, корректная обработка ошибок и запрос разрешений только при входе в соответствующий сценарий </w:t>
      </w:r>
      <w:r w:rsidR="00C064BF">
        <w:rPr>
          <w:lang w:val="ru-RU"/>
        </w:rPr>
        <w:t>-</w:t>
      </w:r>
      <w:r w:rsidRPr="00AF2E2A">
        <w:rPr>
          <w:lang w:val="ru-RU"/>
        </w:rPr>
        <w:t xml:space="preserve"> геолокация, уведомления и геофенсинг. Отказ в разрешении не препятствует ручному просмотру карты. Все экраны обращаются к бизнес-логике через </w:t>
      </w:r>
      <w:r>
        <w:t>ViewModel</w:t>
      </w:r>
      <w:r w:rsidRPr="00AF2E2A">
        <w:rPr>
          <w:lang w:val="ru-RU"/>
        </w:rPr>
        <w:t xml:space="preserve"> и </w:t>
      </w:r>
      <w:r>
        <w:t>Domain</w:t>
      </w:r>
      <w:r w:rsidRPr="00AF2E2A">
        <w:rPr>
          <w:lang w:val="ru-RU"/>
        </w:rPr>
        <w:t xml:space="preserve">, без прямых сетевых запросов из </w:t>
      </w:r>
      <w:r>
        <w:t>Compose</w:t>
      </w:r>
      <w:r w:rsidRPr="00AF2E2A">
        <w:rPr>
          <w:lang w:val="ru-RU"/>
        </w:rPr>
        <w:t>.</w:t>
      </w:r>
    </w:p>
    <w:p w14:paraId="291CB26F" w14:textId="5A4C3BF1" w:rsidR="005E5999" w:rsidRPr="00AF2E2A" w:rsidRDefault="00000000" w:rsidP="00FC74D2">
      <w:pPr>
        <w:ind w:firstLine="0"/>
        <w:jc w:val="center"/>
        <w:rPr>
          <w:lang w:val="ru-RU"/>
        </w:rPr>
      </w:pPr>
      <w:r w:rsidRPr="00AF2E2A">
        <w:rPr>
          <w:lang w:val="ru-RU"/>
        </w:rPr>
        <w:t>Оценка технических и финансовых рисков</w:t>
      </w:r>
    </w:p>
    <w:p w14:paraId="00537CEF" w14:textId="4C042365" w:rsidR="00657AB4" w:rsidRPr="008300FF" w:rsidRDefault="00000000" w:rsidP="008300FF">
      <w:r w:rsidRPr="00AF2E2A">
        <w:rPr>
          <w:lang w:val="ru-RU"/>
        </w:rPr>
        <w:t>Для учебной разработки предполагается использование бесплатных уровней сервисов при наличии подходящих условий. Расходы могут возникать при переходе на платные планы, превышении разрешённых квот, росте хранимых фотографий, трафика карты и числа ИИ-запросов</w:t>
      </w:r>
      <w:r w:rsidR="0019656D">
        <w:rPr>
          <w:lang w:val="ru-RU"/>
        </w:rPr>
        <w:t>.</w:t>
      </w:r>
    </w:p>
    <w:p w14:paraId="7673CC58" w14:textId="77777777" w:rsidR="007E2FCA" w:rsidRPr="008300FF" w:rsidRDefault="007E2FCA" w:rsidP="008300FF">
      <w:pPr>
        <w:ind w:firstLine="0"/>
      </w:pPr>
    </w:p>
    <w:p w14:paraId="17F54406" w14:textId="0BF5C7AB" w:rsidR="005E5999" w:rsidRPr="00CB2C99" w:rsidRDefault="00CB2C99" w:rsidP="004C5CBE">
      <w:pPr>
        <w:ind w:firstLine="0"/>
        <w:rPr>
          <w:sz w:val="36"/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r w:rsidR="00890284">
        <w:rPr>
          <w:szCs w:val="28"/>
          <w:lang w:val="ru-RU"/>
        </w:rPr>
        <w:t>6</w:t>
      </w:r>
      <w:r>
        <w:rPr>
          <w:szCs w:val="28"/>
          <w:lang w:val="ru-RU"/>
        </w:rPr>
        <w:t xml:space="preserve"> - </w:t>
      </w:r>
      <w:r w:rsidRPr="00CB2C99">
        <w:rPr>
          <w:szCs w:val="28"/>
          <w:lang w:val="ru-RU"/>
        </w:rPr>
        <w:t>Риски и способы их снижения</w:t>
      </w:r>
    </w:p>
    <w:tbl>
      <w:tblPr>
        <w:tblStyle w:val="1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899"/>
        <w:gridCol w:w="3090"/>
        <w:gridCol w:w="4365"/>
      </w:tblGrid>
      <w:tr w:rsidR="005E5999" w:rsidRPr="00B60389" w14:paraId="1E516E0A" w14:textId="77777777" w:rsidTr="00B559F2">
        <w:tc>
          <w:tcPr>
            <w:tcW w:w="1899" w:type="dxa"/>
            <w:vAlign w:val="center"/>
          </w:tcPr>
          <w:p w14:paraId="373F4710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Риск</w:t>
            </w:r>
          </w:p>
        </w:tc>
        <w:tc>
          <w:tcPr>
            <w:tcW w:w="3090" w:type="dxa"/>
            <w:vAlign w:val="center"/>
          </w:tcPr>
          <w:p w14:paraId="11960316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Возможные последствия</w:t>
            </w:r>
          </w:p>
        </w:tc>
        <w:tc>
          <w:tcPr>
            <w:tcW w:w="4365" w:type="dxa"/>
            <w:vAlign w:val="center"/>
          </w:tcPr>
          <w:p w14:paraId="43012767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Способ снижения</w:t>
            </w:r>
          </w:p>
        </w:tc>
      </w:tr>
      <w:tr w:rsidR="005E5999" w:rsidRPr="008300FF" w14:paraId="59B4F2F4" w14:textId="77777777" w:rsidTr="00B559F2">
        <w:tc>
          <w:tcPr>
            <w:tcW w:w="1899" w:type="dxa"/>
            <w:vAlign w:val="center"/>
          </w:tcPr>
          <w:p w14:paraId="34F74462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Free-тариф Supabase</w:t>
            </w:r>
          </w:p>
        </w:tc>
        <w:tc>
          <w:tcPr>
            <w:tcW w:w="3090" w:type="dxa"/>
            <w:vAlign w:val="center"/>
          </w:tcPr>
          <w:p w14:paraId="0D0739C6" w14:textId="38E9565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Недостаточно места для фотографий/БД, трафика или вызовов функций</w:t>
            </w:r>
          </w:p>
        </w:tc>
        <w:tc>
          <w:tcPr>
            <w:tcW w:w="4365" w:type="dxa"/>
            <w:vAlign w:val="center"/>
          </w:tcPr>
          <w:p w14:paraId="6940100F" w14:textId="5FE9C142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Мониторить использование, ограничивать размер фото, применять пагинацию и локальный кеш</w:t>
            </w:r>
          </w:p>
        </w:tc>
      </w:tr>
      <w:tr w:rsidR="005E5999" w:rsidRPr="008300FF" w14:paraId="3C3010B6" w14:textId="77777777" w:rsidTr="00B559F2">
        <w:tc>
          <w:tcPr>
            <w:tcW w:w="1899" w:type="dxa"/>
            <w:vAlign w:val="center"/>
          </w:tcPr>
          <w:p w14:paraId="0DD95CE0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lastRenderedPageBreak/>
              <w:t>Квоты и стоимость GroqCloud</w:t>
            </w:r>
          </w:p>
        </w:tc>
        <w:tc>
          <w:tcPr>
            <w:tcW w:w="3090" w:type="dxa"/>
            <w:vAlign w:val="center"/>
          </w:tcPr>
          <w:p w14:paraId="66CCB5DE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HTTP 429, отказ генерации или оплата токенов при переходе на платный уровень.</w:t>
            </w:r>
          </w:p>
        </w:tc>
        <w:tc>
          <w:tcPr>
            <w:tcW w:w="4365" w:type="dxa"/>
            <w:vAlign w:val="center"/>
          </w:tcPr>
          <w:p w14:paraId="566A0434" w14:textId="288977C9" w:rsidR="005E5999" w:rsidRPr="00E72732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Лимит ИИ-запросов на пользователя, контроль токенов</w:t>
            </w:r>
          </w:p>
        </w:tc>
      </w:tr>
      <w:tr w:rsidR="005E5999" w:rsidRPr="008300FF" w14:paraId="5531B7E2" w14:textId="77777777" w:rsidTr="00B559F2">
        <w:tc>
          <w:tcPr>
            <w:tcW w:w="1899" w:type="dxa"/>
            <w:vAlign w:val="center"/>
          </w:tcPr>
          <w:p w14:paraId="1AFDFD72" w14:textId="6B8C934B" w:rsidR="005E5999" w:rsidRPr="00B60389" w:rsidRDefault="002B6616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Audios API и доступность треков</w:t>
            </w:r>
          </w:p>
        </w:tc>
        <w:tc>
          <w:tcPr>
            <w:tcW w:w="3090" w:type="dxa"/>
            <w:vAlign w:val="center"/>
          </w:tcPr>
          <w:p w14:paraId="1CF0C466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Ограничения частоты, исчезновение источника или невозможность встроенного прослушивания.</w:t>
            </w:r>
          </w:p>
        </w:tc>
        <w:tc>
          <w:tcPr>
            <w:tcW w:w="4365" w:type="dxa"/>
            <w:vAlign w:val="center"/>
          </w:tcPr>
          <w:p w14:paraId="5BAB498E" w14:textId="7B4C02D3" w:rsidR="005E5999" w:rsidRPr="00B559F2" w:rsidRDefault="00B559F2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559F2">
              <w:rPr>
                <w:sz w:val="24"/>
                <w:szCs w:val="24"/>
              </w:rPr>
              <w:t>Хранение информации о треках на сервере, ограничение количества запросов, обновление ссылок на воспроизведение и проверка композиций. Если трек нельзя воспроизвести в приложении, предоставляется проверенная ссылка на него во внешнем сервисе.</w:t>
            </w:r>
          </w:p>
        </w:tc>
      </w:tr>
      <w:tr w:rsidR="005E5999" w:rsidRPr="008300FF" w14:paraId="21357D93" w14:textId="77777777" w:rsidTr="00B559F2">
        <w:tc>
          <w:tcPr>
            <w:tcW w:w="1899" w:type="dxa"/>
            <w:vAlign w:val="center"/>
          </w:tcPr>
          <w:p w14:paraId="3F40CCE6" w14:textId="032E8EE8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MapTiler тайлы и тариф</w:t>
            </w:r>
          </w:p>
        </w:tc>
        <w:tc>
          <w:tcPr>
            <w:tcW w:w="3090" w:type="dxa"/>
            <w:vAlign w:val="center"/>
          </w:tcPr>
          <w:p w14:paraId="34015D5C" w14:textId="77A1D140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 xml:space="preserve">Рост числа запросов при перемещении карты, достижение лимита </w:t>
            </w:r>
            <w:r w:rsidR="00DE4CB6">
              <w:rPr>
                <w:sz w:val="24"/>
                <w:szCs w:val="24"/>
              </w:rPr>
              <w:t>бесплатного тарифа</w:t>
            </w:r>
          </w:p>
        </w:tc>
        <w:tc>
          <w:tcPr>
            <w:tcW w:w="4365" w:type="dxa"/>
            <w:vAlign w:val="center"/>
          </w:tcPr>
          <w:p w14:paraId="3367690A" w14:textId="1F00BD02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Ограничивать избыточную загрузку, отслеживать статистику</w:t>
            </w:r>
          </w:p>
        </w:tc>
      </w:tr>
      <w:tr w:rsidR="005E5999" w:rsidRPr="008300FF" w14:paraId="56F9260E" w14:textId="77777777" w:rsidTr="00B559F2">
        <w:tc>
          <w:tcPr>
            <w:tcW w:w="1899" w:type="dxa"/>
            <w:vAlign w:val="center"/>
          </w:tcPr>
          <w:p w14:paraId="1C1F3B2F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Недоступность внешних API</w:t>
            </w:r>
          </w:p>
        </w:tc>
        <w:tc>
          <w:tcPr>
            <w:tcW w:w="3090" w:type="dxa"/>
            <w:vAlign w:val="center"/>
          </w:tcPr>
          <w:p w14:paraId="752E3830" w14:textId="7BD87816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Пустые данные, таймауты</w:t>
            </w:r>
            <w:r w:rsidR="00C61385">
              <w:rPr>
                <w:sz w:val="24"/>
                <w:szCs w:val="24"/>
              </w:rPr>
              <w:t xml:space="preserve"> и т.д.</w:t>
            </w:r>
          </w:p>
        </w:tc>
        <w:tc>
          <w:tcPr>
            <w:tcW w:w="4365" w:type="dxa"/>
            <w:vAlign w:val="center"/>
          </w:tcPr>
          <w:p w14:paraId="092E7989" w14:textId="5E851908" w:rsidR="005E5999" w:rsidRPr="00ED41C9" w:rsidRDefault="00ED41C9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D41C9">
              <w:rPr>
                <w:sz w:val="24"/>
                <w:szCs w:val="24"/>
              </w:rPr>
              <w:t>Ограничение времени ожидания и количества повторных запросов, использование сохранённых данных при отсутствии интернета</w:t>
            </w:r>
          </w:p>
        </w:tc>
      </w:tr>
      <w:tr w:rsidR="005E5999" w:rsidRPr="008300FF" w14:paraId="33910353" w14:textId="77777777" w:rsidTr="00B559F2">
        <w:tc>
          <w:tcPr>
            <w:tcW w:w="1899" w:type="dxa"/>
            <w:vAlign w:val="center"/>
          </w:tcPr>
          <w:p w14:paraId="34FA580E" w14:textId="77777777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Зависимость от облачных платформ</w:t>
            </w:r>
          </w:p>
        </w:tc>
        <w:tc>
          <w:tcPr>
            <w:tcW w:w="3090" w:type="dxa"/>
            <w:vAlign w:val="center"/>
          </w:tcPr>
          <w:p w14:paraId="0310D98C" w14:textId="331E2904" w:rsidR="005E5999" w:rsidRPr="00B60389" w:rsidRDefault="00000000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60389">
              <w:rPr>
                <w:sz w:val="24"/>
                <w:szCs w:val="24"/>
              </w:rPr>
              <w:t>Изменение API, лимитов, тарифов или недоступность провайдера</w:t>
            </w:r>
          </w:p>
        </w:tc>
        <w:tc>
          <w:tcPr>
            <w:tcW w:w="4365" w:type="dxa"/>
            <w:vAlign w:val="center"/>
          </w:tcPr>
          <w:p w14:paraId="387675C6" w14:textId="58C06A60" w:rsidR="005E5999" w:rsidRPr="00ED41C9" w:rsidRDefault="00ED41C9" w:rsidP="00B559F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D41C9">
              <w:rPr>
                <w:sz w:val="24"/>
                <w:szCs w:val="24"/>
              </w:rPr>
              <w:t>Разделение основной логики и внешних сервисов, возможность переноса данных и отслеживание изменений в работе сервисов, их условиях и тарифах.</w:t>
            </w:r>
          </w:p>
        </w:tc>
      </w:tr>
    </w:tbl>
    <w:p w14:paraId="63DFEDD4" w14:textId="77777777" w:rsidR="00050E3C" w:rsidRDefault="00050E3C" w:rsidP="0022597A">
      <w:pPr>
        <w:ind w:firstLine="0"/>
        <w:jc w:val="center"/>
        <w:rPr>
          <w:lang w:val="ru-RU"/>
        </w:rPr>
      </w:pPr>
    </w:p>
    <w:p w14:paraId="7D78BFDF" w14:textId="2A48907C" w:rsidR="005E5999" w:rsidRPr="00AF2E2A" w:rsidRDefault="0000282F" w:rsidP="0022597A">
      <w:pPr>
        <w:ind w:firstLine="0"/>
        <w:jc w:val="center"/>
        <w:rPr>
          <w:lang w:val="ru-RU"/>
        </w:rPr>
      </w:pPr>
      <w:r>
        <w:rPr>
          <w:lang w:val="ru-RU"/>
        </w:rPr>
        <w:t>Выво</w:t>
      </w:r>
      <w:r w:rsidR="00446E57">
        <w:rPr>
          <w:lang w:val="ru-RU"/>
        </w:rPr>
        <w:t>д</w:t>
      </w:r>
    </w:p>
    <w:p w14:paraId="2E03E08C" w14:textId="3C764B3F" w:rsidR="005E5999" w:rsidRPr="0022597A" w:rsidRDefault="00E34678" w:rsidP="00254A7F">
      <w:pPr>
        <w:rPr>
          <w:lang w:val="ru-RU"/>
        </w:rPr>
      </w:pPr>
      <w:r w:rsidRPr="00E34678">
        <w:rPr>
          <w:lang w:val="ru-RU"/>
        </w:rPr>
        <w:t xml:space="preserve">Выбранные технологии позволяют разделить интерфейс приложения, основную логику и работу с внешними сервисами. Kotlin, Compose, Room, Media3 и MapLibre используются для разработки Android-приложения, а Supabase </w:t>
      </w:r>
      <w:r w:rsidR="008268BF">
        <w:rPr>
          <w:lang w:val="ru-RU"/>
        </w:rPr>
        <w:t>-</w:t>
      </w:r>
      <w:r w:rsidRPr="00E34678">
        <w:rPr>
          <w:lang w:val="ru-RU"/>
        </w:rPr>
        <w:t xml:space="preserve"> для хранения данных, авторизации, поиска музыкальных мест на карте </w:t>
      </w:r>
      <w:r w:rsidR="008268BF">
        <w:rPr>
          <w:lang w:val="ru-RU"/>
        </w:rPr>
        <w:t>и т.д</w:t>
      </w:r>
      <w:r w:rsidRPr="00E34678">
        <w:rPr>
          <w:lang w:val="ru-RU"/>
        </w:rPr>
        <w:t>.</w:t>
      </w:r>
      <w:r w:rsidR="005C60CD">
        <w:rPr>
          <w:lang w:val="ru-RU"/>
        </w:rPr>
        <w:t xml:space="preserve"> </w:t>
      </w:r>
      <w:r w:rsidRPr="00E34678">
        <w:rPr>
          <w:lang w:val="ru-RU"/>
        </w:rPr>
        <w:t>Такой подход упрощает разработку и позволяет не создавать собственный сервер. При этом необходимо учитывать ограничения бесплатных тарифов, обеспечивать защиту пользовательских данных и соблюдать условия использования музыкальных сервисов.</w:t>
      </w:r>
    </w:p>
    <w:sectPr w:rsidR="005E5999" w:rsidRPr="0022597A" w:rsidSect="00034616">
      <w:footerReference w:type="default" r:id="rId8"/>
      <w:pgSz w:w="11906" w:h="16838"/>
      <w:pgMar w:top="1134" w:right="850" w:bottom="1134" w:left="1701" w:header="482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055FB" w14:textId="77777777" w:rsidR="003C1E24" w:rsidRDefault="003C1E24">
      <w:pPr>
        <w:spacing w:after="0" w:line="240" w:lineRule="auto"/>
      </w:pPr>
      <w:r>
        <w:separator/>
      </w:r>
    </w:p>
  </w:endnote>
  <w:endnote w:type="continuationSeparator" w:id="0">
    <w:p w14:paraId="609FD833" w14:textId="77777777" w:rsidR="003C1E24" w:rsidRDefault="003C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F4D6" w14:textId="77777777" w:rsidR="005E5999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060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C178" w14:textId="77777777" w:rsidR="003C1E24" w:rsidRDefault="003C1E24">
      <w:pPr>
        <w:spacing w:after="0" w:line="240" w:lineRule="auto"/>
      </w:pPr>
      <w:r>
        <w:separator/>
      </w:r>
    </w:p>
  </w:footnote>
  <w:footnote w:type="continuationSeparator" w:id="0">
    <w:p w14:paraId="13D73040" w14:textId="77777777" w:rsidR="003C1E24" w:rsidRDefault="003C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D0F62"/>
    <w:multiLevelType w:val="multilevel"/>
    <w:tmpl w:val="4B7E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B6C41"/>
    <w:multiLevelType w:val="multilevel"/>
    <w:tmpl w:val="4B7E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96568">
    <w:abstractNumId w:val="8"/>
  </w:num>
  <w:num w:numId="2" w16cid:durableId="1621916737">
    <w:abstractNumId w:val="6"/>
  </w:num>
  <w:num w:numId="3" w16cid:durableId="1866600065">
    <w:abstractNumId w:val="5"/>
  </w:num>
  <w:num w:numId="4" w16cid:durableId="2008626501">
    <w:abstractNumId w:val="4"/>
  </w:num>
  <w:num w:numId="5" w16cid:durableId="1513643872">
    <w:abstractNumId w:val="7"/>
  </w:num>
  <w:num w:numId="6" w16cid:durableId="1521237644">
    <w:abstractNumId w:val="3"/>
  </w:num>
  <w:num w:numId="7" w16cid:durableId="1128352508">
    <w:abstractNumId w:val="2"/>
  </w:num>
  <w:num w:numId="8" w16cid:durableId="1229028066">
    <w:abstractNumId w:val="1"/>
  </w:num>
  <w:num w:numId="9" w16cid:durableId="301157550">
    <w:abstractNumId w:val="0"/>
  </w:num>
  <w:num w:numId="10" w16cid:durableId="1381706427">
    <w:abstractNumId w:val="10"/>
  </w:num>
  <w:num w:numId="11" w16cid:durableId="199170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2F"/>
    <w:rsid w:val="0000718B"/>
    <w:rsid w:val="0001449E"/>
    <w:rsid w:val="00026410"/>
    <w:rsid w:val="00034616"/>
    <w:rsid w:val="00044D0B"/>
    <w:rsid w:val="00045F73"/>
    <w:rsid w:val="00050E3C"/>
    <w:rsid w:val="0005752A"/>
    <w:rsid w:val="0006063C"/>
    <w:rsid w:val="000632C7"/>
    <w:rsid w:val="00090178"/>
    <w:rsid w:val="000A37F3"/>
    <w:rsid w:val="000A53BF"/>
    <w:rsid w:val="000D206D"/>
    <w:rsid w:val="00115BFB"/>
    <w:rsid w:val="00116E07"/>
    <w:rsid w:val="00134ACC"/>
    <w:rsid w:val="00135F56"/>
    <w:rsid w:val="0015074B"/>
    <w:rsid w:val="0019656D"/>
    <w:rsid w:val="00196B50"/>
    <w:rsid w:val="001B3A0E"/>
    <w:rsid w:val="001B49E6"/>
    <w:rsid w:val="001C3EE5"/>
    <w:rsid w:val="001E1CDE"/>
    <w:rsid w:val="00204BAF"/>
    <w:rsid w:val="0022597A"/>
    <w:rsid w:val="00235964"/>
    <w:rsid w:val="00236352"/>
    <w:rsid w:val="00254A7F"/>
    <w:rsid w:val="0028041F"/>
    <w:rsid w:val="002900A6"/>
    <w:rsid w:val="00295678"/>
    <w:rsid w:val="0029639D"/>
    <w:rsid w:val="002A140C"/>
    <w:rsid w:val="002B6616"/>
    <w:rsid w:val="002C34C0"/>
    <w:rsid w:val="002D4CA6"/>
    <w:rsid w:val="002F2D0D"/>
    <w:rsid w:val="00326F90"/>
    <w:rsid w:val="00352AAD"/>
    <w:rsid w:val="0037159C"/>
    <w:rsid w:val="003A00FF"/>
    <w:rsid w:val="003A270A"/>
    <w:rsid w:val="003A4066"/>
    <w:rsid w:val="003C1E24"/>
    <w:rsid w:val="003C5148"/>
    <w:rsid w:val="003E5DF5"/>
    <w:rsid w:val="003F77F2"/>
    <w:rsid w:val="00406E03"/>
    <w:rsid w:val="00420AA2"/>
    <w:rsid w:val="00426E74"/>
    <w:rsid w:val="00434F4D"/>
    <w:rsid w:val="00446E57"/>
    <w:rsid w:val="004A3C92"/>
    <w:rsid w:val="004B0D85"/>
    <w:rsid w:val="004C5CBE"/>
    <w:rsid w:val="004D0E78"/>
    <w:rsid w:val="004D65DC"/>
    <w:rsid w:val="00534283"/>
    <w:rsid w:val="00542807"/>
    <w:rsid w:val="00561197"/>
    <w:rsid w:val="00563A74"/>
    <w:rsid w:val="005878FF"/>
    <w:rsid w:val="00587BCB"/>
    <w:rsid w:val="00594165"/>
    <w:rsid w:val="005B4AF4"/>
    <w:rsid w:val="005C60CD"/>
    <w:rsid w:val="005E5999"/>
    <w:rsid w:val="00604B79"/>
    <w:rsid w:val="006053FC"/>
    <w:rsid w:val="0060605E"/>
    <w:rsid w:val="00607EBD"/>
    <w:rsid w:val="00614166"/>
    <w:rsid w:val="00635EA8"/>
    <w:rsid w:val="006405EF"/>
    <w:rsid w:val="00643908"/>
    <w:rsid w:val="00657AB4"/>
    <w:rsid w:val="00657F44"/>
    <w:rsid w:val="00683E7D"/>
    <w:rsid w:val="006A06E0"/>
    <w:rsid w:val="006B095A"/>
    <w:rsid w:val="006C70AB"/>
    <w:rsid w:val="006E3032"/>
    <w:rsid w:val="00742D20"/>
    <w:rsid w:val="00761BE5"/>
    <w:rsid w:val="00776B75"/>
    <w:rsid w:val="00787E0E"/>
    <w:rsid w:val="007A6AF6"/>
    <w:rsid w:val="007D1306"/>
    <w:rsid w:val="007E2FCA"/>
    <w:rsid w:val="007E7F3F"/>
    <w:rsid w:val="007F09B5"/>
    <w:rsid w:val="008041C5"/>
    <w:rsid w:val="008268BF"/>
    <w:rsid w:val="008300FF"/>
    <w:rsid w:val="00833FA0"/>
    <w:rsid w:val="00890284"/>
    <w:rsid w:val="008E07FA"/>
    <w:rsid w:val="00935590"/>
    <w:rsid w:val="009D44A3"/>
    <w:rsid w:val="009E3A36"/>
    <w:rsid w:val="00A014AE"/>
    <w:rsid w:val="00A02E02"/>
    <w:rsid w:val="00A331F6"/>
    <w:rsid w:val="00A46556"/>
    <w:rsid w:val="00A53C80"/>
    <w:rsid w:val="00AA1D8D"/>
    <w:rsid w:val="00AB3257"/>
    <w:rsid w:val="00AF12E1"/>
    <w:rsid w:val="00AF2E2A"/>
    <w:rsid w:val="00B37D01"/>
    <w:rsid w:val="00B42F23"/>
    <w:rsid w:val="00B47730"/>
    <w:rsid w:val="00B559F2"/>
    <w:rsid w:val="00B60389"/>
    <w:rsid w:val="00C064BF"/>
    <w:rsid w:val="00C150B7"/>
    <w:rsid w:val="00C33EFF"/>
    <w:rsid w:val="00C61385"/>
    <w:rsid w:val="00CB0664"/>
    <w:rsid w:val="00CB070E"/>
    <w:rsid w:val="00CB2C99"/>
    <w:rsid w:val="00CB7839"/>
    <w:rsid w:val="00CD16C9"/>
    <w:rsid w:val="00D0137E"/>
    <w:rsid w:val="00D644A0"/>
    <w:rsid w:val="00D845FD"/>
    <w:rsid w:val="00D87E8A"/>
    <w:rsid w:val="00DA22C3"/>
    <w:rsid w:val="00DE1EF5"/>
    <w:rsid w:val="00DE4CB6"/>
    <w:rsid w:val="00E34678"/>
    <w:rsid w:val="00E5658B"/>
    <w:rsid w:val="00E65E1F"/>
    <w:rsid w:val="00E72732"/>
    <w:rsid w:val="00E905EF"/>
    <w:rsid w:val="00E9693C"/>
    <w:rsid w:val="00EA36CB"/>
    <w:rsid w:val="00EB0509"/>
    <w:rsid w:val="00EB58D7"/>
    <w:rsid w:val="00EC51D8"/>
    <w:rsid w:val="00EC5C89"/>
    <w:rsid w:val="00ED41C9"/>
    <w:rsid w:val="00ED784E"/>
    <w:rsid w:val="00EF7094"/>
    <w:rsid w:val="00F03A89"/>
    <w:rsid w:val="00F41903"/>
    <w:rsid w:val="00F5623C"/>
    <w:rsid w:val="00F63878"/>
    <w:rsid w:val="00F96B44"/>
    <w:rsid w:val="00FA0150"/>
    <w:rsid w:val="00FB2454"/>
    <w:rsid w:val="00FB4932"/>
    <w:rsid w:val="00FC693F"/>
    <w:rsid w:val="00FC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C35C3"/>
  <w14:defaultImageDpi w14:val="300"/>
  <w15:docId w15:val="{09946A20-D315-4BCE-AA29-136AE286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SS">
    <w:name w:val="Table Body SS"/>
    <w:pPr>
      <w:spacing w:after="0" w:line="250" w:lineRule="auto"/>
    </w:pPr>
    <w:rPr>
      <w:rFonts w:ascii="Times New Roman" w:eastAsia="Times New Roman" w:hAnsi="Times New Roman"/>
      <w:sz w:val="20"/>
    </w:rPr>
  </w:style>
  <w:style w:type="paragraph" w:customStyle="1" w:styleId="CompactSS">
    <w:name w:val="Compact SS"/>
    <w:pPr>
      <w:spacing w:after="80" w:line="278" w:lineRule="auto"/>
      <w:jc w:val="both"/>
    </w:pPr>
    <w:rPr>
      <w:rFonts w:ascii="Times New Roman" w:eastAsia="Times New Roman" w:hAnsi="Times New Roman"/>
    </w:rPr>
  </w:style>
  <w:style w:type="paragraph" w:customStyle="1" w:styleId="SourceSS">
    <w:name w:val="Source SS"/>
    <w:pPr>
      <w:spacing w:after="80" w:line="240" w:lineRule="auto"/>
    </w:pPr>
    <w:rPr>
      <w:rFonts w:ascii="Times New Roman" w:eastAsia="Times New Roman" w:hAnsi="Times New Roman"/>
      <w:sz w:val="20"/>
    </w:rPr>
  </w:style>
  <w:style w:type="paragraph" w:styleId="aff8">
    <w:name w:val="Normal (Web)"/>
    <w:basedOn w:val="a1"/>
    <w:uiPriority w:val="99"/>
    <w:semiHidden/>
    <w:unhideWhenUsed/>
    <w:rsid w:val="001B3A0E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table" w:customStyle="1" w:styleId="14">
    <w:name w:val="Сетка таблицы1"/>
    <w:basedOn w:val="a3"/>
    <w:next w:val="aff0"/>
    <w:uiPriority w:val="59"/>
    <w:rsid w:val="00683E7D"/>
    <w:pPr>
      <w:spacing w:after="0" w:line="240" w:lineRule="auto"/>
    </w:pPr>
    <w:rPr>
      <w:rFonts w:ascii="Aptos" w:eastAsia="Aptos" w:hAnsi="Aptos" w:cs="Times New Roman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1865</Words>
  <Characters>10632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Выбор технологического стека и архитектурного подхода для мобильного приложения SoundScape</vt:lpstr>
      <vt:lpstr/>
    </vt:vector>
  </TitlesOfParts>
  <Manager/>
  <Company/>
  <LinksUpToDate>false</LinksUpToDate>
  <CharactersWithSpaces>12473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технологического стека и архитектурного подхода для мобильного приложения SoundScape</dc:title>
  <dc:subject>Практическая работа № 3</dc:subject>
  <dc:creator/>
  <cp:keywords>SoundScape, Android, архитектура, стек</cp:keywords>
  <dc:description>generated by python-docx</dc:description>
  <cp:lastModifiedBy>Михаил Куликов</cp:lastModifiedBy>
  <cp:revision>142</cp:revision>
  <dcterms:created xsi:type="dcterms:W3CDTF">2013-12-23T23:15:00Z</dcterms:created>
  <dcterms:modified xsi:type="dcterms:W3CDTF">2026-10-19T20:45:00Z</dcterms:modified>
  <cp:category/>
</cp:coreProperties>
</file>