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33D" w:rsidRPr="00776FA1" w:rsidRDefault="00776FA1" w:rsidP="00776FA1">
      <w:pPr>
        <w:jc w:val="center"/>
        <w:rPr>
          <w:b/>
          <w:sz w:val="32"/>
          <w:szCs w:val="32"/>
        </w:rPr>
      </w:pPr>
      <w:r w:rsidRPr="00776FA1">
        <w:rPr>
          <w:rFonts w:hint="eastAsia"/>
          <w:b/>
          <w:sz w:val="32"/>
          <w:szCs w:val="32"/>
        </w:rPr>
        <w:t>会议记录</w:t>
      </w:r>
      <w:r w:rsidR="002D0224">
        <w:rPr>
          <w:rFonts w:hint="eastAsia"/>
          <w:b/>
          <w:sz w:val="32"/>
          <w:szCs w:val="32"/>
        </w:rPr>
        <w:t>表</w:t>
      </w:r>
    </w:p>
    <w:tbl>
      <w:tblPr>
        <w:tblW w:w="889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557"/>
        <w:gridCol w:w="1251"/>
        <w:gridCol w:w="1698"/>
        <w:gridCol w:w="1274"/>
        <w:gridCol w:w="1722"/>
      </w:tblGrid>
      <w:tr w:rsidR="00776FA1" w:rsidTr="00B87827">
        <w:trPr>
          <w:trHeight w:val="320"/>
        </w:trPr>
        <w:tc>
          <w:tcPr>
            <w:tcW w:w="1393" w:type="dxa"/>
          </w:tcPr>
          <w:p w:rsidR="00776FA1" w:rsidRPr="00776FA1" w:rsidRDefault="00776FA1">
            <w:pPr>
              <w:rPr>
                <w:sz w:val="28"/>
                <w:szCs w:val="28"/>
              </w:rPr>
            </w:pPr>
            <w:r w:rsidRPr="00776FA1">
              <w:rPr>
                <w:rFonts w:hint="eastAsia"/>
                <w:sz w:val="28"/>
                <w:szCs w:val="28"/>
              </w:rPr>
              <w:t>会议名称</w:t>
            </w:r>
          </w:p>
        </w:tc>
        <w:tc>
          <w:tcPr>
            <w:tcW w:w="7502" w:type="dxa"/>
            <w:gridSpan w:val="5"/>
          </w:tcPr>
          <w:p w:rsidR="00776FA1" w:rsidRPr="00776FA1" w:rsidRDefault="00B87827">
            <w:pPr>
              <w:rPr>
                <w:sz w:val="28"/>
                <w:szCs w:val="28"/>
              </w:rPr>
            </w:pPr>
            <w:r>
              <w:rPr>
                <w:rFonts w:hint="eastAsia"/>
                <w:sz w:val="28"/>
                <w:szCs w:val="28"/>
              </w:rPr>
              <w:t xml:space="preserve">SE2019 </w:t>
            </w:r>
            <w:r>
              <w:rPr>
                <w:rFonts w:hint="eastAsia"/>
                <w:sz w:val="28"/>
                <w:szCs w:val="28"/>
              </w:rPr>
              <w:t>春</w:t>
            </w:r>
            <w:r>
              <w:rPr>
                <w:rFonts w:hint="eastAsia"/>
                <w:sz w:val="28"/>
                <w:szCs w:val="28"/>
              </w:rPr>
              <w:t>-G02</w:t>
            </w:r>
            <w:r>
              <w:rPr>
                <w:rFonts w:hint="eastAsia"/>
                <w:sz w:val="28"/>
                <w:szCs w:val="28"/>
              </w:rPr>
              <w:t>小组第</w:t>
            </w:r>
            <w:r w:rsidR="00693F4A">
              <w:rPr>
                <w:rFonts w:hint="eastAsia"/>
                <w:sz w:val="28"/>
                <w:szCs w:val="28"/>
              </w:rPr>
              <w:t>15</w:t>
            </w:r>
            <w:r>
              <w:rPr>
                <w:rFonts w:hint="eastAsia"/>
                <w:sz w:val="28"/>
                <w:szCs w:val="28"/>
              </w:rPr>
              <w:t>次会议</w:t>
            </w:r>
          </w:p>
        </w:tc>
      </w:tr>
      <w:tr w:rsidR="00776FA1" w:rsidTr="00B87827">
        <w:trPr>
          <w:trHeight w:val="350"/>
        </w:trPr>
        <w:tc>
          <w:tcPr>
            <w:tcW w:w="1393" w:type="dxa"/>
          </w:tcPr>
          <w:p w:rsidR="00776FA1" w:rsidRPr="00776FA1" w:rsidRDefault="00776FA1">
            <w:pPr>
              <w:rPr>
                <w:sz w:val="28"/>
                <w:szCs w:val="28"/>
              </w:rPr>
            </w:pPr>
            <w:r w:rsidRPr="00776FA1">
              <w:rPr>
                <w:rFonts w:hint="eastAsia"/>
                <w:sz w:val="28"/>
                <w:szCs w:val="28"/>
              </w:rPr>
              <w:t>时间</w:t>
            </w:r>
          </w:p>
        </w:tc>
        <w:tc>
          <w:tcPr>
            <w:tcW w:w="1557" w:type="dxa"/>
          </w:tcPr>
          <w:p w:rsidR="00776FA1" w:rsidRPr="00776FA1" w:rsidRDefault="00B87827">
            <w:pPr>
              <w:rPr>
                <w:sz w:val="28"/>
                <w:szCs w:val="28"/>
              </w:rPr>
            </w:pPr>
            <w:r>
              <w:rPr>
                <w:rFonts w:hint="eastAsia"/>
                <w:sz w:val="28"/>
                <w:szCs w:val="28"/>
              </w:rPr>
              <w:t>2019.</w:t>
            </w:r>
            <w:r w:rsidR="00693F4A">
              <w:rPr>
                <w:rFonts w:hint="eastAsia"/>
                <w:sz w:val="28"/>
                <w:szCs w:val="28"/>
              </w:rPr>
              <w:t>06.14</w:t>
            </w:r>
          </w:p>
        </w:tc>
        <w:tc>
          <w:tcPr>
            <w:tcW w:w="1251" w:type="dxa"/>
          </w:tcPr>
          <w:p w:rsidR="00776FA1" w:rsidRPr="006C3A87" w:rsidRDefault="00776FA1">
            <w:pPr>
              <w:rPr>
                <w:sz w:val="28"/>
                <w:szCs w:val="28"/>
              </w:rPr>
            </w:pPr>
            <w:r w:rsidRPr="006C3A87">
              <w:rPr>
                <w:rFonts w:hint="eastAsia"/>
                <w:sz w:val="28"/>
                <w:szCs w:val="28"/>
              </w:rPr>
              <w:t>地址</w:t>
            </w:r>
          </w:p>
        </w:tc>
        <w:tc>
          <w:tcPr>
            <w:tcW w:w="4694" w:type="dxa"/>
            <w:gridSpan w:val="3"/>
          </w:tcPr>
          <w:p w:rsidR="00776FA1" w:rsidRDefault="00B87827">
            <w:r w:rsidRPr="00B87827">
              <w:rPr>
                <w:rFonts w:hint="eastAsia"/>
                <w:sz w:val="28"/>
              </w:rPr>
              <w:t>理四</w:t>
            </w:r>
            <w:proofErr w:type="gramStart"/>
            <w:r w:rsidRPr="00B87827">
              <w:rPr>
                <w:rFonts w:hint="eastAsia"/>
                <w:sz w:val="28"/>
              </w:rPr>
              <w:t>421</w:t>
            </w:r>
            <w:proofErr w:type="gramEnd"/>
          </w:p>
        </w:tc>
      </w:tr>
      <w:tr w:rsidR="00776FA1" w:rsidTr="00B87827">
        <w:trPr>
          <w:trHeight w:val="341"/>
        </w:trPr>
        <w:tc>
          <w:tcPr>
            <w:tcW w:w="1393" w:type="dxa"/>
          </w:tcPr>
          <w:p w:rsidR="00776FA1" w:rsidRPr="00776FA1" w:rsidRDefault="00776FA1">
            <w:pPr>
              <w:rPr>
                <w:sz w:val="28"/>
                <w:szCs w:val="28"/>
              </w:rPr>
            </w:pPr>
            <w:r w:rsidRPr="00776FA1">
              <w:rPr>
                <w:rFonts w:hint="eastAsia"/>
                <w:sz w:val="28"/>
                <w:szCs w:val="28"/>
              </w:rPr>
              <w:t>主持单位</w:t>
            </w:r>
          </w:p>
        </w:tc>
        <w:tc>
          <w:tcPr>
            <w:tcW w:w="1557" w:type="dxa"/>
          </w:tcPr>
          <w:p w:rsidR="00776FA1" w:rsidRPr="00776FA1" w:rsidRDefault="00B87827">
            <w:pPr>
              <w:rPr>
                <w:sz w:val="28"/>
                <w:szCs w:val="28"/>
              </w:rPr>
            </w:pPr>
            <w:r>
              <w:rPr>
                <w:rFonts w:hint="eastAsia"/>
                <w:sz w:val="28"/>
                <w:szCs w:val="28"/>
              </w:rPr>
              <w:t>G02</w:t>
            </w:r>
            <w:r>
              <w:rPr>
                <w:rFonts w:hint="eastAsia"/>
                <w:sz w:val="28"/>
                <w:szCs w:val="28"/>
              </w:rPr>
              <w:t>小组</w:t>
            </w:r>
          </w:p>
        </w:tc>
        <w:tc>
          <w:tcPr>
            <w:tcW w:w="1251" w:type="dxa"/>
          </w:tcPr>
          <w:p w:rsidR="00776FA1" w:rsidRPr="006C3A87" w:rsidRDefault="00776FA1">
            <w:pPr>
              <w:rPr>
                <w:sz w:val="28"/>
                <w:szCs w:val="28"/>
              </w:rPr>
            </w:pPr>
            <w:r w:rsidRPr="006C3A87">
              <w:rPr>
                <w:rFonts w:hint="eastAsia"/>
                <w:sz w:val="28"/>
                <w:szCs w:val="28"/>
              </w:rPr>
              <w:t>主持人</w:t>
            </w:r>
          </w:p>
        </w:tc>
        <w:tc>
          <w:tcPr>
            <w:tcW w:w="1698" w:type="dxa"/>
          </w:tcPr>
          <w:p w:rsidR="00776FA1" w:rsidRDefault="00B87827">
            <w:r w:rsidRPr="00B87827">
              <w:rPr>
                <w:rFonts w:hint="eastAsia"/>
                <w:sz w:val="28"/>
              </w:rPr>
              <w:t>高兴欣</w:t>
            </w:r>
          </w:p>
        </w:tc>
        <w:tc>
          <w:tcPr>
            <w:tcW w:w="1274" w:type="dxa"/>
          </w:tcPr>
          <w:p w:rsidR="00776FA1" w:rsidRPr="006C3A87" w:rsidRDefault="006C3A87">
            <w:pPr>
              <w:rPr>
                <w:sz w:val="28"/>
                <w:szCs w:val="28"/>
              </w:rPr>
            </w:pPr>
            <w:r w:rsidRPr="006C3A87">
              <w:rPr>
                <w:rFonts w:hint="eastAsia"/>
                <w:sz w:val="28"/>
                <w:szCs w:val="28"/>
              </w:rPr>
              <w:t>记录人</w:t>
            </w:r>
          </w:p>
        </w:tc>
        <w:tc>
          <w:tcPr>
            <w:tcW w:w="1722" w:type="dxa"/>
          </w:tcPr>
          <w:p w:rsidR="00776FA1" w:rsidRDefault="00DB68D9">
            <w:r>
              <w:rPr>
                <w:rFonts w:hint="eastAsia"/>
                <w:sz w:val="28"/>
              </w:rPr>
              <w:t>高兴欣</w:t>
            </w:r>
          </w:p>
        </w:tc>
      </w:tr>
      <w:tr w:rsidR="00776FA1" w:rsidTr="00B87827">
        <w:trPr>
          <w:trHeight w:val="342"/>
        </w:trPr>
        <w:tc>
          <w:tcPr>
            <w:tcW w:w="1393" w:type="dxa"/>
          </w:tcPr>
          <w:p w:rsidR="00776FA1" w:rsidRPr="00776FA1" w:rsidRDefault="00776FA1">
            <w:pPr>
              <w:rPr>
                <w:sz w:val="28"/>
                <w:szCs w:val="28"/>
              </w:rPr>
            </w:pPr>
            <w:r w:rsidRPr="00776FA1">
              <w:rPr>
                <w:rFonts w:hint="eastAsia"/>
                <w:sz w:val="28"/>
                <w:szCs w:val="28"/>
              </w:rPr>
              <w:t>参加者</w:t>
            </w:r>
          </w:p>
        </w:tc>
        <w:tc>
          <w:tcPr>
            <w:tcW w:w="7502" w:type="dxa"/>
            <w:gridSpan w:val="5"/>
          </w:tcPr>
          <w:p w:rsidR="00776FA1" w:rsidRPr="00776FA1" w:rsidRDefault="00B87827">
            <w:pPr>
              <w:rPr>
                <w:sz w:val="28"/>
                <w:szCs w:val="28"/>
              </w:rPr>
            </w:pPr>
            <w:r>
              <w:rPr>
                <w:rFonts w:hint="eastAsia"/>
                <w:sz w:val="28"/>
                <w:szCs w:val="28"/>
              </w:rPr>
              <w:t>高兴欣、倪嘉玲、王晨旭</w:t>
            </w:r>
          </w:p>
        </w:tc>
      </w:tr>
      <w:tr w:rsidR="00776FA1" w:rsidTr="00B87827">
        <w:trPr>
          <w:trHeight w:val="323"/>
        </w:trPr>
        <w:tc>
          <w:tcPr>
            <w:tcW w:w="1393" w:type="dxa"/>
          </w:tcPr>
          <w:p w:rsidR="00776FA1" w:rsidRPr="00776FA1" w:rsidRDefault="00776FA1">
            <w:pPr>
              <w:rPr>
                <w:sz w:val="28"/>
                <w:szCs w:val="28"/>
              </w:rPr>
            </w:pPr>
            <w:r w:rsidRPr="00776FA1">
              <w:rPr>
                <w:rFonts w:hint="eastAsia"/>
                <w:sz w:val="28"/>
                <w:szCs w:val="28"/>
              </w:rPr>
              <w:t>缺席人员</w:t>
            </w:r>
          </w:p>
        </w:tc>
        <w:tc>
          <w:tcPr>
            <w:tcW w:w="7502" w:type="dxa"/>
            <w:gridSpan w:val="5"/>
          </w:tcPr>
          <w:p w:rsidR="00776FA1" w:rsidRPr="00776FA1" w:rsidRDefault="00B87827">
            <w:pPr>
              <w:rPr>
                <w:sz w:val="28"/>
                <w:szCs w:val="28"/>
              </w:rPr>
            </w:pPr>
            <w:r>
              <w:rPr>
                <w:rFonts w:hint="eastAsia"/>
                <w:sz w:val="28"/>
                <w:szCs w:val="28"/>
              </w:rPr>
              <w:t>无</w:t>
            </w:r>
          </w:p>
        </w:tc>
      </w:tr>
      <w:tr w:rsidR="00776FA1" w:rsidTr="00B87827">
        <w:trPr>
          <w:trHeight w:val="360"/>
        </w:trPr>
        <w:tc>
          <w:tcPr>
            <w:tcW w:w="8895" w:type="dxa"/>
            <w:gridSpan w:val="6"/>
          </w:tcPr>
          <w:p w:rsidR="00776FA1" w:rsidRPr="00776FA1" w:rsidRDefault="00776FA1" w:rsidP="00776FA1">
            <w:pPr>
              <w:jc w:val="center"/>
              <w:rPr>
                <w:sz w:val="28"/>
                <w:szCs w:val="28"/>
              </w:rPr>
            </w:pPr>
            <w:r w:rsidRPr="00776FA1">
              <w:rPr>
                <w:rFonts w:hint="eastAsia"/>
                <w:sz w:val="28"/>
                <w:szCs w:val="28"/>
              </w:rPr>
              <w:t>会议记录</w:t>
            </w:r>
          </w:p>
        </w:tc>
      </w:tr>
      <w:tr w:rsidR="00776FA1" w:rsidTr="00B87827">
        <w:trPr>
          <w:trHeight w:val="5198"/>
        </w:trPr>
        <w:tc>
          <w:tcPr>
            <w:tcW w:w="8895" w:type="dxa"/>
            <w:gridSpan w:val="6"/>
          </w:tcPr>
          <w:p w:rsidR="00693F4A" w:rsidRDefault="00693F4A" w:rsidP="00693F4A">
            <w:pPr>
              <w:spacing w:line="360" w:lineRule="auto"/>
              <w:ind w:firstLineChars="200" w:firstLine="420"/>
              <w:rPr>
                <w:rFonts w:hint="eastAsia"/>
              </w:rPr>
            </w:pPr>
            <w:r>
              <w:rPr>
                <w:rFonts w:hint="eastAsia"/>
              </w:rPr>
              <w:t>本次会议是本小组第</w:t>
            </w:r>
            <w:r>
              <w:rPr>
                <w:rFonts w:hint="eastAsia"/>
              </w:rPr>
              <w:t>13</w:t>
            </w:r>
            <w:r>
              <w:rPr>
                <w:rFonts w:hint="eastAsia"/>
              </w:rPr>
              <w:t>次会议，主要对“霸笔笔记”</w:t>
            </w:r>
            <w:r>
              <w:rPr>
                <w:rFonts w:hint="eastAsia"/>
              </w:rPr>
              <w:t>APP</w:t>
            </w:r>
            <w:r>
              <w:rPr>
                <w:rFonts w:hint="eastAsia"/>
              </w:rPr>
              <w:t>的总结阶段进行讨论。</w:t>
            </w:r>
          </w:p>
          <w:p w:rsidR="00693F4A" w:rsidRDefault="00693F4A" w:rsidP="00693F4A">
            <w:pPr>
              <w:spacing w:line="360" w:lineRule="auto"/>
              <w:ind w:firstLineChars="200" w:firstLine="420"/>
            </w:pPr>
            <w:r>
              <w:rPr>
                <w:rFonts w:hint="eastAsia"/>
              </w:rPr>
              <w:t>本小组三人首先整合了之前的详细信息，所有文档，如详细设计的再修改、代码规范、代码清单、代码走查等，以及最终修改的需求分析及测试分析报告，组长合理分配任务。</w:t>
            </w:r>
          </w:p>
          <w:p w:rsidR="00693F4A" w:rsidRDefault="00693F4A" w:rsidP="00693F4A">
            <w:pPr>
              <w:spacing w:line="360" w:lineRule="auto"/>
              <w:ind w:firstLineChars="200" w:firstLine="420"/>
              <w:rPr>
                <w:rFonts w:hint="eastAsia"/>
              </w:rPr>
            </w:pPr>
            <w:r>
              <w:rPr>
                <w:rFonts w:hint="eastAsia"/>
              </w:rPr>
              <w:t>根据上次会议的修改的各个里程碑文档的修改以及测试分析报告的修改，本次会议再次进行查漏补缺，进一步的完善。</w:t>
            </w:r>
          </w:p>
          <w:p w:rsidR="00DB3C7C" w:rsidRDefault="00693F4A" w:rsidP="00693F4A">
            <w:pPr>
              <w:spacing w:line="360" w:lineRule="auto"/>
              <w:ind w:firstLineChars="200" w:firstLine="420"/>
            </w:pPr>
            <w:r>
              <w:rPr>
                <w:rFonts w:hint="eastAsia"/>
              </w:rPr>
              <w:t>于是这次会议</w:t>
            </w:r>
            <w:r>
              <w:rPr>
                <w:rFonts w:hint="eastAsia"/>
              </w:rPr>
              <w:t>分配了代码编写、测试、实现的各个任务。主要进行了单元测试、集成测试、确认测试、</w:t>
            </w:r>
            <w:proofErr w:type="gramStart"/>
            <w:r>
              <w:rPr>
                <w:rFonts w:hint="eastAsia"/>
              </w:rPr>
              <w:t>白盒测试</w:t>
            </w:r>
            <w:proofErr w:type="gramEnd"/>
            <w:r>
              <w:rPr>
                <w:rFonts w:hint="eastAsia"/>
              </w:rPr>
              <w:t>、黑盒测试等测试</w:t>
            </w:r>
            <w:r>
              <w:rPr>
                <w:rFonts w:hint="eastAsia"/>
              </w:rPr>
              <w:t>以及其他文档的修改与编写</w:t>
            </w:r>
            <w:r>
              <w:rPr>
                <w:rFonts w:hint="eastAsia"/>
              </w:rPr>
              <w:t>的安排。参考资料的搜集与整理。</w:t>
            </w:r>
          </w:p>
          <w:p w:rsidR="00693F4A" w:rsidRPr="00B87827" w:rsidRDefault="00693F4A" w:rsidP="00693F4A">
            <w:pPr>
              <w:spacing w:line="360" w:lineRule="auto"/>
              <w:ind w:firstLineChars="200" w:firstLine="420"/>
              <w:rPr>
                <w:rFonts w:hint="eastAsia"/>
              </w:rPr>
            </w:pPr>
            <w:r>
              <w:rPr>
                <w:rFonts w:hint="eastAsia"/>
              </w:rPr>
              <w:t>下次会议的安排：根据下次评审中最终用户提出的修改意见进行进一步的完善。</w:t>
            </w:r>
            <w:bookmarkStart w:id="0" w:name="_GoBack"/>
            <w:bookmarkEnd w:id="0"/>
          </w:p>
        </w:tc>
      </w:tr>
    </w:tbl>
    <w:p w:rsidR="00776FA1" w:rsidRDefault="00776FA1"/>
    <w:sectPr w:rsidR="00776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F9D" w:rsidRDefault="00B96F9D" w:rsidP="00B87827">
      <w:r>
        <w:separator/>
      </w:r>
    </w:p>
  </w:endnote>
  <w:endnote w:type="continuationSeparator" w:id="0">
    <w:p w:rsidR="00B96F9D" w:rsidRDefault="00B96F9D" w:rsidP="00B8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F9D" w:rsidRDefault="00B96F9D" w:rsidP="00B87827">
      <w:r>
        <w:separator/>
      </w:r>
    </w:p>
  </w:footnote>
  <w:footnote w:type="continuationSeparator" w:id="0">
    <w:p w:rsidR="00B96F9D" w:rsidRDefault="00B96F9D" w:rsidP="00B878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80"/>
    <w:rsid w:val="00055BC9"/>
    <w:rsid w:val="002A48FE"/>
    <w:rsid w:val="002D0224"/>
    <w:rsid w:val="005134A7"/>
    <w:rsid w:val="00566F80"/>
    <w:rsid w:val="00693F4A"/>
    <w:rsid w:val="006C3A87"/>
    <w:rsid w:val="00776FA1"/>
    <w:rsid w:val="00944957"/>
    <w:rsid w:val="009F692B"/>
    <w:rsid w:val="00A2433D"/>
    <w:rsid w:val="00B87827"/>
    <w:rsid w:val="00B96F9D"/>
    <w:rsid w:val="00DB3C7C"/>
    <w:rsid w:val="00DB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37849"/>
  <w15:docId w15:val="{32324D21-6B3A-4140-B5A2-44B563FD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78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7827"/>
    <w:rPr>
      <w:sz w:val="18"/>
      <w:szCs w:val="18"/>
    </w:rPr>
  </w:style>
  <w:style w:type="paragraph" w:styleId="a5">
    <w:name w:val="footer"/>
    <w:basedOn w:val="a"/>
    <w:link w:val="a6"/>
    <w:uiPriority w:val="99"/>
    <w:unhideWhenUsed/>
    <w:rsid w:val="00B87827"/>
    <w:pPr>
      <w:tabs>
        <w:tab w:val="center" w:pos="4153"/>
        <w:tab w:val="right" w:pos="8306"/>
      </w:tabs>
      <w:snapToGrid w:val="0"/>
      <w:jc w:val="left"/>
    </w:pPr>
    <w:rPr>
      <w:sz w:val="18"/>
      <w:szCs w:val="18"/>
    </w:rPr>
  </w:style>
  <w:style w:type="character" w:customStyle="1" w:styleId="a6">
    <w:name w:val="页脚 字符"/>
    <w:basedOn w:val="a0"/>
    <w:link w:val="a5"/>
    <w:uiPriority w:val="99"/>
    <w:rsid w:val="00B878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yuxueyong</dc:creator>
  <cp:keywords/>
  <dc:description/>
  <cp:lastModifiedBy>kim crayon</cp:lastModifiedBy>
  <cp:revision>2</cp:revision>
  <dcterms:created xsi:type="dcterms:W3CDTF">2019-06-14T10:38:00Z</dcterms:created>
  <dcterms:modified xsi:type="dcterms:W3CDTF">2019-06-14T10:38:00Z</dcterms:modified>
</cp:coreProperties>
</file>