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422F1B53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197E8C">
              <w:rPr>
                <w:color w:val="auto"/>
                <w:lang w:val="de-AT"/>
              </w:rPr>
              <w:t>1</w:t>
            </w:r>
            <w:bookmarkStart w:id="0" w:name="_GoBack"/>
            <w:bookmarkEnd w:id="0"/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5393CF0A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  <w:r w:rsidR="00197E8C">
              <w:rPr>
                <w:lang w:val="en-US"/>
              </w:rPr>
              <w:t xml:space="preserve"> untersuchen</w:t>
            </w:r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04D01AA0" w:rsidR="00580377" w:rsidRDefault="00E82650" w:rsidP="00047F71">
            <w:pPr>
              <w:pStyle w:val="Versionsnummer"/>
            </w:pPr>
            <w:r>
              <w:t>25</w:t>
            </w:r>
            <w:r w:rsidR="00580377">
              <w:t>.</w:t>
            </w:r>
            <w:r w:rsidR="005E7E7E">
              <w:t>02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229043E6" w14:textId="1DA331A6" w:rsidR="007158E1" w:rsidRDefault="007158E1" w:rsidP="007158E1">
      <w:pPr>
        <w:rPr>
          <w:lang w:val="de-AT"/>
        </w:rPr>
      </w:pPr>
      <w:r>
        <w:rPr>
          <w:lang w:val="de-AT"/>
        </w:rPr>
        <w:t>Gegeben ist folgender String:</w:t>
      </w:r>
    </w:p>
    <w:p w14:paraId="0EFC7170" w14:textId="77777777" w:rsidR="007158E1" w:rsidRDefault="007158E1" w:rsidP="0071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</w:p>
    <w:p w14:paraId="588CF78F" w14:textId="39AEF7C8" w:rsidR="007158E1" w:rsidRPr="00986B0C" w:rsidRDefault="007158E1" w:rsidP="0098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r w:rsidRPr="007158E1">
        <w:rPr>
          <w:rFonts w:ascii="Menlo" w:hAnsi="Menlo" w:cs="Menlo"/>
          <w:b/>
          <w:bCs/>
          <w:color w:val="660E7A"/>
          <w:sz w:val="18"/>
          <w:szCs w:val="18"/>
          <w:lang w:val="de-AT" w:eastAsia="en-US"/>
        </w:rPr>
        <w:t xml:space="preserve">bspString 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= </w:t>
      </w:r>
      <w:r w:rsidRPr="007158E1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"Die Welt der Strings"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4118"/>
        <w:gridCol w:w="1808"/>
        <w:gridCol w:w="1773"/>
      </w:tblGrid>
      <w:tr w:rsidR="003E2D78" w14:paraId="1036DBBA" w14:textId="77777777" w:rsidTr="003E2D78">
        <w:tc>
          <w:tcPr>
            <w:tcW w:w="542" w:type="dxa"/>
          </w:tcPr>
          <w:p w14:paraId="53801874" w14:textId="77777777" w:rsidR="003E2D78" w:rsidRPr="00C83443" w:rsidRDefault="003E2D78" w:rsidP="007158E1">
            <w:pPr>
              <w:rPr>
                <w:b/>
                <w:lang w:val="de-AT"/>
              </w:rPr>
            </w:pPr>
          </w:p>
        </w:tc>
        <w:tc>
          <w:tcPr>
            <w:tcW w:w="4118" w:type="dxa"/>
          </w:tcPr>
          <w:p w14:paraId="1CE3F051" w14:textId="438153FE" w:rsidR="003E2D78" w:rsidRPr="00C83443" w:rsidRDefault="003E2D78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1808" w:type="dxa"/>
          </w:tcPr>
          <w:p w14:paraId="6F872791" w14:textId="77899369" w:rsidR="003E2D78" w:rsidRPr="00C83443" w:rsidRDefault="003E2D78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773" w:type="dxa"/>
          </w:tcPr>
          <w:p w14:paraId="2F05E535" w14:textId="7F62F472" w:rsidR="003E2D78" w:rsidRPr="00C83443" w:rsidRDefault="003E2D78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3E2D78" w14:paraId="1C3A56E3" w14:textId="77777777" w:rsidTr="003E2D78">
        <w:trPr>
          <w:trHeight w:val="851"/>
        </w:trPr>
        <w:tc>
          <w:tcPr>
            <w:tcW w:w="542" w:type="dxa"/>
          </w:tcPr>
          <w:p w14:paraId="7E9BEEED" w14:textId="36AA9854" w:rsidR="003E2D78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18" w:type="dxa"/>
          </w:tcPr>
          <w:p w14:paraId="597F7534" w14:textId="74370A88" w:rsidR="003E2D78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bspString.length();</w:t>
            </w:r>
          </w:p>
          <w:p w14:paraId="23982E43" w14:textId="77777777" w:rsidR="003E2D78" w:rsidRDefault="003E2D78" w:rsidP="007158E1">
            <w:pPr>
              <w:rPr>
                <w:lang w:val="de-AT"/>
              </w:rPr>
            </w:pPr>
          </w:p>
        </w:tc>
        <w:tc>
          <w:tcPr>
            <w:tcW w:w="1808" w:type="dxa"/>
          </w:tcPr>
          <w:p w14:paraId="203382F4" w14:textId="7D8AA34E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773" w:type="dxa"/>
          </w:tcPr>
          <w:p w14:paraId="73339079" w14:textId="6515240E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20</w:t>
            </w:r>
          </w:p>
        </w:tc>
      </w:tr>
      <w:tr w:rsidR="003E2D78" w14:paraId="7834170E" w14:textId="77777777" w:rsidTr="003E2D78">
        <w:trPr>
          <w:trHeight w:val="851"/>
        </w:trPr>
        <w:tc>
          <w:tcPr>
            <w:tcW w:w="542" w:type="dxa"/>
          </w:tcPr>
          <w:p w14:paraId="467A447B" w14:textId="49A2A5BB" w:rsidR="003E2D78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18" w:type="dxa"/>
          </w:tcPr>
          <w:p w14:paraId="6D93F65F" w14:textId="3F29ED1D" w:rsidR="003E2D78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bspString.charAt(1);</w:t>
            </w:r>
          </w:p>
          <w:p w14:paraId="05240FB8" w14:textId="77777777" w:rsidR="003E2D78" w:rsidRDefault="003E2D78" w:rsidP="007158E1">
            <w:pPr>
              <w:rPr>
                <w:lang w:val="de-AT"/>
              </w:rPr>
            </w:pPr>
          </w:p>
        </w:tc>
        <w:tc>
          <w:tcPr>
            <w:tcW w:w="1808" w:type="dxa"/>
          </w:tcPr>
          <w:p w14:paraId="537BC3BC" w14:textId="61C93A3F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char</w:t>
            </w:r>
          </w:p>
        </w:tc>
        <w:tc>
          <w:tcPr>
            <w:tcW w:w="1773" w:type="dxa"/>
          </w:tcPr>
          <w:p w14:paraId="4E10DE7C" w14:textId="488FD76B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i</w:t>
            </w:r>
          </w:p>
        </w:tc>
      </w:tr>
      <w:tr w:rsidR="003E2D78" w14:paraId="3B9F8C1E" w14:textId="77777777" w:rsidTr="003E2D78">
        <w:trPr>
          <w:trHeight w:val="851"/>
        </w:trPr>
        <w:tc>
          <w:tcPr>
            <w:tcW w:w="542" w:type="dxa"/>
          </w:tcPr>
          <w:p w14:paraId="70D18D4E" w14:textId="7FBCE141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18" w:type="dxa"/>
          </w:tcPr>
          <w:p w14:paraId="01657664" w14:textId="5BA1FF72" w:rsidR="003E2D78" w:rsidRPr="003A1D7A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!bspString.equals(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  <w:tc>
          <w:tcPr>
            <w:tcW w:w="1808" w:type="dxa"/>
          </w:tcPr>
          <w:p w14:paraId="2C7B8903" w14:textId="46D2EAF9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773" w:type="dxa"/>
          </w:tcPr>
          <w:p w14:paraId="1A43F1CA" w14:textId="0DABE371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  <w:tr w:rsidR="003E2D78" w14:paraId="383F25AC" w14:textId="77777777" w:rsidTr="003E2D78">
        <w:trPr>
          <w:trHeight w:val="851"/>
        </w:trPr>
        <w:tc>
          <w:tcPr>
            <w:tcW w:w="542" w:type="dxa"/>
          </w:tcPr>
          <w:p w14:paraId="18B21221" w14:textId="0C1A7127" w:rsidR="003E2D78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18" w:type="dxa"/>
          </w:tcPr>
          <w:p w14:paraId="72CF1FCB" w14:textId="3226E1D2" w:rsidR="003E2D78" w:rsidRPr="007158E1" w:rsidRDefault="003E2D78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bspString.charAt(bspString.length()-2);</w:t>
            </w:r>
          </w:p>
        </w:tc>
        <w:tc>
          <w:tcPr>
            <w:tcW w:w="1808" w:type="dxa"/>
          </w:tcPr>
          <w:p w14:paraId="0F039C72" w14:textId="0BC9D306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char</w:t>
            </w:r>
          </w:p>
        </w:tc>
        <w:tc>
          <w:tcPr>
            <w:tcW w:w="1773" w:type="dxa"/>
          </w:tcPr>
          <w:p w14:paraId="189571E5" w14:textId="16410C7E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</w:tr>
      <w:tr w:rsidR="003E2D78" w14:paraId="688E27D3" w14:textId="77777777" w:rsidTr="003E2D78">
        <w:trPr>
          <w:trHeight w:val="851"/>
        </w:trPr>
        <w:tc>
          <w:tcPr>
            <w:tcW w:w="542" w:type="dxa"/>
          </w:tcPr>
          <w:p w14:paraId="586D5669" w14:textId="6D73A66E" w:rsidR="003E2D78" w:rsidRPr="0082486D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4118" w:type="dxa"/>
          </w:tcPr>
          <w:p w14:paraId="1C1AEE60" w14:textId="026E317E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'w'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);</w:t>
            </w:r>
          </w:p>
          <w:p w14:paraId="69951C43" w14:textId="6334F9FB" w:rsidR="003E2D78" w:rsidRDefault="003E2D78" w:rsidP="00A95EDF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808" w:type="dxa"/>
          </w:tcPr>
          <w:p w14:paraId="186A1BF2" w14:textId="140EE33D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773" w:type="dxa"/>
          </w:tcPr>
          <w:p w14:paraId="39BED214" w14:textId="75DAF3D4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-1</w:t>
            </w:r>
          </w:p>
        </w:tc>
      </w:tr>
      <w:tr w:rsidR="003E2D78" w14:paraId="154514C9" w14:textId="77777777" w:rsidTr="003E2D78">
        <w:trPr>
          <w:trHeight w:val="851"/>
        </w:trPr>
        <w:tc>
          <w:tcPr>
            <w:tcW w:w="542" w:type="dxa"/>
          </w:tcPr>
          <w:p w14:paraId="038AAD68" w14:textId="08C4ABD2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4118" w:type="dxa"/>
          </w:tcPr>
          <w:p w14:paraId="70ED91F5" w14:textId="7598D75B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bspString.equalsIgnoreCase(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 der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98EA62B" w14:textId="77777777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08" w:type="dxa"/>
          </w:tcPr>
          <w:p w14:paraId="60898CF2" w14:textId="0B685683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773" w:type="dxa"/>
          </w:tcPr>
          <w:p w14:paraId="17F10B24" w14:textId="7F704821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  <w:tr w:rsidR="003E2D78" w14:paraId="19E8401B" w14:textId="77777777" w:rsidTr="003E2D78">
        <w:trPr>
          <w:trHeight w:val="851"/>
        </w:trPr>
        <w:tc>
          <w:tcPr>
            <w:tcW w:w="542" w:type="dxa"/>
          </w:tcPr>
          <w:p w14:paraId="635B14D2" w14:textId="7C005374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4118" w:type="dxa"/>
          </w:tcPr>
          <w:p w14:paraId="7F33E7B9" w14:textId="7A2B1F42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 ';</w:t>
            </w:r>
          </w:p>
          <w:p w14:paraId="5DB78B0C" w14:textId="77777777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08" w:type="dxa"/>
          </w:tcPr>
          <w:p w14:paraId="655E3FCC" w14:textId="3B5B1ED0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773" w:type="dxa"/>
          </w:tcPr>
          <w:p w14:paraId="6BC25949" w14:textId="37ABCCCD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  <w:tr w:rsidR="003E2D78" w14:paraId="263EBC55" w14:textId="77777777" w:rsidTr="003E2D78">
        <w:trPr>
          <w:trHeight w:val="851"/>
        </w:trPr>
        <w:tc>
          <w:tcPr>
            <w:tcW w:w="542" w:type="dxa"/>
          </w:tcPr>
          <w:p w14:paraId="3C47AE85" w14:textId="338E83E0" w:rsidR="003E2D78" w:rsidRPr="0082486D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4118" w:type="dxa"/>
          </w:tcPr>
          <w:p w14:paraId="358950E0" w14:textId="383AA138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n-US"/>
              </w:rPr>
              <w:t>'o'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</w:tc>
        <w:tc>
          <w:tcPr>
            <w:tcW w:w="1808" w:type="dxa"/>
          </w:tcPr>
          <w:p w14:paraId="6FF07704" w14:textId="7F47D7EB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773" w:type="dxa"/>
          </w:tcPr>
          <w:p w14:paraId="7712C5E4" w14:textId="2D0A536C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-1</w:t>
            </w:r>
          </w:p>
        </w:tc>
      </w:tr>
      <w:tr w:rsidR="003E2D78" w14:paraId="4C7265C7" w14:textId="77777777" w:rsidTr="003E2D78">
        <w:trPr>
          <w:trHeight w:val="851"/>
        </w:trPr>
        <w:tc>
          <w:tcPr>
            <w:tcW w:w="542" w:type="dxa"/>
          </w:tcPr>
          <w:p w14:paraId="65ED5041" w14:textId="7D65F03A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4118" w:type="dxa"/>
          </w:tcPr>
          <w:p w14:paraId="2AE021FE" w14:textId="24FF019B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  Welt der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02B6E8" w14:textId="77777777" w:rsidR="003E2D78" w:rsidRDefault="003E2D78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08" w:type="dxa"/>
          </w:tcPr>
          <w:p w14:paraId="552FCB68" w14:textId="4293E3E4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773" w:type="dxa"/>
          </w:tcPr>
          <w:p w14:paraId="259B28A1" w14:textId="67F3FEA6" w:rsidR="003E2D78" w:rsidRDefault="003E2D78" w:rsidP="007158E1">
            <w:pPr>
              <w:rPr>
                <w:lang w:val="de-AT"/>
              </w:rPr>
            </w:pPr>
            <w:r>
              <w:rPr>
                <w:lang w:val="de-AT"/>
              </w:rPr>
              <w:t>false</w:t>
            </w:r>
          </w:p>
        </w:tc>
      </w:tr>
      <w:tr w:rsidR="003E2D78" w14:paraId="1C6DE2E9" w14:textId="77777777" w:rsidTr="003E2D78">
        <w:trPr>
          <w:trHeight w:val="851"/>
        </w:trPr>
        <w:tc>
          <w:tcPr>
            <w:tcW w:w="542" w:type="dxa"/>
          </w:tcPr>
          <w:p w14:paraId="3865DBB6" w14:textId="72949F72" w:rsidR="003E2D78" w:rsidRDefault="003E2D7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118" w:type="dxa"/>
          </w:tcPr>
          <w:p w14:paraId="0FBAA73A" w14:textId="5C2CA940" w:rsidR="003E2D78" w:rsidRDefault="003E2D7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bspString.endsWith(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D738AE" w14:textId="324ED9F1" w:rsidR="003E2D78" w:rsidRDefault="003E2D7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808" w:type="dxa"/>
          </w:tcPr>
          <w:p w14:paraId="49A6426D" w14:textId="396368D4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773" w:type="dxa"/>
          </w:tcPr>
          <w:p w14:paraId="0A4F39ED" w14:textId="0993CAC5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</w:tbl>
    <w:p w14:paraId="7AA0B285" w14:textId="663D0AC5" w:rsidR="007158E1" w:rsidRDefault="007158E1" w:rsidP="007158E1">
      <w:pPr>
        <w:rPr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4660"/>
        <w:gridCol w:w="1586"/>
        <w:gridCol w:w="1544"/>
      </w:tblGrid>
      <w:tr w:rsidR="003E2D78" w14:paraId="2BC8D740" w14:textId="77777777" w:rsidTr="003E2D78">
        <w:tc>
          <w:tcPr>
            <w:tcW w:w="542" w:type="dxa"/>
          </w:tcPr>
          <w:p w14:paraId="77863073" w14:textId="77777777" w:rsidR="003E2D78" w:rsidRPr="00C83443" w:rsidRDefault="003E2D78" w:rsidP="009C6BE6">
            <w:pPr>
              <w:rPr>
                <w:b/>
                <w:lang w:val="de-AT"/>
              </w:rPr>
            </w:pPr>
          </w:p>
        </w:tc>
        <w:tc>
          <w:tcPr>
            <w:tcW w:w="4660" w:type="dxa"/>
          </w:tcPr>
          <w:p w14:paraId="46D41C7D" w14:textId="41305DAB" w:rsidR="003E2D78" w:rsidRDefault="003E2D78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1586" w:type="dxa"/>
          </w:tcPr>
          <w:p w14:paraId="5255C1D9" w14:textId="6E4C6DE4" w:rsidR="003E2D78" w:rsidRDefault="003E2D78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544" w:type="dxa"/>
          </w:tcPr>
          <w:p w14:paraId="3EFA84E3" w14:textId="4986A5D0" w:rsidR="003E2D78" w:rsidRDefault="003E2D78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3E2D78" w14:paraId="221CE8BC" w14:textId="77777777" w:rsidTr="003E2D78">
        <w:trPr>
          <w:trHeight w:val="851"/>
        </w:trPr>
        <w:tc>
          <w:tcPr>
            <w:tcW w:w="542" w:type="dxa"/>
          </w:tcPr>
          <w:p w14:paraId="2B48931B" w14:textId="7221440E" w:rsidR="003E2D78" w:rsidRDefault="003E2D7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660" w:type="dxa"/>
          </w:tcPr>
          <w:p w14:paraId="1B40333A" w14:textId="71FDA8FB" w:rsidR="003E2D78" w:rsidRDefault="003E2D7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!bspString.startsWith(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2F68379" w14:textId="77777777" w:rsidR="003E2D78" w:rsidRDefault="003E2D78" w:rsidP="009C6BE6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586" w:type="dxa"/>
          </w:tcPr>
          <w:p w14:paraId="561E8EE6" w14:textId="3395E5FA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544" w:type="dxa"/>
          </w:tcPr>
          <w:p w14:paraId="6D5CF481" w14:textId="13EABE3B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false</w:t>
            </w:r>
          </w:p>
        </w:tc>
      </w:tr>
      <w:tr w:rsidR="003E2D78" w14:paraId="43266657" w14:textId="77777777" w:rsidTr="003E2D78">
        <w:trPr>
          <w:trHeight w:val="851"/>
        </w:trPr>
        <w:tc>
          <w:tcPr>
            <w:tcW w:w="542" w:type="dxa"/>
          </w:tcPr>
          <w:p w14:paraId="2CBB7128" w14:textId="15659894" w:rsidR="003E2D78" w:rsidRDefault="003E2D78" w:rsidP="00456AC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60" w:type="dxa"/>
          </w:tcPr>
          <w:p w14:paraId="54FEF84F" w14:textId="1A403845" w:rsidR="003E2D78" w:rsidRDefault="003E2D78" w:rsidP="00456AC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A192F1E" w14:textId="77777777" w:rsidR="003E2D78" w:rsidRDefault="003E2D78" w:rsidP="009C6BE6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586" w:type="dxa"/>
          </w:tcPr>
          <w:p w14:paraId="43315BED" w14:textId="15BE3496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57A07E9E" w14:textId="2F90A1FF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</w:tc>
      </w:tr>
      <w:tr w:rsidR="003E2D78" w14:paraId="0646BD31" w14:textId="77777777" w:rsidTr="003E2D78">
        <w:trPr>
          <w:trHeight w:val="851"/>
        </w:trPr>
        <w:tc>
          <w:tcPr>
            <w:tcW w:w="542" w:type="dxa"/>
          </w:tcPr>
          <w:p w14:paraId="090D33B2" w14:textId="5DE171A1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660" w:type="dxa"/>
          </w:tcPr>
          <w:p w14:paraId="10191157" w14:textId="2DF0C6F3" w:rsidR="003E2D78" w:rsidRDefault="003E2D78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bspString.equalsIgnoreCase(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 der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330E382" w14:textId="2CE82902" w:rsidR="003E2D78" w:rsidRDefault="003E2D78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7594CC23" w14:textId="0686D4FC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544" w:type="dxa"/>
          </w:tcPr>
          <w:p w14:paraId="686859B7" w14:textId="70882C0D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  <w:tr w:rsidR="003E2D78" w14:paraId="1FB35D6E" w14:textId="77777777" w:rsidTr="003E2D78">
        <w:trPr>
          <w:trHeight w:val="851"/>
        </w:trPr>
        <w:tc>
          <w:tcPr>
            <w:tcW w:w="542" w:type="dxa"/>
          </w:tcPr>
          <w:p w14:paraId="3559BC22" w14:textId="6D884B5A" w:rsidR="003E2D78" w:rsidRDefault="003E2D78" w:rsidP="00A95E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660" w:type="dxa"/>
          </w:tcPr>
          <w:p w14:paraId="40488A3F" w14:textId="5A84D7DA" w:rsidR="003E2D78" w:rsidRDefault="003E2D78" w:rsidP="00A95E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2D4B001" w14:textId="1FA11540" w:rsidR="003E2D78" w:rsidRDefault="003E2D78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147100D7" w14:textId="1AFF6141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544" w:type="dxa"/>
          </w:tcPr>
          <w:p w14:paraId="4E39EFDA" w14:textId="732CCA23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false</w:t>
            </w:r>
          </w:p>
        </w:tc>
      </w:tr>
      <w:tr w:rsidR="003E2D78" w14:paraId="65075F9D" w14:textId="77777777" w:rsidTr="003E2D78">
        <w:trPr>
          <w:trHeight w:val="851"/>
        </w:trPr>
        <w:tc>
          <w:tcPr>
            <w:tcW w:w="542" w:type="dxa"/>
          </w:tcPr>
          <w:p w14:paraId="0135F5F1" w14:textId="76087EC4" w:rsidR="003E2D78" w:rsidRPr="0082486D" w:rsidRDefault="003E2D78" w:rsidP="009C6BE6">
            <w:pP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15</w:t>
            </w:r>
          </w:p>
        </w:tc>
        <w:tc>
          <w:tcPr>
            <w:tcW w:w="4660" w:type="dxa"/>
          </w:tcPr>
          <w:p w14:paraId="3F1419A1" w14:textId="4E933A72" w:rsidR="003E2D78" w:rsidRDefault="003E2D78" w:rsidP="009C6BE6">
            <w:pPr>
              <w:rPr>
                <w:lang w:val="de-AT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'e'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3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);</w:t>
            </w:r>
          </w:p>
        </w:tc>
        <w:tc>
          <w:tcPr>
            <w:tcW w:w="1586" w:type="dxa"/>
          </w:tcPr>
          <w:p w14:paraId="01281912" w14:textId="13B3F031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7A568A5F" w14:textId="0FCC8638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</w:p>
        </w:tc>
      </w:tr>
      <w:tr w:rsidR="003E2D78" w14:paraId="3B92EAF5" w14:textId="77777777" w:rsidTr="003E2D78">
        <w:trPr>
          <w:trHeight w:val="851"/>
        </w:trPr>
        <w:tc>
          <w:tcPr>
            <w:tcW w:w="542" w:type="dxa"/>
          </w:tcPr>
          <w:p w14:paraId="511F106B" w14:textId="34A856D8" w:rsidR="003E2D78" w:rsidRPr="0082486D" w:rsidRDefault="003E2D78" w:rsidP="009C6BE6">
            <w:pP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16</w:t>
            </w:r>
          </w:p>
        </w:tc>
        <w:tc>
          <w:tcPr>
            <w:tcW w:w="4660" w:type="dxa"/>
          </w:tcPr>
          <w:p w14:paraId="66EBEE36" w14:textId="0E28DFD1" w:rsidR="003E2D78" w:rsidRDefault="003E2D78" w:rsidP="009C6BE6">
            <w:pPr>
              <w:rPr>
                <w:lang w:val="de-AT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 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041E8834" w14:textId="445D6A38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225BECAA" w14:textId="3445D1F5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</w:tc>
      </w:tr>
      <w:tr w:rsidR="003E2D78" w14:paraId="5D0F362B" w14:textId="77777777" w:rsidTr="003E2D78">
        <w:trPr>
          <w:trHeight w:val="851"/>
        </w:trPr>
        <w:tc>
          <w:tcPr>
            <w:tcW w:w="542" w:type="dxa"/>
          </w:tcPr>
          <w:p w14:paraId="5166AF3B" w14:textId="7BD596FA" w:rsidR="003E2D78" w:rsidRPr="0082486D" w:rsidRDefault="003E2D78" w:rsidP="009C6BE6">
            <w:pP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17</w:t>
            </w:r>
          </w:p>
        </w:tc>
        <w:tc>
          <w:tcPr>
            <w:tcW w:w="4660" w:type="dxa"/>
          </w:tcPr>
          <w:p w14:paraId="0E4C917F" w14:textId="2FC5C6C1" w:rsidR="003E2D78" w:rsidRDefault="003E2D78" w:rsidP="009C6BE6">
            <w:pPr>
              <w:rPr>
                <w:lang w:val="de-AT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't'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6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2A767C78" w14:textId="76D57520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1E91DE70" w14:textId="75948602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7</w:t>
            </w:r>
          </w:p>
        </w:tc>
      </w:tr>
      <w:tr w:rsidR="003E2D78" w14:paraId="4A8A2712" w14:textId="77777777" w:rsidTr="003E2D78">
        <w:trPr>
          <w:trHeight w:val="851"/>
        </w:trPr>
        <w:tc>
          <w:tcPr>
            <w:tcW w:w="542" w:type="dxa"/>
          </w:tcPr>
          <w:p w14:paraId="760AEC56" w14:textId="4FAB8B46" w:rsidR="003E2D78" w:rsidRPr="0082486D" w:rsidRDefault="003E2D78" w:rsidP="009C6BE6">
            <w:pP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18</w:t>
            </w:r>
          </w:p>
        </w:tc>
        <w:tc>
          <w:tcPr>
            <w:tcW w:w="4660" w:type="dxa"/>
          </w:tcPr>
          <w:p w14:paraId="02A75E7C" w14:textId="6B5D5175" w:rsidR="003E2D78" w:rsidRDefault="003E2D78" w:rsidP="009C6BE6">
            <w:pPr>
              <w:rPr>
                <w:lang w:val="de-AT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"der"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69E0690D" w14:textId="39A04803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612B05CB" w14:textId="5DE5EB0B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9</w:t>
            </w:r>
          </w:p>
        </w:tc>
      </w:tr>
      <w:tr w:rsidR="003E2D78" w14:paraId="6A202E56" w14:textId="77777777" w:rsidTr="003E2D78">
        <w:trPr>
          <w:trHeight w:val="851"/>
        </w:trPr>
        <w:tc>
          <w:tcPr>
            <w:tcW w:w="542" w:type="dxa"/>
          </w:tcPr>
          <w:p w14:paraId="1E852479" w14:textId="501E9A02" w:rsidR="003E2D78" w:rsidRPr="0082486D" w:rsidRDefault="003E2D78" w:rsidP="009C6BE6">
            <w:pP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19</w:t>
            </w:r>
          </w:p>
        </w:tc>
        <w:tc>
          <w:tcPr>
            <w:tcW w:w="4660" w:type="dxa"/>
          </w:tcPr>
          <w:p w14:paraId="3109ADB7" w14:textId="1C19A2BE" w:rsidR="003E2D78" w:rsidRDefault="003E2D78" w:rsidP="009C6BE6">
            <w:pPr>
              <w:rPr>
                <w:lang w:val="de-AT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"der"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10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5B5A0698" w14:textId="333B1C47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27BBC924" w14:textId="64ED76CA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-1</w:t>
            </w:r>
          </w:p>
        </w:tc>
      </w:tr>
      <w:tr w:rsidR="003E2D78" w14:paraId="45EFE427" w14:textId="77777777" w:rsidTr="003E2D78">
        <w:trPr>
          <w:trHeight w:val="851"/>
        </w:trPr>
        <w:tc>
          <w:tcPr>
            <w:tcW w:w="542" w:type="dxa"/>
          </w:tcPr>
          <w:p w14:paraId="29989BA4" w14:textId="483DBBBD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60" w:type="dxa"/>
          </w:tcPr>
          <w:p w14:paraId="040C4DA3" w14:textId="74D4FA70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</w:p>
          <w:p w14:paraId="6F9E8549" w14:textId="77777777" w:rsidR="003E2D78" w:rsidRDefault="003E2D78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2F6C3EE0" w14:textId="37DF0795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544" w:type="dxa"/>
          </w:tcPr>
          <w:p w14:paraId="66B4ECDE" w14:textId="6D59A141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false</w:t>
            </w:r>
          </w:p>
        </w:tc>
      </w:tr>
      <w:tr w:rsidR="003E2D78" w14:paraId="573A8059" w14:textId="77777777" w:rsidTr="003E2D78">
        <w:trPr>
          <w:trHeight w:val="851"/>
        </w:trPr>
        <w:tc>
          <w:tcPr>
            <w:tcW w:w="542" w:type="dxa"/>
          </w:tcPr>
          <w:p w14:paraId="7BDF80AA" w14:textId="66910A41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660" w:type="dxa"/>
          </w:tcPr>
          <w:p w14:paraId="4994FCD8" w14:textId="5E97AD48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</w:p>
          <w:p w14:paraId="1F108E67" w14:textId="77777777" w:rsidR="003E2D78" w:rsidRDefault="003E2D78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5933BDEA" w14:textId="63656334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boolean</w:t>
            </w:r>
          </w:p>
        </w:tc>
        <w:tc>
          <w:tcPr>
            <w:tcW w:w="1544" w:type="dxa"/>
          </w:tcPr>
          <w:p w14:paraId="31099233" w14:textId="20586CB3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true</w:t>
            </w:r>
          </w:p>
        </w:tc>
      </w:tr>
      <w:tr w:rsidR="003E2D78" w14:paraId="298730B3" w14:textId="77777777" w:rsidTr="003E2D78">
        <w:trPr>
          <w:trHeight w:val="851"/>
        </w:trPr>
        <w:tc>
          <w:tcPr>
            <w:tcW w:w="542" w:type="dxa"/>
          </w:tcPr>
          <w:p w14:paraId="705138CE" w14:textId="6435ACCE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660" w:type="dxa"/>
          </w:tcPr>
          <w:p w14:paraId="3AF1E8E0" w14:textId="4857EDF9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bspString.length()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"Semmel"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.length()</w:t>
            </w:r>
          </w:p>
          <w:p w14:paraId="7A5ABDA8" w14:textId="77777777" w:rsidR="003E2D78" w:rsidRDefault="003E2D78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062AC262" w14:textId="6F340243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int</w:t>
            </w:r>
          </w:p>
        </w:tc>
        <w:tc>
          <w:tcPr>
            <w:tcW w:w="1544" w:type="dxa"/>
          </w:tcPr>
          <w:p w14:paraId="316FCFE4" w14:textId="43A23573" w:rsidR="003E2D78" w:rsidRDefault="003E2D78" w:rsidP="009C6BE6">
            <w:pPr>
              <w:rPr>
                <w:lang w:val="de-AT"/>
              </w:rPr>
            </w:pPr>
            <w:r>
              <w:rPr>
                <w:lang w:val="de-AT"/>
              </w:rPr>
              <w:t>26</w:t>
            </w:r>
          </w:p>
        </w:tc>
      </w:tr>
      <w:tr w:rsidR="003E2D78" w:rsidRPr="0082486D" w14:paraId="4C90855E" w14:textId="77777777" w:rsidTr="003E2D78">
        <w:trPr>
          <w:trHeight w:val="851"/>
        </w:trPr>
        <w:tc>
          <w:tcPr>
            <w:tcW w:w="542" w:type="dxa"/>
          </w:tcPr>
          <w:p w14:paraId="67839700" w14:textId="1A4D58F4" w:rsidR="003E2D78" w:rsidRPr="0082486D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4660" w:type="dxa"/>
          </w:tcPr>
          <w:p w14:paraId="00331ACF" w14:textId="76FD1E62" w:rsidR="003E2D78" w:rsidRPr="0082486D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bspString.charAt(bspString.indexOf(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'e'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2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99050FC" w14:textId="77777777" w:rsidR="003E2D78" w:rsidRPr="0082486D" w:rsidRDefault="003E2D78" w:rsidP="009C6BE6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107FC42B" w14:textId="52373802" w:rsidR="003E2D78" w:rsidRPr="0082486D" w:rsidRDefault="003E2D78" w:rsidP="009C6BE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44" w:type="dxa"/>
          </w:tcPr>
          <w:p w14:paraId="10955953" w14:textId="40E958A4" w:rsidR="003E2D78" w:rsidRPr="0082486D" w:rsidRDefault="003E2D78" w:rsidP="009C6BE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E2D78" w:rsidRPr="0082486D" w14:paraId="263E9605" w14:textId="77777777" w:rsidTr="003E2D78">
        <w:trPr>
          <w:trHeight w:val="851"/>
        </w:trPr>
        <w:tc>
          <w:tcPr>
            <w:tcW w:w="542" w:type="dxa"/>
          </w:tcPr>
          <w:p w14:paraId="70D9BFBC" w14:textId="34FA99FC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660" w:type="dxa"/>
          </w:tcPr>
          <w:p w14:paraId="3799EC2B" w14:textId="541D857B" w:rsidR="003E2D78" w:rsidRDefault="003E2D78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bspString.contains(</w:t>
            </w:r>
            <w:r w:rsidR="00B62ADA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der</w:t>
            </w:r>
            <w:r w:rsidR="00B62ADA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F59342C" w14:textId="77777777" w:rsidR="003E2D78" w:rsidRPr="0082486D" w:rsidRDefault="003E2D78" w:rsidP="009C6BE6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7C3371B2" w14:textId="7E2CC83E" w:rsidR="003E2D78" w:rsidRPr="0082486D" w:rsidRDefault="003E2D78" w:rsidP="009C6BE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44" w:type="dxa"/>
          </w:tcPr>
          <w:p w14:paraId="5C9DA137" w14:textId="26644EA8" w:rsidR="003E2D78" w:rsidRPr="0082486D" w:rsidRDefault="003E2D78" w:rsidP="009C6BE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4ED30DC5" w14:textId="77777777" w:rsidR="009C6BE6" w:rsidRPr="0082486D" w:rsidRDefault="009C6BE6" w:rsidP="007158E1">
      <w:pPr>
        <w:rPr>
          <w:lang w:val="en-US"/>
        </w:rPr>
      </w:pPr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64C90" w14:textId="77777777" w:rsidR="00836376" w:rsidRDefault="00836376">
      <w:r>
        <w:separator/>
      </w:r>
    </w:p>
  </w:endnote>
  <w:endnote w:type="continuationSeparator" w:id="0">
    <w:p w14:paraId="7E10774A" w14:textId="77777777" w:rsidR="00836376" w:rsidRDefault="0083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8CAB" w14:textId="77777777" w:rsidR="00836376" w:rsidRDefault="00836376">
      <w:r>
        <w:separator/>
      </w:r>
    </w:p>
  </w:footnote>
  <w:footnote w:type="continuationSeparator" w:id="0">
    <w:p w14:paraId="023430CE" w14:textId="77777777" w:rsidR="00836376" w:rsidRDefault="00836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B90B3F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367A5B" w14:textId="0800C35D" w:rsidR="00594D85" w:rsidRPr="00594D85" w:rsidRDefault="00594D85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1F367A5B" w14:textId="0800C35D" w:rsidR="00594D85" w:rsidRPr="00594D85" w:rsidRDefault="00594D85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597D"/>
    <w:rsid w:val="0007128E"/>
    <w:rsid w:val="0009486B"/>
    <w:rsid w:val="000A440B"/>
    <w:rsid w:val="000A67F2"/>
    <w:rsid w:val="000D55BC"/>
    <w:rsid w:val="000E022B"/>
    <w:rsid w:val="001060FB"/>
    <w:rsid w:val="001908A3"/>
    <w:rsid w:val="00197E8C"/>
    <w:rsid w:val="001A1FD0"/>
    <w:rsid w:val="001D174E"/>
    <w:rsid w:val="001D3EE0"/>
    <w:rsid w:val="00201356"/>
    <w:rsid w:val="00204980"/>
    <w:rsid w:val="00283730"/>
    <w:rsid w:val="00284FAC"/>
    <w:rsid w:val="002A7EC2"/>
    <w:rsid w:val="002B2778"/>
    <w:rsid w:val="002C0314"/>
    <w:rsid w:val="002C0D04"/>
    <w:rsid w:val="002F2B54"/>
    <w:rsid w:val="00314201"/>
    <w:rsid w:val="00325AF5"/>
    <w:rsid w:val="00335AF9"/>
    <w:rsid w:val="00352C75"/>
    <w:rsid w:val="00397346"/>
    <w:rsid w:val="003A1D7A"/>
    <w:rsid w:val="003D40FD"/>
    <w:rsid w:val="003D4F39"/>
    <w:rsid w:val="003E2D78"/>
    <w:rsid w:val="003F2BE4"/>
    <w:rsid w:val="003F3A95"/>
    <w:rsid w:val="0041243E"/>
    <w:rsid w:val="0041430D"/>
    <w:rsid w:val="0043558E"/>
    <w:rsid w:val="004434D7"/>
    <w:rsid w:val="004504C1"/>
    <w:rsid w:val="00456AC4"/>
    <w:rsid w:val="004571FB"/>
    <w:rsid w:val="0045789C"/>
    <w:rsid w:val="00457FB6"/>
    <w:rsid w:val="00470E78"/>
    <w:rsid w:val="00476676"/>
    <w:rsid w:val="0049000E"/>
    <w:rsid w:val="00495CA3"/>
    <w:rsid w:val="004A2862"/>
    <w:rsid w:val="004A3378"/>
    <w:rsid w:val="004C5DB6"/>
    <w:rsid w:val="004C7E75"/>
    <w:rsid w:val="004D0064"/>
    <w:rsid w:val="004D411E"/>
    <w:rsid w:val="005169F8"/>
    <w:rsid w:val="005627F4"/>
    <w:rsid w:val="00580377"/>
    <w:rsid w:val="00592104"/>
    <w:rsid w:val="005947DB"/>
    <w:rsid w:val="00594D85"/>
    <w:rsid w:val="005A364D"/>
    <w:rsid w:val="005A7DDB"/>
    <w:rsid w:val="005B7E78"/>
    <w:rsid w:val="005D05A2"/>
    <w:rsid w:val="005E7E7E"/>
    <w:rsid w:val="006535FD"/>
    <w:rsid w:val="006847D3"/>
    <w:rsid w:val="006939F7"/>
    <w:rsid w:val="0069591D"/>
    <w:rsid w:val="006C2371"/>
    <w:rsid w:val="006C77C4"/>
    <w:rsid w:val="006E5122"/>
    <w:rsid w:val="007014D1"/>
    <w:rsid w:val="00710B2D"/>
    <w:rsid w:val="007158E1"/>
    <w:rsid w:val="007378B1"/>
    <w:rsid w:val="00741CB4"/>
    <w:rsid w:val="00766273"/>
    <w:rsid w:val="00775C92"/>
    <w:rsid w:val="00781C91"/>
    <w:rsid w:val="00791D98"/>
    <w:rsid w:val="007B7E6F"/>
    <w:rsid w:val="007C4E09"/>
    <w:rsid w:val="008215DC"/>
    <w:rsid w:val="00822F74"/>
    <w:rsid w:val="0082486D"/>
    <w:rsid w:val="00836376"/>
    <w:rsid w:val="0087607C"/>
    <w:rsid w:val="008E3625"/>
    <w:rsid w:val="008F7332"/>
    <w:rsid w:val="00925A39"/>
    <w:rsid w:val="00937837"/>
    <w:rsid w:val="00945D3A"/>
    <w:rsid w:val="00947074"/>
    <w:rsid w:val="00957E4A"/>
    <w:rsid w:val="00986B0C"/>
    <w:rsid w:val="009940AF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62ADA"/>
    <w:rsid w:val="00B84AAE"/>
    <w:rsid w:val="00B91D02"/>
    <w:rsid w:val="00BA197A"/>
    <w:rsid w:val="00BB08C0"/>
    <w:rsid w:val="00BE035C"/>
    <w:rsid w:val="00BE3921"/>
    <w:rsid w:val="00BE4C21"/>
    <w:rsid w:val="00C23FDD"/>
    <w:rsid w:val="00C62F18"/>
    <w:rsid w:val="00C71692"/>
    <w:rsid w:val="00C80798"/>
    <w:rsid w:val="00C80E09"/>
    <w:rsid w:val="00C81370"/>
    <w:rsid w:val="00C83443"/>
    <w:rsid w:val="00C914B5"/>
    <w:rsid w:val="00C91660"/>
    <w:rsid w:val="00CB2C34"/>
    <w:rsid w:val="00CB5A35"/>
    <w:rsid w:val="00CD0891"/>
    <w:rsid w:val="00D06F48"/>
    <w:rsid w:val="00D10AD5"/>
    <w:rsid w:val="00D336A9"/>
    <w:rsid w:val="00D722E2"/>
    <w:rsid w:val="00D73878"/>
    <w:rsid w:val="00D75DD4"/>
    <w:rsid w:val="00DB4431"/>
    <w:rsid w:val="00DB5706"/>
    <w:rsid w:val="00DD3FF3"/>
    <w:rsid w:val="00DD54FE"/>
    <w:rsid w:val="00DD5662"/>
    <w:rsid w:val="00DD664B"/>
    <w:rsid w:val="00DE27AA"/>
    <w:rsid w:val="00E22C5F"/>
    <w:rsid w:val="00E37E3E"/>
    <w:rsid w:val="00E553C7"/>
    <w:rsid w:val="00E60E25"/>
    <w:rsid w:val="00E82650"/>
    <w:rsid w:val="00E91055"/>
    <w:rsid w:val="00ED1AFF"/>
    <w:rsid w:val="00ED241F"/>
    <w:rsid w:val="00EE0237"/>
    <w:rsid w:val="00EF4195"/>
    <w:rsid w:val="00EF6844"/>
    <w:rsid w:val="00F35EF5"/>
    <w:rsid w:val="00F36CDE"/>
    <w:rsid w:val="00F40DF9"/>
    <w:rsid w:val="00F61D0E"/>
    <w:rsid w:val="00F66A0F"/>
    <w:rsid w:val="00F918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0FD3B0-F17E-3949-9B07-AB22A6A6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1458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6</cp:revision>
  <cp:lastPrinted>2019-02-25T10:42:00Z</cp:lastPrinted>
  <dcterms:created xsi:type="dcterms:W3CDTF">2019-02-26T09:45:00Z</dcterms:created>
  <dcterms:modified xsi:type="dcterms:W3CDTF">2019-03-04T12:33:00Z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