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70A2" w14:textId="490902BD" w:rsidR="006526F2" w:rsidRDefault="006526F2" w:rsidP="006526F2">
      <w:pPr>
        <w:pStyle w:val="Title"/>
        <w:jc w:val="center"/>
      </w:pPr>
      <w:r>
        <w:t>Studiu de caz</w:t>
      </w:r>
    </w:p>
    <w:p w14:paraId="79BADFFA" w14:textId="112F796D" w:rsidR="006526F2" w:rsidRDefault="006526F2" w:rsidP="006526F2">
      <w:pPr>
        <w:jc w:val="both"/>
        <w:rPr>
          <w:rFonts w:ascii="Arial" w:hAnsi="Arial" w:cs="Arial"/>
          <w:bCs/>
          <w:iCs/>
        </w:rPr>
      </w:pPr>
    </w:p>
    <w:p w14:paraId="65520AF6" w14:textId="61DF89CB" w:rsidR="006526F2" w:rsidRDefault="006526F2" w:rsidP="006526F2">
      <w:pPr>
        <w:jc w:val="right"/>
        <w:rPr>
          <w:rFonts w:ascii="Arial" w:hAnsi="Arial" w:cs="Arial"/>
          <w:bCs/>
          <w:iCs/>
        </w:rPr>
      </w:pPr>
      <w:r>
        <w:rPr>
          <w:rFonts w:ascii="Arial" w:hAnsi="Arial" w:cs="Arial"/>
          <w:bCs/>
          <w:iCs/>
        </w:rPr>
        <w:t>Bucel Ion-Sebastian – 4511C</w:t>
      </w:r>
    </w:p>
    <w:p w14:paraId="019EE6E6" w14:textId="77777777" w:rsidR="006526F2" w:rsidRDefault="006526F2" w:rsidP="006526F2">
      <w:pPr>
        <w:tabs>
          <w:tab w:val="num" w:pos="795"/>
        </w:tabs>
        <w:jc w:val="center"/>
        <w:rPr>
          <w:rFonts w:ascii="Arial" w:hAnsi="Arial" w:cs="Arial"/>
          <w:sz w:val="28"/>
        </w:rPr>
      </w:pPr>
    </w:p>
    <w:p w14:paraId="7EA6E66C" w14:textId="480CB608" w:rsidR="006526F2" w:rsidRDefault="006526F2" w:rsidP="006526F2">
      <w:pPr>
        <w:tabs>
          <w:tab w:val="num" w:pos="795"/>
        </w:tabs>
        <w:jc w:val="center"/>
        <w:rPr>
          <w:rFonts w:ascii="Arial" w:hAnsi="Arial" w:cs="Arial"/>
          <w:sz w:val="28"/>
        </w:rPr>
      </w:pPr>
      <w:r w:rsidRPr="006526F2">
        <w:rPr>
          <w:rFonts w:ascii="Arial" w:hAnsi="Arial" w:cs="Arial"/>
          <w:sz w:val="28"/>
        </w:rPr>
        <w:t>Fotojurnalismul şi tragediile</w:t>
      </w:r>
    </w:p>
    <w:p w14:paraId="2AB03EC1" w14:textId="77777777" w:rsidR="006526F2" w:rsidRPr="006526F2" w:rsidRDefault="006526F2" w:rsidP="006526F2">
      <w:pPr>
        <w:tabs>
          <w:tab w:val="num" w:pos="795"/>
        </w:tabs>
        <w:jc w:val="center"/>
        <w:rPr>
          <w:rFonts w:ascii="Arial" w:hAnsi="Arial" w:cs="Arial"/>
          <w:sz w:val="28"/>
        </w:rPr>
      </w:pPr>
    </w:p>
    <w:p w14:paraId="63E2C886" w14:textId="77777777" w:rsidR="006526F2" w:rsidRPr="006526F2" w:rsidRDefault="006526F2" w:rsidP="006526F2">
      <w:pPr>
        <w:pStyle w:val="BodyText"/>
        <w:rPr>
          <w:rFonts w:ascii="Arial" w:hAnsi="Arial" w:cs="Arial"/>
          <w:sz w:val="24"/>
        </w:rPr>
      </w:pPr>
      <w:r w:rsidRPr="006526F2">
        <w:rPr>
          <w:rFonts w:ascii="Arial" w:hAnsi="Arial" w:cs="Arial"/>
          <w:sz w:val="24"/>
        </w:rPr>
        <w:t>Copiii din cartier se joacă într-un parc unde exista un mic lac aflat pe domeniul public. S-a primit un apel la Poliţie şi Ambulanţă prin care se anunţa dispariţia unui băieţel despre care se crede că a căzut în lac. Un fotoreporter de la un ziar ajunge la faţa locului înainte ca trupul copilului să fie găsit şi scos la mal. O scenă tragică: o mamă îndurerată prăbuşită peste trupul copilului său.</w:t>
      </w:r>
    </w:p>
    <w:p w14:paraId="0E33B04C" w14:textId="77777777" w:rsidR="006526F2" w:rsidRPr="006526F2" w:rsidRDefault="006526F2" w:rsidP="006526F2">
      <w:pPr>
        <w:tabs>
          <w:tab w:val="num" w:pos="795"/>
        </w:tabs>
        <w:jc w:val="both"/>
        <w:rPr>
          <w:rFonts w:ascii="Arial" w:hAnsi="Arial" w:cs="Arial"/>
        </w:rPr>
      </w:pPr>
      <w:r w:rsidRPr="006526F2">
        <w:rPr>
          <w:rFonts w:ascii="Arial" w:hAnsi="Arial" w:cs="Arial"/>
        </w:rPr>
        <w:t>La ziar, se pune problema dacă respectivele fotografii trebuie publicate lângă articolul despre cazul de înec. Unii redactori susţin că nu trebuie publicată din respect pentru mama îndurerată. Fiind vorba despre domeniul public, nu există, legal, interdicţie cu privire la difuzarea imaginilor. Alţii spun că, din contră, fotografia i-ar face pe părinţi mai atenţi la copiii lor, justificând un mijloc de evitare a unor cazuri similare.</w:t>
      </w:r>
    </w:p>
    <w:p w14:paraId="6FFF117F" w14:textId="77777777" w:rsidR="006526F2" w:rsidRPr="006526F2" w:rsidRDefault="006526F2" w:rsidP="006526F2">
      <w:pPr>
        <w:tabs>
          <w:tab w:val="num" w:pos="795"/>
        </w:tabs>
        <w:jc w:val="both"/>
        <w:rPr>
          <w:rFonts w:ascii="Arial" w:hAnsi="Arial" w:cs="Arial"/>
        </w:rPr>
      </w:pPr>
    </w:p>
    <w:p w14:paraId="274F36B1" w14:textId="77777777" w:rsidR="006526F2" w:rsidRPr="006526F2" w:rsidRDefault="006526F2" w:rsidP="006526F2">
      <w:pPr>
        <w:tabs>
          <w:tab w:val="num" w:pos="795"/>
        </w:tabs>
        <w:jc w:val="both"/>
        <w:rPr>
          <w:rFonts w:ascii="Arial" w:hAnsi="Arial" w:cs="Arial"/>
        </w:rPr>
      </w:pPr>
      <w:r w:rsidRPr="006526F2">
        <w:rPr>
          <w:rFonts w:ascii="Arial" w:hAnsi="Arial" w:cs="Arial"/>
        </w:rPr>
        <w:t>Ce aţi decide, dacă:</w:t>
      </w:r>
    </w:p>
    <w:p w14:paraId="24F1DA07" w14:textId="77777777" w:rsidR="006526F2" w:rsidRPr="006526F2" w:rsidRDefault="006526F2" w:rsidP="006526F2">
      <w:pPr>
        <w:numPr>
          <w:ilvl w:val="0"/>
          <w:numId w:val="1"/>
        </w:numPr>
        <w:jc w:val="both"/>
        <w:rPr>
          <w:rFonts w:ascii="Arial" w:hAnsi="Arial" w:cs="Arial"/>
        </w:rPr>
      </w:pPr>
      <w:r w:rsidRPr="006526F2">
        <w:rPr>
          <w:rFonts w:ascii="Arial" w:hAnsi="Arial" w:cs="Arial"/>
        </w:rPr>
        <w:t>Aţi fi redactor şef?</w:t>
      </w:r>
    </w:p>
    <w:p w14:paraId="6D45FB15" w14:textId="77777777" w:rsidR="006526F2" w:rsidRPr="006526F2" w:rsidRDefault="006526F2" w:rsidP="006526F2">
      <w:pPr>
        <w:numPr>
          <w:ilvl w:val="0"/>
          <w:numId w:val="1"/>
        </w:numPr>
        <w:jc w:val="both"/>
        <w:rPr>
          <w:rFonts w:ascii="Arial" w:hAnsi="Arial" w:cs="Arial"/>
        </w:rPr>
      </w:pPr>
      <w:r w:rsidRPr="006526F2">
        <w:rPr>
          <w:rFonts w:ascii="Arial" w:hAnsi="Arial" w:cs="Arial"/>
        </w:rPr>
        <w:t>Aţi fi reprezentantul Primăriei care trebuie să pregătească un comunicat de presă?</w:t>
      </w:r>
    </w:p>
    <w:p w14:paraId="30BE4BD7" w14:textId="77777777" w:rsidR="006526F2" w:rsidRPr="006526F2" w:rsidRDefault="006526F2" w:rsidP="006526F2">
      <w:pPr>
        <w:numPr>
          <w:ilvl w:val="0"/>
          <w:numId w:val="1"/>
        </w:numPr>
        <w:jc w:val="both"/>
        <w:rPr>
          <w:rFonts w:ascii="Arial" w:hAnsi="Arial" w:cs="Arial"/>
        </w:rPr>
      </w:pPr>
      <w:r w:rsidRPr="006526F2">
        <w:rPr>
          <w:rFonts w:ascii="Arial" w:hAnsi="Arial" w:cs="Arial"/>
        </w:rPr>
        <w:t>Aţi fi un membru al familiei îndoliate?</w:t>
      </w:r>
    </w:p>
    <w:p w14:paraId="0F7050A6" w14:textId="77777777" w:rsidR="006526F2" w:rsidRPr="006526F2" w:rsidRDefault="006526F2" w:rsidP="006526F2">
      <w:pPr>
        <w:numPr>
          <w:ilvl w:val="0"/>
          <w:numId w:val="1"/>
        </w:numPr>
        <w:jc w:val="both"/>
        <w:rPr>
          <w:rFonts w:ascii="Arial" w:hAnsi="Arial" w:cs="Arial"/>
        </w:rPr>
      </w:pPr>
      <w:r w:rsidRPr="006526F2">
        <w:rPr>
          <w:rFonts w:ascii="Arial" w:hAnsi="Arial" w:cs="Arial"/>
        </w:rPr>
        <w:t xml:space="preserve">Aţi fi şi jurnalist / PR-ist şi părinte?  </w:t>
      </w:r>
    </w:p>
    <w:p w14:paraId="57B6221D" w14:textId="77777777" w:rsidR="006526F2" w:rsidRDefault="006526F2" w:rsidP="006526F2">
      <w:pPr>
        <w:rPr>
          <w:rFonts w:ascii="Arial" w:hAnsi="Arial" w:cs="Arial"/>
          <w:bCs/>
          <w:iCs/>
        </w:rPr>
      </w:pPr>
    </w:p>
    <w:p w14:paraId="56F8E932" w14:textId="77777777" w:rsidR="006526F2" w:rsidRDefault="006526F2" w:rsidP="006526F2">
      <w:pPr>
        <w:jc w:val="both"/>
        <w:rPr>
          <w:rFonts w:ascii="Arial" w:hAnsi="Arial" w:cs="Arial"/>
          <w:bCs/>
          <w:iCs/>
        </w:rPr>
      </w:pPr>
    </w:p>
    <w:p w14:paraId="230772E6" w14:textId="7EE5F51A" w:rsidR="006526F2" w:rsidRPr="006526F2" w:rsidRDefault="006526F2" w:rsidP="006526F2">
      <w:pPr>
        <w:jc w:val="both"/>
        <w:rPr>
          <w:rFonts w:ascii="Arial" w:hAnsi="Arial" w:cs="Arial"/>
          <w:bCs/>
          <w:iCs/>
        </w:rPr>
      </w:pPr>
      <w:r w:rsidRPr="006526F2">
        <w:rPr>
          <w:rFonts w:ascii="Arial" w:hAnsi="Arial" w:cs="Arial"/>
          <w:bCs/>
          <w:iCs/>
        </w:rPr>
        <w:t>Daca aș fi redactor șef aș aproba publicarea pozelor deoarece știrea ar atrage mult atenția și ar ajuta la creșterea ziarului.</w:t>
      </w:r>
    </w:p>
    <w:p w14:paraId="0B6C905F" w14:textId="77777777" w:rsidR="006526F2" w:rsidRPr="006526F2" w:rsidRDefault="006526F2" w:rsidP="006526F2">
      <w:pPr>
        <w:jc w:val="both"/>
        <w:rPr>
          <w:rFonts w:ascii="Arial" w:hAnsi="Arial" w:cs="Arial"/>
          <w:bCs/>
          <w:iCs/>
        </w:rPr>
      </w:pPr>
    </w:p>
    <w:p w14:paraId="5EEB4E5F" w14:textId="77777777" w:rsidR="006526F2" w:rsidRPr="006526F2" w:rsidRDefault="006526F2" w:rsidP="006526F2">
      <w:pPr>
        <w:jc w:val="both"/>
        <w:rPr>
          <w:rFonts w:ascii="Arial" w:hAnsi="Arial" w:cs="Arial"/>
          <w:bCs/>
          <w:iCs/>
        </w:rPr>
      </w:pPr>
      <w:r w:rsidRPr="006526F2">
        <w:rPr>
          <w:rFonts w:ascii="Arial" w:hAnsi="Arial" w:cs="Arial"/>
          <w:bCs/>
          <w:iCs/>
        </w:rPr>
        <w:t>Dacă aș fi reprezentantul Primăriei care trebuie să pregătească un comunicat de presă aș aproba publicarea pozelor cu scopul de a avertiza părinții să aiba grijă de copiii lor.</w:t>
      </w:r>
    </w:p>
    <w:p w14:paraId="6E59FE86" w14:textId="77777777" w:rsidR="006526F2" w:rsidRPr="006526F2" w:rsidRDefault="006526F2" w:rsidP="006526F2">
      <w:pPr>
        <w:jc w:val="both"/>
        <w:rPr>
          <w:rFonts w:ascii="Arial" w:hAnsi="Arial" w:cs="Arial"/>
          <w:bCs/>
          <w:iCs/>
        </w:rPr>
      </w:pPr>
    </w:p>
    <w:p w14:paraId="0D864A7A" w14:textId="77777777" w:rsidR="006526F2" w:rsidRPr="006526F2" w:rsidRDefault="006526F2" w:rsidP="006526F2">
      <w:pPr>
        <w:jc w:val="both"/>
        <w:rPr>
          <w:rFonts w:ascii="Arial" w:hAnsi="Arial" w:cs="Arial"/>
          <w:bCs/>
          <w:iCs/>
        </w:rPr>
      </w:pPr>
      <w:r w:rsidRPr="006526F2">
        <w:rPr>
          <w:rFonts w:ascii="Arial" w:hAnsi="Arial" w:cs="Arial"/>
          <w:bCs/>
          <w:iCs/>
        </w:rPr>
        <w:t>Dacă aș fi un membru al familiei îndoliate nu aș aproba publicarea pozelor deoarece acestea ar atrage multă ură asupra părinților. Acest lucru ar putea afecta părinții din punct de vedere psihic și ar putea conduce la fapte precum sinuciderea din cauza vinovăției indusă de ura primită.</w:t>
      </w:r>
    </w:p>
    <w:p w14:paraId="07CC2C45" w14:textId="77777777" w:rsidR="006526F2" w:rsidRPr="006526F2" w:rsidRDefault="006526F2" w:rsidP="006526F2">
      <w:pPr>
        <w:jc w:val="both"/>
        <w:rPr>
          <w:rFonts w:ascii="Arial" w:hAnsi="Arial" w:cs="Arial"/>
          <w:bCs/>
          <w:iCs/>
        </w:rPr>
      </w:pPr>
    </w:p>
    <w:p w14:paraId="3ECAF5C2" w14:textId="77777777" w:rsidR="006526F2" w:rsidRPr="006526F2" w:rsidRDefault="006526F2" w:rsidP="006526F2">
      <w:pPr>
        <w:jc w:val="both"/>
        <w:rPr>
          <w:rFonts w:ascii="Arial" w:hAnsi="Arial" w:cs="Arial"/>
          <w:bCs/>
          <w:iCs/>
        </w:rPr>
      </w:pPr>
      <w:r w:rsidRPr="006526F2">
        <w:rPr>
          <w:rFonts w:ascii="Arial" w:hAnsi="Arial" w:cs="Arial"/>
          <w:bCs/>
          <w:iCs/>
        </w:rPr>
        <w:t>Dacă aș fi jurnalist / PR-ist și părinte aș aproba publicarea pozelor pentru a avertiza părinții în legătura cu atenția pe care le-o acordă copiiilor și faptului că nu trebuie lăsați nesupravegheați.</w:t>
      </w:r>
    </w:p>
    <w:p w14:paraId="0B42F124" w14:textId="77777777" w:rsidR="006526F2" w:rsidRPr="006526F2" w:rsidRDefault="006526F2" w:rsidP="006526F2">
      <w:pPr>
        <w:jc w:val="both"/>
        <w:rPr>
          <w:rFonts w:ascii="Arial" w:hAnsi="Arial" w:cs="Arial"/>
          <w:bCs/>
          <w:iCs/>
        </w:rPr>
      </w:pPr>
    </w:p>
    <w:p w14:paraId="10F8E976" w14:textId="77777777" w:rsidR="00AC63BF" w:rsidRDefault="00AC63BF"/>
    <w:sectPr w:rsidR="00AC63BF" w:rsidSect="00E13EFC">
      <w:footerReference w:type="default" r:id="rI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4827"/>
      <w:docPartObj>
        <w:docPartGallery w:val="Page Numbers (Bottom of Page)"/>
        <w:docPartUnique/>
      </w:docPartObj>
    </w:sdtPr>
    <w:sdtEndPr/>
    <w:sdtContent>
      <w:p w14:paraId="2229A781" w14:textId="77777777" w:rsidR="00E13EFC" w:rsidRDefault="006526F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30BC6E5" w14:textId="77777777" w:rsidR="00E13EFC" w:rsidRDefault="006526F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03828"/>
    <w:multiLevelType w:val="singleLevel"/>
    <w:tmpl w:val="66D6A0B6"/>
    <w:lvl w:ilvl="0">
      <w:numFmt w:val="bullet"/>
      <w:lvlText w:val="-"/>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F2"/>
    <w:rsid w:val="001A34D7"/>
    <w:rsid w:val="006526F2"/>
    <w:rsid w:val="00A877DA"/>
    <w:rsid w:val="00AC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AFEE"/>
  <w15:chartTrackingRefBased/>
  <w15:docId w15:val="{E6DF99DB-7B0A-422F-B095-D191EE78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F2"/>
    <w:pPr>
      <w:spacing w:after="0" w:line="240" w:lineRule="auto"/>
    </w:pPr>
    <w:rPr>
      <w:rFonts w:ascii="Times New Roman" w:eastAsia="Times New Roman" w:hAnsi="Times New Roman" w:cs="Times New Roman"/>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26F2"/>
    <w:pPr>
      <w:tabs>
        <w:tab w:val="center" w:pos="4680"/>
        <w:tab w:val="right" w:pos="9360"/>
      </w:tabs>
    </w:pPr>
  </w:style>
  <w:style w:type="character" w:customStyle="1" w:styleId="FooterChar">
    <w:name w:val="Footer Char"/>
    <w:basedOn w:val="DefaultParagraphFont"/>
    <w:link w:val="Footer"/>
    <w:uiPriority w:val="99"/>
    <w:rsid w:val="006526F2"/>
    <w:rPr>
      <w:rFonts w:ascii="Times New Roman" w:eastAsia="Times New Roman" w:hAnsi="Times New Roman" w:cs="Times New Roman"/>
      <w:sz w:val="24"/>
      <w:szCs w:val="24"/>
      <w:lang w:val="ro-RO" w:eastAsia="ro-RO"/>
    </w:rPr>
  </w:style>
  <w:style w:type="paragraph" w:styleId="Title">
    <w:name w:val="Title"/>
    <w:basedOn w:val="Normal"/>
    <w:next w:val="Normal"/>
    <w:link w:val="TitleChar"/>
    <w:uiPriority w:val="10"/>
    <w:qFormat/>
    <w:rsid w:val="006526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6F2"/>
    <w:rPr>
      <w:rFonts w:asciiTheme="majorHAnsi" w:eastAsiaTheme="majorEastAsia" w:hAnsiTheme="majorHAnsi" w:cstheme="majorBidi"/>
      <w:spacing w:val="-10"/>
      <w:kern w:val="28"/>
      <w:sz w:val="56"/>
      <w:szCs w:val="56"/>
      <w:lang w:val="ro-RO" w:eastAsia="ro-RO"/>
    </w:rPr>
  </w:style>
  <w:style w:type="paragraph" w:styleId="BodyText">
    <w:name w:val="Body Text"/>
    <w:basedOn w:val="Normal"/>
    <w:link w:val="BodyTextChar"/>
    <w:rsid w:val="006526F2"/>
    <w:pPr>
      <w:tabs>
        <w:tab w:val="num" w:pos="795"/>
      </w:tabs>
      <w:jc w:val="both"/>
    </w:pPr>
    <w:rPr>
      <w:sz w:val="28"/>
      <w:szCs w:val="20"/>
      <w:lang w:eastAsia="en-US"/>
    </w:rPr>
  </w:style>
  <w:style w:type="character" w:customStyle="1" w:styleId="BodyTextChar">
    <w:name w:val="Body Text Char"/>
    <w:basedOn w:val="DefaultParagraphFont"/>
    <w:link w:val="BodyText"/>
    <w:rsid w:val="006526F2"/>
    <w:rPr>
      <w:rFonts w:ascii="Times New Roman" w:eastAsia="Times New Roman" w:hAnsi="Times New Roman" w:cs="Times New Roman"/>
      <w:sz w:val="28"/>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Bucel Ion-Sebastian</dc:creator>
  <cp:keywords/>
  <dc:description/>
  <cp:lastModifiedBy>Bucel Ion-Sebastian</cp:lastModifiedBy>
  <cp:revision>1</cp:revision>
  <dcterms:created xsi:type="dcterms:W3CDTF">2021-12-15T14:15:00Z</dcterms:created>
  <dcterms:modified xsi:type="dcterms:W3CDTF">2021-12-15T14:17:00Z</dcterms:modified>
</cp:coreProperties>
</file>