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05F23C9D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7307F8">
        <w:rPr>
          <w:b/>
          <w:bCs/>
          <w:sz w:val="28"/>
          <w:szCs w:val="28"/>
        </w:rPr>
        <w:t xml:space="preserve">4 </w:t>
      </w:r>
      <w:r w:rsidRPr="004F54B9">
        <w:rPr>
          <w:b/>
          <w:bCs/>
          <w:sz w:val="28"/>
          <w:szCs w:val="28"/>
        </w:rPr>
        <w:t>Discussion</w:t>
      </w:r>
    </w:p>
    <w:p w14:paraId="2F0F5B1E" w14:textId="75F3AB51" w:rsidR="004F54B9" w:rsidRPr="004F54B9" w:rsidRDefault="007307F8">
      <w:pPr>
        <w:rPr>
          <w:sz w:val="24"/>
          <w:szCs w:val="24"/>
        </w:rPr>
      </w:pPr>
      <w:r>
        <w:rPr>
          <w:sz w:val="24"/>
          <w:szCs w:val="24"/>
        </w:rPr>
        <w:t>Why do you typically need to change data from wide to long when working with data in R or other programming languages?</w:t>
      </w:r>
      <w:r w:rsidR="00FF7055">
        <w:rPr>
          <w:sz w:val="24"/>
          <w:szCs w:val="24"/>
        </w:rPr>
        <w:t xml:space="preserve"> </w:t>
      </w:r>
      <w:r w:rsidR="00FA28B7">
        <w:rPr>
          <w:sz w:val="24"/>
          <w:szCs w:val="24"/>
        </w:rPr>
        <w:t>Your response should be one paragraph and you need to respond to three other student’s posts.</w:t>
      </w:r>
    </w:p>
    <w:sectPr w:rsidR="004F54B9" w:rsidRPr="004F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2A516B"/>
    <w:rsid w:val="002B1BB0"/>
    <w:rsid w:val="004F54B9"/>
    <w:rsid w:val="007307F8"/>
    <w:rsid w:val="00DC1CC2"/>
    <w:rsid w:val="00DC2174"/>
    <w:rsid w:val="00FA28B7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4</cp:revision>
  <dcterms:created xsi:type="dcterms:W3CDTF">2022-06-20T19:20:00Z</dcterms:created>
  <dcterms:modified xsi:type="dcterms:W3CDTF">2022-06-20T19:21:00Z</dcterms:modified>
</cp:coreProperties>
</file>