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highlight w:val="white"/>
          <w:rtl w:val="0"/>
        </w:rPr>
        <w:t xml:space="preserve"> Чи можливе для продукту проведення тільки функціонального тестування?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вважаю, що технічно можливо. Продукт буде працювати, відповідати функціональним вимогам. Якщо замовник нам скаже- мені не важливо наскільки якісно програма працює, можете не перевіряти. Працює і ОК. Тоді чому ні. 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думаю, наприклад, в державній сфері, принаймі в Україні, поки-що так буває,якщо комусь потрібно з державних коштів сплатити замовнику  (наприклад сайт податкової для здачі звітності) і швидко відзвітувати про свою роботу- “Ми ввели нову форму звітності”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Як цей сайт працює? Як користувачам з ним морочитися? Це нікого не хвилює.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І це реально так буває, я з цим стикалася не раз:)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Але, впринципі, це швидше недолік системи управління.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думаю, функціонльне тестування, звісно, основне, тому що без нього немає змісту нефункціональне, але нефункціональне потрібно проводити теж. Якщо продукт з точки зору користувача буде незручний, йому буде важко з ним розібратися, продукт буде працювати нестабільно, користувачі врешті перестануть користуватися цим продуктом або будуть користуватися дуже рідко, а будуть шукати альтернативні продукти.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І тоді бізнес понесе втрати. 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Smoke-тестування проводиться щоб швидко перевірити чи основні функції працюють. Якщо вони не працюють- не має змісту передавати продукт на детальне тестування. Треба щоб розробник перевірив чи коректно він зробив свою частину роботи. Це зекономить час і ресурси.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вважаю воно є доречним завжди.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