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Alb-Donau-Kreis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Schillerstraße 30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89077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Ulm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Tel.:(0731)185-428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Bestände sind zwar geordnet, aber noch nicht verzeichnet, und so muß vorläufig bei Zitierungen mit den Oberamtsbezeichnungen und den alten Registraturnummern g</w:t>
      </w:r>
      <w:r>
        <w:rPr>
          <w:rFonts w:ascii="Courier" w:hAnsi="Courier"/>
          <w:sz w:val="24"/>
        </w:rPr>
        <w:t>earbeitet werden. Antwort auf schriftliche Umfrage vom 4.10.1993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OA Ulm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Ulm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Oberamt Ulm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AZ 6550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AZ 6163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an alle Oberämter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Veranstaltungen des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Ludendorff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131BF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04.12.1935</w:t>
      </w:r>
    </w:p>
    <w:p w:rsidR="00000000" w:rsidRDefault="00131BF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1BF9"/>
    <w:rsid w:val="0013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F63F6-0C89-4586-826E-05E9A6FB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75</Words>
  <Characters>476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Alb-Donau-Kreis</dc:title>
  <dc:subject>Grünert</dc:subject>
  <dc:creator>Fischer</dc:creator>
  <cp:keywords>DFG-Quellenrepertorium Kreisarchiv Alb-Donau-Kreis</cp:keywords>
  <cp:lastModifiedBy>Wendler, André</cp:lastModifiedBy>
  <cp:revision>2</cp:revision>
  <cp:lastPrinted>8909-06-25T01:07:42Z</cp:lastPrinted>
  <dcterms:created xsi:type="dcterms:W3CDTF">2021-02-26T08:57:00Z</dcterms:created>
  <dcterms:modified xsi:type="dcterms:W3CDTF">2021-02-26T08:57:00Z</dcterms:modified>
</cp:coreProperties>
</file>