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Beeskow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Beeskow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15848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Beeskow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 bis Freitag: 9.00-11.00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Findbücher für die Bestände des Stadtarchivs Beeskow befinden sich im Brandenburgischen Landeshauptarchiv in Potsdam. In Beeskow stehen sie für</w:t>
      </w:r>
      <w:r>
        <w:rPr>
          <w:rFonts w:ascii="Courier" w:hAnsi="Courier"/>
          <w:sz w:val="24"/>
        </w:rPr>
        <w:t xml:space="preserve"> den Benutzer nicht zur Verfügung. Findbuch in Potsdam eingesehen: 13.06.1994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8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Stadtarchiv Beeskow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Pr. Br. Rep. 8 Beeskow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Findbuch I (1420 - 1905), Bd. 1 und 2, Findbuch II (1900 - 1945)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199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15, Fach1, Nr. 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1, 34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Haltung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anderer Schriften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1848 - 1905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1184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14, Fach1, Nr. 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74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Buchbindergewerks</w:t>
      </w:r>
      <w:r>
        <w:rPr>
          <w:rFonts w:ascii="Courier" w:hAnsi="Courier"/>
          <w:vanish/>
          <w:sz w:val="24"/>
        </w:rPr>
        <w:t>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1749 - 1866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14, Fach1, Nr. 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7</w:t>
      </w:r>
      <w:r>
        <w:rPr>
          <w:rFonts w:ascii="Courier" w:hAnsi="Courier"/>
          <w:sz w:val="24"/>
        </w:rPr>
        <w:t>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1803 - 1853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1306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5, Fach1, Nr. 32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81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Annahme und Freisprechung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&lt;lehrlinge&gt;]s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1449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1, Fach1, Nr. 10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117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1566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5, Fach1, Nr. 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130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Haltung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Schriften</w:t>
      </w:r>
      <w:r>
        <w:rPr>
          <w:rFonts w:ascii="Courier" w:hAnsi="Courier"/>
          <w:vanish/>
          <w:sz w:val="24"/>
        </w:rPr>
        <w:t>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1821 - 1824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1567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5, Fach1, Nr. 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130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</w:t>
      </w:r>
      <w:r>
        <w:rPr>
          <w:rFonts w:ascii="Courier" w:hAnsi="Courier"/>
          <w:sz w:val="24"/>
        </w:rPr>
        <w:t xml:space="preserve">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1568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5, Fach1, Nr. 6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130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Beeskow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"Wochenblattes"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später "Kreisblatt"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1839 - 1895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5, Fach1, Nr. 13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130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1865 - 1873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1625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Tit. 10, Fach1, Nr. 6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I, Bd. 2, S. 138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um Eröffnung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Buch-, Kunst- und Musikalienhandlung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1845 - 1872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3257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48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1911 - 1912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  <w:r>
        <w:rPr>
          <w:rFonts w:ascii="Courier" w:hAnsi="Courier"/>
          <w:sz w:val="24"/>
        </w:rPr>
        <w:t>540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II, F. 4, Nr. 5-6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98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1905 - 1943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3541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II, F. 4, Nr. 7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98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1904 - 1943</w:t>
      </w: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A5E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5ED8"/>
    <w:rsid w:val="006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C39BE-2DDF-4F49-8AA9-38E50A9B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22</TotalTime>
  <Pages>2</Pages>
  <Words>270</Words>
  <Characters>1705</Characters>
  <Application>Microsoft Office Word</Application>
  <DocSecurity>4</DocSecurity>
  <Lines>14</Lines>
  <Paragraphs>3</Paragraphs>
  <ScaleCrop>false</ScaleCrop>
  <Company>Deutsche Nationalbibliothek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Beeskow</dc:title>
  <dc:subject/>
  <dc:creator>Fischer</dc:creator>
  <cp:keywords>DFG-Quellrepertorium Stadtarchiv Beeskow</cp:keywords>
  <dc:description>erh. in Lpz. am 08.07.1994, bearb. am 11.07.1994</dc:description>
  <cp:lastModifiedBy>Wendler, André</cp:lastModifiedBy>
  <cp:revision>2</cp:revision>
  <cp:lastPrinted>8909-06-25T01:07:42Z</cp:lastPrinted>
  <dcterms:created xsi:type="dcterms:W3CDTF">2021-02-26T09:00:00Z</dcterms:created>
  <dcterms:modified xsi:type="dcterms:W3CDTF">2021-02-26T09:00:00Z</dcterms:modified>
</cp:coreProperties>
</file>