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Büren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Bahnhofstr. 34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33142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Büren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02951 / 2285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</w:t>
      </w:r>
      <w:r>
        <w:rPr>
          <w:rFonts w:ascii="CoArier" w:hAnsi="CoArier"/>
          <w:sz w:val="24"/>
          <w:szCs w:val="24"/>
        </w:rPr>
        <w:t>g und mit Genehmigung.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Büren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Büren, Kirchenkreis Paderborn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Büren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1. Archiv-Abteilung \ 4. Schule und Schulbesuch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4,6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Büren 4,6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Schul-Bibliotheks-Sachen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Büren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1842 - 1853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4,7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Büren 4,7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Katalog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Schul-Bibliothek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Büren</w:t>
      </w:r>
      <w:r>
        <w:rPr>
          <w:rFonts w:ascii="CoArier" w:hAnsi="CoArier"/>
          <w:vanish/>
          <w:sz w:val="24"/>
          <w:szCs w:val="24"/>
        </w:rPr>
        <w:t>]o]s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1867</w:t>
      </w:r>
      <w:r>
        <w:rPr>
          <w:rFonts w:ascii="CoArier" w:hAnsi="CoArier"/>
          <w:sz w:val="24"/>
          <w:szCs w:val="24"/>
        </w:rPr>
        <w:t xml:space="preserve"> - 1877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4,8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Büren 4,8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Schul-Bibliothek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Büren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Rechnungen über Einnahmen und Ausgaben</w:t>
      </w:r>
    </w:p>
    <w:p w:rsidR="00000000" w:rsidRDefault="004B311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1842 - 1878</w:t>
      </w:r>
    </w:p>
    <w:p w:rsidR="00000000" w:rsidRDefault="004B311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311C"/>
    <w:rsid w:val="004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B46FC-C1BE-43F4-B4DD-6874752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107</Words>
  <Characters>676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Büren</dc:title>
  <dc:subject>Ludwig</dc:subject>
  <dc:creator>Fischer</dc:creator>
  <cp:keywords>DFG-Quellenrepertorium Pfarrarchiv Büren</cp:keywords>
  <dc:description>aufgenommen im Zentralarchiv Bielefeld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