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Celle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Celle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Westercellerstraße 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29227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Celle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Tel:(05141)12343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Do 8 - 16 Uhr, Fr 8 - 13 Uhr - zusätzl. Tel.:(05141)881967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Findbücher sind in sehr gutem Zustand und übersichtlich gestaltet. Jedem Bestand sind</w:t>
      </w:r>
      <w:r>
        <w:rPr>
          <w:rFonts w:ascii="Courier" w:hAnsi="Courier"/>
          <w:sz w:val="24"/>
        </w:rPr>
        <w:t xml:space="preserve"> eine ausführliche Beschreibung und historische Hintergrundinformationen vorangestellt. Die Bestände bis 1900 werden z. Z. verfilmt. ; 01.11.1995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 Innere Angelegenheit der Landeshoheit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1367 - 1969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Celle 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G. Anordnungen, Bestimmungen, Erlasse, Gesetzsammlungen, Richtlinien, Verordnungen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 G 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 i Nr.1a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S.60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H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 V., 3.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 Altertümer, Denkmäler, Museen, Kultur, Kunst und Wissenschaft \ V.</w:t>
      </w:r>
      <w:r>
        <w:rPr>
          <w:rFonts w:ascii="Courier" w:hAnsi="Courier"/>
          <w:sz w:val="24"/>
        </w:rPr>
        <w:t xml:space="preserve"> Kultur, Kunst und Wissenschaft \ 3. Kultur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 H 78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22 Nr.101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S.76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Deutscher Autoren-Verband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Schriftsteller- und Komponistenverband</w:t>
      </w:r>
      <w:r>
        <w:rPr>
          <w:rFonts w:ascii="Courier" w:hAnsi="Courier"/>
          <w:vanish/>
          <w:sz w:val="24"/>
        </w:rPr>
        <w:t>]s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H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H, V., 8.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 Altertümer, Denkmäler, Museen, Kultur, Kunst und Wissenschaft \ V. Kultur, Kunst und Wissenschaft \ 8. Veröffentlichungen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 H 93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22 Nr.31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S.81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Beteiligung der Stadt an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Wienhausen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sowie andere Anfragen wegen Beteiligung der Stadt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  <w:r>
        <w:rPr>
          <w:rFonts w:ascii="Courier" w:hAnsi="Courier"/>
          <w:sz w:val="24"/>
        </w:rPr>
        <w:t xml:space="preserve"> - 1959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 H 94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22 Nr.39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Beteiligung der Stadt an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Werkes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Habicht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Niedersächsische Kunstkreis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 H 95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22 Nr.58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 der Deutschen Kunst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durch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]o}]p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 H 96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22 Nr.103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Bäuerliche Sippenkunde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Volkstum und Heimat</w:t>
      </w:r>
      <w:r>
        <w:rPr>
          <w:rFonts w:ascii="Courier" w:hAnsi="Courier"/>
          <w:vanish/>
          <w:sz w:val="24"/>
        </w:rPr>
        <w:t>}]t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 H 97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22 Nr.91 39 b</w:t>
      </w:r>
      <w:r>
        <w:rPr>
          <w:rFonts w:ascii="Courier" w:hAnsi="Courier"/>
          <w:sz w:val="24"/>
        </w:rPr>
        <w:t xml:space="preserve"> II Nr.12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Führers über den Einzelhof "Olhof"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o[1{</w:t>
      </w:r>
      <w:r>
        <w:rPr>
          <w:rFonts w:ascii="Courier" w:hAnsi="Courier"/>
          <w:sz w:val="24"/>
        </w:rPr>
        <w:t>Becklingen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Landkreis Celle</w:t>
      </w:r>
      <w:r>
        <w:rPr>
          <w:rFonts w:ascii="Courier" w:hAnsi="Courier"/>
          <w:vanish/>
          <w:sz w:val="24"/>
        </w:rPr>
        <w:t>}]o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 H 98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22 Nr.95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plattdeutsche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Wörterbuch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Alpers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Wrede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)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1942 - 1966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 H 99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22 Nr.81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Zuschüsse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 H 100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22 Nr.95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niederdeutsche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Wörterbuch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Jungandreas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Wesche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)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1950 - 196</w:t>
      </w:r>
      <w:r>
        <w:rPr>
          <w:rFonts w:ascii="Courier" w:hAnsi="Courier"/>
          <w:sz w:val="24"/>
        </w:rPr>
        <w:t>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2 Sicherheits-, Ordnungs- und Wohlfahrtspolizei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1660 - 1958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Celle 2, 3 und 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G., VII.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G. Sonstige Vereine \ VII. Kulturelle Vereine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 G 77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36/25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der Freunde der deutschen Bücherei</w:t>
      </w:r>
      <w:r>
        <w:rPr>
          <w:rFonts w:ascii="Courier" w:hAnsi="Courier"/>
          <w:vanish/>
          <w:sz w:val="24"/>
        </w:rPr>
        <w:t>]k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7 Politische Polizei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1859 - 1962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Celle 6, 7, 8 und 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Bibliothekswesen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Akten über Büchereien und Bibliotheken 1880 - 1962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1 - 15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7 B 1 - 15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9 Ge</w:t>
      </w:r>
      <w:r>
        <w:rPr>
          <w:rFonts w:ascii="Courier" w:hAnsi="Courier"/>
          <w:sz w:val="24"/>
        </w:rPr>
        <w:t>werbepolizei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1447 - 1959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Celle 6, 7, 8 und 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B, II., 7.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Gewerbe \ II. Einzelne Gewerbe \ 7. Buchbinder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162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119 Nr.3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S.124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einer freiwilligen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innung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sowie Umwandlung in eine </w:t>
      </w:r>
      <w:r>
        <w:rPr>
          <w:rFonts w:ascii="Courier" w:hAnsi="Courier"/>
          <w:vanish/>
          <w:sz w:val="24"/>
        </w:rPr>
        <w:t>k[&lt;Buchbinder&gt;</w:t>
      </w:r>
      <w:r>
        <w:rPr>
          <w:rFonts w:ascii="Courier" w:hAnsi="Courier"/>
          <w:sz w:val="24"/>
        </w:rPr>
        <w:t>Zwangsinnung</w:t>
      </w:r>
      <w:r>
        <w:rPr>
          <w:rFonts w:ascii="Courier" w:hAnsi="Courier"/>
          <w:vanish/>
          <w:sz w:val="24"/>
        </w:rPr>
        <w:t>]k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1893 - 1933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B, II., 8.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Gewerbe \ II. Einzelne Gewerbe \ 8. Buchdrucker, Buchhändler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165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Nr.64, 65 F 129,130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S.125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derselben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1757 ; 1790 - 1825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166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Nr.64,65 F 129, 130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Gesuche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zum Betreiben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1757 - 1825 ; 1843 ; 1861 - 1867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170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Nr.64, 65 F 129, 130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S.126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Streitsachen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 2{&lt;Georg Friedrich Ernst&gt;}]p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1820 - 1849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171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Nr.64, 65 F 129, 130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Gesuche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Betreiben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Musikalienhandlung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1825 - 1836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172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Nr.64, 65 F 129, 130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Gesuche um Anlegung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Courier" w:hAnsi="Courier"/>
          <w:vanish/>
          <w:sz w:val="24"/>
        </w:rPr>
        <w:t>]s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1828 - 1848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173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Nr.64, 65 F 129, 130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Vertrag zum Schutze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künstlerische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Eigentum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174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Nr.66 F 130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Entschädigung für die Aufhebung des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</w:t>
      </w:r>
      <w:r>
        <w:rPr>
          <w:rFonts w:ascii="Courier" w:hAnsi="Courier"/>
          <w:vanish/>
          <w:sz w:val="24"/>
        </w:rPr>
        <w:t>&lt;on&gt;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Stern</w:t>
      </w:r>
      <w:r>
        <w:rPr>
          <w:rFonts w:ascii="Courier" w:hAnsi="Courier"/>
          <w:vanish/>
          <w:sz w:val="24"/>
        </w:rPr>
        <w:t>} 5{&lt;Buchdrucker&gt;}]p</w:t>
      </w:r>
      <w:r>
        <w:rPr>
          <w:rFonts w:ascii="Courier" w:hAnsi="Courier"/>
          <w:sz w:val="24"/>
        </w:rPr>
        <w:t xml:space="preserve">`schen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wegen des ausschließlichen Rechts des Druckes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Celleschen Gesangbuch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und des sogen.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</w:t>
      </w:r>
      <w:r>
        <w:rPr>
          <w:rFonts w:ascii="Courier" w:hAnsi="Courier"/>
          <w:sz w:val="24"/>
        </w:rPr>
        <w:t>uen Landeskatechismus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1790</w:t>
      </w:r>
      <w:r>
        <w:rPr>
          <w:rFonts w:ascii="Courier" w:hAnsi="Courier"/>
          <w:vanish/>
          <w:sz w:val="24"/>
        </w:rPr>
        <w:t>]z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B., II., 40.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Gewerbe \ II. Einzelne Gewerbe \ 40. Zeitungswesen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261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S.158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Celleschen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desselben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1820 - 1847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262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Nr.64, 65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Pressegesetzgebung</w:t>
      </w:r>
      <w:r>
        <w:rPr>
          <w:rFonts w:ascii="Courier" w:hAnsi="Courier"/>
          <w:vanish/>
          <w:sz w:val="24"/>
        </w:rPr>
        <w:t>]s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263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Nr.70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Erscheinen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Volkszeitung</w:t>
      </w:r>
      <w:r>
        <w:rPr>
          <w:rFonts w:ascii="Courier" w:hAnsi="Courier"/>
          <w:vanish/>
          <w:sz w:val="24"/>
        </w:rPr>
        <w:t>]t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264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Erscheinen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Celle`schen Tagesblatt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 un</w:t>
      </w:r>
      <w:r>
        <w:rPr>
          <w:rFonts w:ascii="Courier" w:hAnsi="Courier"/>
          <w:sz w:val="24"/>
        </w:rPr>
        <w:t>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Lehrter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1875 - 1876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265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Volksfreund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es"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266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9 i Nr.69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Erscheinen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Volksbote für das Fürstentum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]o}]t</w:t>
      </w:r>
      <w:r>
        <w:rPr>
          <w:rFonts w:ascii="Courier" w:hAnsi="Courier"/>
          <w:sz w:val="24"/>
        </w:rPr>
        <w:t>"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1884 - 1885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266a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9 B 266a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247 Nr.18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Subventionierung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Celler 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sonstige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1911 - 1948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25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Polizeidirektion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25 Polizeidirektion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1816 - 1962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Celle 25,</w:t>
      </w:r>
      <w:r>
        <w:rPr>
          <w:rFonts w:ascii="Courier" w:hAnsi="Courier"/>
          <w:sz w:val="24"/>
        </w:rPr>
        <w:t>1 und 25,2 Polizeidirektion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C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C., I.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C. Politische Polizei \ I. Presse, Druckschriften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C 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73 Nr.1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25,1 S.42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s. gen.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1895 - 1935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C 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Nr.2, 24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Propagandaschrift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in Heer und Marine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C 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3, 27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 über die Vorlage bereits zensierter wissenschaftlicher Aufsätze und dergleichen bei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Zensurstelle</w:t>
      </w:r>
      <w:r>
        <w:rPr>
          <w:rFonts w:ascii="Courier" w:hAnsi="Courier"/>
          <w:vanish/>
          <w:sz w:val="24"/>
        </w:rPr>
        <w:t>]s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C 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73 Nr.4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C 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63 Nr.7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C 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32.10.08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und Einziehung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C 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182,3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S.43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Genehmigung zum 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P, IV.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 1. Weltkrieg \ IV. Drucksachen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P 28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3 Nr.47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25,2 S.95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Vertrieb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Generalstabskarte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ins Ausland (</w:t>
      </w:r>
      <w:r>
        <w:rPr>
          <w:rFonts w:ascii="Courier" w:hAnsi="Courier"/>
          <w:sz w:val="24"/>
        </w:rPr>
        <w:t xml:space="preserve">Krieg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1914/18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P 29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Nr.3,36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Extrablätter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P 32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1 Nr.38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Anzeigen in öffentlichen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en(Krieg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1914/18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P 33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Nr.1, 10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S.96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Ausfuhr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ins Ausland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25 P 34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Nr.1, 46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Herstellung und 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Gilde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 4 Gilden und Zünfte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1378 - 1950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L 4,1 und 4,2 G</w:t>
      </w:r>
      <w:r>
        <w:rPr>
          <w:rFonts w:ascii="Courier" w:hAnsi="Courier"/>
          <w:sz w:val="24"/>
        </w:rPr>
        <w:t>ilde - Akten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Dauerleihgabe des Bomann Museums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V., 1., A.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V. Buchbinder \ 1. Verwaltung und Organisation der Innung \ A. Privilegien, Gildebriefe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Ist bei Bestellung nicht mit anzugeben, da die Faszikel einer laufenden Nummerierung unterliegen.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384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4 384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32 s F.388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4,1 S.99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amtsbrief, Bestimmungen zur Prüfung der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Handwerkslehrlinge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vor ihrer Lossprechung als Gesellen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1654 - 1839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V., 1., B.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V. Buchbinder \ 1. Verwaltung und Organi</w:t>
      </w:r>
      <w:r>
        <w:rPr>
          <w:rFonts w:ascii="Courier" w:hAnsi="Courier"/>
          <w:sz w:val="24"/>
        </w:rPr>
        <w:t>sation der Innung \ B. Amtsbücher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Laufende Nummerierung der Faszikel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387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4 387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32 s F.388 L,84,4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S.100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Meister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buch sowie Einschreiben und Lossprechen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1661 - 1826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4 388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 84,5 u. 6 32 s F.388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Einschreibebuch der fremden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Gesellen</w:t>
      </w:r>
      <w:r>
        <w:rPr>
          <w:rFonts w:ascii="Courier" w:hAnsi="Courier"/>
          <w:vanish/>
          <w:sz w:val="24"/>
        </w:rPr>
        <w:t>]s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1791 - 1833 ; 1832 - 1855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4 389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32 s F.388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Kassenbuch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1817 - 1827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V., 1., C.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V. Buchbinder \ 1. Verwaltung und Organisation der Innung \ C. Amtsaufnahm</w:t>
      </w:r>
      <w:r>
        <w:rPr>
          <w:rFonts w:ascii="Courier" w:hAnsi="Courier"/>
          <w:sz w:val="24"/>
        </w:rPr>
        <w:t>e, Konzessionen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Laufende Nummerierung der Faszikel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390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4 390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32 s F.388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S.101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Aufnahme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Heinrich Jürgen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Grethmann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die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gilde</w:t>
      </w:r>
      <w:r>
        <w:rPr>
          <w:rFonts w:ascii="Courier" w:hAnsi="Courier"/>
          <w:vanish/>
          <w:sz w:val="24"/>
        </w:rPr>
        <w:t>]k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4 391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Aufnahme des Klein</w:t>
      </w:r>
      <w:r>
        <w:rPr>
          <w:rFonts w:ascii="Courier" w:hAnsi="Courier"/>
          <w:vanish/>
          <w:sz w:val="24"/>
        </w:rPr>
        <w:t xml:space="preserve"> p[5{s[&lt;Buch&gt;</w:t>
      </w:r>
      <w:r>
        <w:rPr>
          <w:rFonts w:ascii="Courier" w:hAnsi="Courier"/>
          <w:sz w:val="24"/>
        </w:rPr>
        <w:t>bindergeselle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Hargas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in die Bürgerschaft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4 392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Gewerbezulassung des jüdischen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Elzem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Cusel</w:t>
      </w:r>
      <w:r>
        <w:rPr>
          <w:rFonts w:ascii="Courier" w:hAnsi="Courier"/>
          <w:vanish/>
          <w:sz w:val="24"/>
        </w:rPr>
        <w:t>}]p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V., 2., A.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V. Buchbinder \ 2. </w:t>
      </w:r>
      <w:r>
        <w:rPr>
          <w:rFonts w:ascii="Courier" w:hAnsi="Courier"/>
          <w:sz w:val="24"/>
        </w:rPr>
        <w:t>Innungsmitglieder \ A. Lehrbriefe, Wanderbuch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398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4 398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 84, 7 32 s F.388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S.103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Wanderbuch des </w:t>
      </w:r>
      <w:r>
        <w:rPr>
          <w:rFonts w:ascii="Courier" w:hAnsi="Courier"/>
          <w:vanish/>
          <w:sz w:val="24"/>
        </w:rPr>
        <w:t>p[5{s[&lt;Buchbinder&gt;]s}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 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Grethmann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Wanderbuch des </w:t>
      </w:r>
      <w:r>
        <w:rPr>
          <w:rFonts w:ascii="Courier" w:hAnsi="Courier"/>
          <w:vanish/>
          <w:sz w:val="24"/>
        </w:rPr>
        <w:t>p[5{s[&lt;Buchbinder&gt;]s}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Gretmann</w:t>
      </w:r>
      <w:r>
        <w:rPr>
          <w:rFonts w:ascii="Courier" w:hAnsi="Courier"/>
          <w:vanish/>
          <w:sz w:val="24"/>
        </w:rPr>
        <w:t>}]p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1816 - 1825 ; 1854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4 399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Wanderbuch für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Alpheus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Rezhausen</w:t>
      </w:r>
      <w:r>
        <w:rPr>
          <w:rFonts w:ascii="Courier" w:hAnsi="Courier"/>
          <w:vanish/>
          <w:sz w:val="24"/>
        </w:rPr>
        <w:t>]o}]p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V., 3.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V. Buchbinder \ 3. Verschiedenes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400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4 400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32 s F.388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S.104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Kontrakte zwischen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Buchbinderamtsmeister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Wöhrmann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dem Kaufmann Enoch in Vertretung des Lehrlings Meyer Levy, Musikmeister Heine für seinen Sohn Otto Heine sowie Erledigungen mehrerer dem Buchbindermeister Wöhrmann gemachten Auflagen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1828 - 1869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 7  Verschiedene Nachlässe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Celle L 7 Nachlässe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Sammlung der schriftlichen Nachlässe, die einzelnen Personen zugeordnet werden konnten. Sie wurde dem Stadtarchiv seit 1986 kontinuierlich vom Bomann Museum zur Systematisierung und Katalogisie</w:t>
      </w:r>
      <w:r>
        <w:rPr>
          <w:rFonts w:ascii="Courier" w:hAnsi="Courier"/>
          <w:sz w:val="24"/>
        </w:rPr>
        <w:t>rung übergeben. Die verschiedenen Nachlässe sind inhaltlich sehr unterschiedlich und oft nur als Teil- oder Restnachlässe zu bezeichnen.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XXXVII., 1.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XXXVII. Nachlaß Schulze (Buchhändler) \ 1. Familienpapiere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Die Faszikel dieses Bestandes sind laufend durchnummeriert, so daß bei der Bestellung die Angabe des Unterbestandes entfällt.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1017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 1017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S.158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Testament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&lt;eorg&gt;</w:t>
      </w:r>
      <w:r>
        <w:rPr>
          <w:rFonts w:ascii="Courier" w:hAnsi="Courier"/>
          <w:sz w:val="24"/>
        </w:rPr>
        <w:t>. E</w:t>
      </w:r>
      <w:r>
        <w:rPr>
          <w:rFonts w:ascii="Courier" w:hAnsi="Courier"/>
          <w:vanish/>
          <w:sz w:val="24"/>
        </w:rPr>
        <w:t>&lt;rnst&gt;</w:t>
      </w:r>
      <w:r>
        <w:rPr>
          <w:rFonts w:ascii="Courier" w:hAnsi="Courier"/>
          <w:sz w:val="24"/>
        </w:rPr>
        <w:t>. F</w:t>
      </w:r>
      <w:r>
        <w:rPr>
          <w:rFonts w:ascii="Courier" w:hAnsi="Courier"/>
          <w:vanish/>
          <w:sz w:val="24"/>
        </w:rPr>
        <w:t>&lt;riedrich&gt;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sowie Todesanzeige in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Zeitung</w:t>
      </w:r>
      <w:r>
        <w:rPr>
          <w:rFonts w:ascii="Courier" w:hAnsi="Courier"/>
          <w:vanish/>
          <w:sz w:val="24"/>
        </w:rPr>
        <w:t>]t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; 1844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 1022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Zeugnisse, Bürgerbrief, Geschäftsveränderungen von </w:t>
      </w:r>
      <w:r>
        <w:rPr>
          <w:rFonts w:ascii="Courier" w:hAnsi="Courier"/>
          <w:vanish/>
          <w:sz w:val="24"/>
        </w:rPr>
        <w:t>p[5{s[&lt;Buchhändler&gt;]s}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}]p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 1023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Zeugnisse für </w:t>
      </w:r>
      <w:r>
        <w:rPr>
          <w:rFonts w:ascii="Courier" w:hAnsi="Courier"/>
          <w:vanish/>
          <w:sz w:val="24"/>
        </w:rPr>
        <w:t>p[5{s[&lt;Buchhändler&gt;]s}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Bekanntmachung der Übernahme des Geschäftes L. Rosner in Wien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1859 - 1889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 1025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Chronica, das ist ein Buch worinnen zu lesen stehet die wahrhafftig und ausführlich Geschicht und Beschreibung vom Herkommen, Wirken und Werken der welt- und Mondberühm</w:t>
      </w:r>
      <w:r>
        <w:rPr>
          <w:rFonts w:ascii="Courier" w:hAnsi="Courier"/>
          <w:sz w:val="24"/>
        </w:rPr>
        <w:t xml:space="preserve">ten literarischen </w:t>
      </w:r>
      <w:r>
        <w:rPr>
          <w:rFonts w:ascii="Courier" w:hAnsi="Courier"/>
          <w:vanish/>
          <w:sz w:val="24"/>
        </w:rPr>
        <w:t>p[5{s[&lt;Buchhändler&gt;]s}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n bis auff unsre Tag; ans Licht gebracht von Joducus Buxhammerl Actum ut supra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Guido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Präsident der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Literarischen Donaugesellschaft</w:t>
      </w:r>
      <w:r>
        <w:rPr>
          <w:rFonts w:ascii="Courier" w:hAnsi="Courier"/>
          <w:vanish/>
          <w:sz w:val="24"/>
        </w:rPr>
        <w:t>]k}]p</w:t>
      </w:r>
      <w:r>
        <w:rPr>
          <w:rFonts w:ascii="Courier" w:hAnsi="Courier"/>
          <w:sz w:val="24"/>
        </w:rPr>
        <w:t>"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26.01.1895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XXXVII., 2.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XXXVII. Nachlaß Schulze(Buchhändler) \ 2. Rechnungsangelegenheiten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1026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 1026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S.159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Verkauf-, Erb- und Übernahmeverträge der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 5{s[&lt;Buchhändler&gt;]s}]p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&lt;Schulze&gt;]s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1769 ; 1795 - 1888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 1027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Schuldverschreibung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des von dem Holzhändler Hartwig Otte aus Winsen geliehene Geld zum Kauf des Seelborstschen Hauses auf dem Gr. Plan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1836 - 1861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 1028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Cassa - Conto - Buch oder Übersicht über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5{s[&lt;Buchhändler&gt;]s}]p</w:t>
      </w:r>
      <w:r>
        <w:rPr>
          <w:rFonts w:ascii="Courier" w:hAnsi="Courier"/>
          <w:sz w:val="24"/>
        </w:rPr>
        <w:t xml:space="preserve"> Einnahmen, Ausgaben und Ersparnisse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1855 - 1900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 1029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Austandsregister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Schulbuchhandlung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]p]k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 1030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Eintreibung der Schu</w:t>
      </w:r>
      <w:r>
        <w:rPr>
          <w:rFonts w:ascii="Courier" w:hAnsi="Courier"/>
          <w:sz w:val="24"/>
        </w:rPr>
        <w:t xml:space="preserve">lden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Schulbuchhandlung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nach Übernahme des Nachlasses durch den Magistrat der Stadt Celle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10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Bomann Museum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 10 Archivaliensammlung des Bomann- Museums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L 10 Archivalien des Bomann-Museums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Sammlung privater Nachlässe verschiedenster Provenienz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XV., 2.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XV. Unterhaltung und Kultur \ 2. Zeitungswesen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Laufende Nummerierung der Faszikel macht Angabe des Unterbestandes unnötig.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1020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10 1020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S.121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Halberstädter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</w:t>
      </w:r>
      <w:r>
        <w:rPr>
          <w:rFonts w:ascii="Courier" w:hAnsi="Courier"/>
          <w:sz w:val="24"/>
        </w:rPr>
        <w:t>2, 3, 4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05.01.1814 ; 08.01.1814 ; 12.01.1814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Mittwoch 05.01.1814 ; Sonnabend, 08.01.1814 ; Mittwoch, 12.01.1814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10 1021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Quittung für den Abdruck einer Anzeige des Kaufmanns Niemann, Hannover,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Hamburgischen Korrespondent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10 1022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Quittungen für Anzeigen in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Celleschen Zeitung</w:t>
      </w:r>
      <w:r>
        <w:rPr>
          <w:rFonts w:ascii="Courier" w:hAnsi="Courier"/>
          <w:vanish/>
          <w:sz w:val="24"/>
        </w:rPr>
        <w:t>]t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; 1867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10 1023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squittung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 xml:space="preserve">01. April </w:t>
      </w:r>
      <w:r>
        <w:rPr>
          <w:rFonts w:ascii="Courier" w:hAnsi="Courier"/>
          <w:vanish/>
          <w:sz w:val="24"/>
        </w:rPr>
        <w:t>&lt;1867&gt;]z</w:t>
      </w:r>
      <w:r>
        <w:rPr>
          <w:rFonts w:ascii="Courier" w:hAnsi="Courier"/>
          <w:sz w:val="24"/>
        </w:rPr>
        <w:t xml:space="preserve"> bis Ende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Juni 1867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für den Fabrikanten Bomann</w:t>
      </w:r>
    </w:p>
    <w:p w:rsidR="00000000" w:rsidRDefault="001113F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1113F5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1441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13F5"/>
    <w:rsid w:val="0011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69E0C-7C2B-44BA-8CE0-5BCDC775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217</TotalTime>
  <Pages>2</Pages>
  <Words>1715</Words>
  <Characters>10805</Characters>
  <Application>Microsoft Office Word</Application>
  <DocSecurity>4</DocSecurity>
  <Lines>90</Lines>
  <Paragraphs>24</Paragraphs>
  <ScaleCrop>false</ScaleCrop>
  <Company>Deutsche Nationalbibliothek</Company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Celle</dc:title>
  <dc:subject>Klehn</dc:subject>
  <dc:creator>Fischer</dc:creator>
  <cp:keywords>DFG-Quellenrepertorium Stadtarchiv Celle</cp:keywords>
  <cp:lastModifiedBy>Wendler, André</cp:lastModifiedBy>
  <cp:revision>2</cp:revision>
  <cp:lastPrinted>1995-12-01T08:36:00Z</cp:lastPrinted>
  <dcterms:created xsi:type="dcterms:W3CDTF">2021-02-26T09:04:00Z</dcterms:created>
  <dcterms:modified xsi:type="dcterms:W3CDTF">2021-02-26T09:04:00Z</dcterms:modified>
</cp:coreProperties>
</file>