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Donauwörth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Donauwörth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Rathausgasse 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86609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Donauwörth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Tel.:(0906)789-141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u. Fr 9 - 12 Uhr und nach Vereinbarung (Dr. Seuffert)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34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Vereinsakten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1850 -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34/22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</w:t>
      </w:r>
      <w:r>
        <w:rPr>
          <w:rFonts w:ascii="Courier" w:hAnsi="Courier"/>
          <w:sz w:val="24"/>
        </w:rPr>
        <w:t>reins jüngerer Buchhändler "Danubia"</w:t>
      </w:r>
      <w:r>
        <w:rPr>
          <w:rFonts w:ascii="Courier" w:hAnsi="Courier"/>
          <w:vanish/>
          <w:sz w:val="24"/>
        </w:rPr>
        <w:t>]k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1886 - 1912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37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34/37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Sozialdemokratischen Lese- und Bildungsverein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Donauwörth</w:t>
      </w:r>
      <w:r>
        <w:rPr>
          <w:rFonts w:ascii="Courier" w:hAnsi="Courier"/>
          <w:vanish/>
          <w:sz w:val="24"/>
        </w:rPr>
        <w:t>]o}]k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34/59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Hinweise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Leihverkehr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68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Buch-, Verlags- und Zeitungswesen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1850 -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Einrückung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amtlicher 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 Blätter</w:t>
      </w:r>
      <w:r>
        <w:rPr>
          <w:rFonts w:ascii="Courier" w:hAnsi="Courier"/>
          <w:vanish/>
          <w:sz w:val="24"/>
        </w:rPr>
        <w:t>}]s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Viehmarktpublikationen</w:t>
      </w:r>
      <w:r>
        <w:rPr>
          <w:rFonts w:ascii="Courier" w:hAnsi="Courier"/>
          <w:vanish/>
          <w:sz w:val="24"/>
        </w:rPr>
        <w:t>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1854 - 1904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Amtsblattes für Kirchen- und Schulangelegenheiten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Gemeindezeitung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 der Amtsärzte</w:t>
      </w:r>
      <w:r>
        <w:rPr>
          <w:rFonts w:ascii="Courier" w:hAnsi="Courier"/>
          <w:vanish/>
          <w:sz w:val="24"/>
        </w:rPr>
        <w:t>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Abonnenten</w:t>
      </w:r>
      <w:r>
        <w:rPr>
          <w:rFonts w:ascii="Courier" w:hAnsi="Courier"/>
          <w:vanish/>
          <w:sz w:val="24"/>
        </w:rPr>
        <w:t>}]s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1864 - 1903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4/1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68/4/1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Einzelhandel: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Veith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Filialbuchhandlung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Donauwörth</w:t>
      </w:r>
      <w:r>
        <w:rPr>
          <w:rFonts w:ascii="Courier" w:hAnsi="Courier"/>
          <w:vanish/>
          <w:sz w:val="24"/>
        </w:rPr>
        <w:t>]o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Übergabe an seinen Sohn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Veith</w:t>
      </w:r>
      <w:r>
        <w:rPr>
          <w:rFonts w:ascii="Courier" w:hAnsi="Courier"/>
          <w:vanish/>
          <w:sz w:val="24"/>
        </w:rPr>
        <w:t>}]p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Verlags-Katalo</w:t>
      </w:r>
      <w:r>
        <w:rPr>
          <w:rFonts w:ascii="Courier" w:hAnsi="Courier"/>
          <w:sz w:val="24"/>
        </w:rPr>
        <w:t xml:space="preserve">g der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Veith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Donauwörth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gedruckt mit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Krieger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ischen Schriften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Veit'schen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Donauwörth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vorrätig und käuflich sind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4/2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68/4/2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Einzelhandel: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Lithographieanstalt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(Abschrift)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1831 - 1836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4/3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68/4/3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Einzelhandel: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Ablehnung des Gesuchs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kgl.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Betrieb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seitens seiner Frau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4/4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68/4/4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Einzelhandel: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Welzhofer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eine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samt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seitherigen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Veith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k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Verzichtserklärung der Witwe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Veith</w:t>
      </w:r>
      <w:r>
        <w:rPr>
          <w:rFonts w:ascii="Courier" w:hAnsi="Courier"/>
          <w:vanish/>
          <w:sz w:val="24"/>
        </w:rPr>
        <w:t>}]p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68/6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amtlichen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Ortspresse bei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F. &amp;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Rappl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Nationalzeitung</w:t>
      </w:r>
      <w:r>
        <w:rPr>
          <w:rFonts w:ascii="Courier" w:hAnsi="Courier"/>
          <w:vanish/>
          <w:sz w:val="24"/>
        </w:rPr>
        <w:t>]t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1876 - 1941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68/7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Publikation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Karten und Bildern, hier: Veröffentlichungen über die Stadt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Sprachatlas des deutschen Reiches</w:t>
      </w:r>
      <w:r>
        <w:rPr>
          <w:rFonts w:ascii="Courier" w:hAnsi="Courier"/>
          <w:vanish/>
          <w:sz w:val="24"/>
        </w:rPr>
        <w:t>]t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1876 - 1904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68/8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verbotener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</w:t>
      </w:r>
      <w:r>
        <w:rPr>
          <w:rFonts w:ascii="Courier" w:hAnsi="Courier"/>
          <w:sz w:val="24"/>
        </w:rPr>
        <w:t>eerzeugnisse</w:t>
      </w:r>
      <w:r>
        <w:rPr>
          <w:rFonts w:ascii="Courier" w:hAnsi="Courier"/>
          <w:vanish/>
          <w:sz w:val="24"/>
        </w:rPr>
        <w:t>]s]s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Inserate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eingerückt werden dürfen; Anschaffung bayerischer Fürstenbilder für Schulzwecke; Vereinsaufsicht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Souvestre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Erlebnisse eines Handwerkers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für die Zeichen- und Werktagsschule; Ende des offiziösen Charakters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Münchner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unlizensierter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Ellwangen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; Buch zur Experimentalphysik</w:t>
      </w:r>
      <w:r>
        <w:rPr>
          <w:rFonts w:ascii="Courier" w:hAnsi="Courier"/>
          <w:sz w:val="24"/>
        </w:rPr>
        <w:t xml:space="preserve">; Darstellungen des Leben Christi auf dem Theater; Verbreitung von Gedenkmünzen auf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Blum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Konsuth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Bems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Driendl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von Bayern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Vertragsmäßige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Insertion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Bekanntmachungen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Zeitungsberichte über Störungen der öffentlichen Ordnung; Verbreitung böswilliger Berichte; Belegexemplare von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Monika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Schutzengel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an Polizeidirektion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1859 - 1876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 N.F.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68/8 N.F.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Herausgeber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historisch</w:t>
      </w:r>
      <w:r>
        <w:rPr>
          <w:rFonts w:ascii="Courier" w:hAnsi="Courier"/>
          <w:sz w:val="24"/>
        </w:rPr>
        <w:t>er 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sonstiger Werke,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Colportagen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Bahnhofsbuchhandel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Gesundheitspflege,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Colportagen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anstößige Veröffentlichungen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Bahnhöfen;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Minde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Endlich Klarheit über den Tod Ludwig II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Pfaffenspiegel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Rudolstadt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Luitpold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hymne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Markmiller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tür</w:t>
      </w:r>
      <w:r>
        <w:rPr>
          <w:rFonts w:ascii="Courier" w:hAnsi="Courier"/>
          <w:sz w:val="24"/>
        </w:rPr>
        <w:t>kische Behörden; Einführung unzüchtiger Bilder aus dem Ausland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Anfrage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Münchner Polizeidirektion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William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Wingerath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Donauwörth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Aventinstr. 3,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s[&lt;Buch&gt;</w:t>
      </w:r>
      <w:r>
        <w:rPr>
          <w:rFonts w:ascii="Courier" w:hAnsi="Courier"/>
          <w:sz w:val="24"/>
        </w:rPr>
        <w:t>-binderei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die sog.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Liebfrauendruckerei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betreibt, die auch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Münchner Liebfrauenblätter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betreibt; Auskunft Ludwig Auer über den Frühmesser 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Cassianeum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</w:t>
      </w:r>
      <w:r>
        <w:rPr>
          <w:rFonts w:ascii="Courier" w:hAnsi="Courier"/>
          <w:sz w:val="24"/>
        </w:rPr>
        <w:t xml:space="preserve"> Verfasser; Unerlaubter Handel mit Papstbildern;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Märzschrift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 neues Wintermärchen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1881 - 1912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68/12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Empfangsbestätigungen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bayerischen Staatsbibliothek</w:t>
      </w:r>
      <w:r>
        <w:rPr>
          <w:rFonts w:ascii="Courier" w:hAnsi="Courier"/>
          <w:vanish/>
          <w:sz w:val="24"/>
        </w:rPr>
        <w:t>]k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68/14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1896 - 1921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68/20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Lesehallen</w:t>
      </w:r>
      <w:r>
        <w:rPr>
          <w:rFonts w:ascii="Courier" w:hAnsi="Courier"/>
          <w:vanish/>
          <w:sz w:val="24"/>
        </w:rPr>
        <w:t>]s</w:t>
      </w:r>
    </w:p>
    <w:p w:rsidR="00000000" w:rsidRDefault="004365C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1909 - 1946</w:t>
      </w:r>
    </w:p>
    <w:p w:rsidR="00000000" w:rsidRDefault="004365CE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4365CE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65CE"/>
    <w:rsid w:val="004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B83B3-F09F-4A6B-80D5-8E18FFD3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</TotalTime>
  <Pages>2</Pages>
  <Words>733</Words>
  <Characters>4620</Characters>
  <Application>Microsoft Office Word</Application>
  <DocSecurity>4</DocSecurity>
  <Lines>38</Lines>
  <Paragraphs>10</Paragraphs>
  <ScaleCrop>false</ScaleCrop>
  <Company>Deutsche Nationalbibliothek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Donauwörth</dc:title>
  <dc:subject/>
  <dc:creator>--</dc:creator>
  <cp:keywords>DFG-Quellenrepertorium Stadtarchiv Donauwörth</cp:keywords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