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Eilenburg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Eilenburg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04838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Eilenburg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Tel.:(03423)3981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vorliegenden Rechercheergebnisse wurden aufgrund einer Umfrage des DBSM vom Eilenburger Stadtarchivar Flegel übermittelt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XXXIIIb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</w:t>
      </w:r>
      <w:r>
        <w:rPr>
          <w:rFonts w:ascii="Courier" w:hAnsi="Courier"/>
          <w:sz w:val="24"/>
        </w:rPr>
        <w:t xml:space="preserve"> Eilenburg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XXXIIIb Gewerbesteuer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Gewerbesteuerpflichtigen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>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Krause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Delitzsch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beim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Verleih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XXXv, a.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Eilenburg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XXXv, a. Innungen, Handwerker überhaupt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107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gen.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Buchbinderhandwerk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XXXVg.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Eilenburg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XXXVg. Gewerbescheine, Concessionen, Gewerbelegitimationen, Arbeitsbücher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betr. die Erteilung von polizeilichen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Legitimati</w:t>
      </w:r>
      <w:r>
        <w:rPr>
          <w:rFonts w:ascii="Courier" w:hAnsi="Courier"/>
          <w:sz w:val="24"/>
        </w:rPr>
        <w:t>onsscheine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Musiker und andre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Gewerbetreibende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Umkreise von 2 Meilen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Conzessionierung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Gewerbes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Zeitungsträger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betr. die Erteilung von polizeilichen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Legitimationsscheine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Musiker und andre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Gewerbetreibende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im Umkreis von 2 Meilen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XXXVIa.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Eilenburg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XXXVI. Kramerinnung, Handel, Handelskammer und Agenturen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Akta die Conzession der hiesigen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zum </w:t>
      </w:r>
      <w:r>
        <w:rPr>
          <w:rFonts w:ascii="Elite" w:hAnsi="Elite"/>
          <w:vanish/>
          <w:sz w:val="24"/>
        </w:rPr>
        <w:t>s[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XXXVIIc.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Eilenburg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XXXVIIc. Gesellschaften, öffentliche Versammlungen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Gasthof zum braunen Bär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XXXIX.a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Eilenburg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XXXIX.a. Polizei der öffentlichen Ordnung und Sittlichkeit. Buchhandel, Handel mit religiösen Schriften, Censur, Leihbibliothek etc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auf höhere Anordnung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confiszierende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1820 - 1831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Errichtung einer </w:t>
      </w:r>
      <w:r>
        <w:rPr>
          <w:rFonts w:ascii="Elite" w:hAnsi="Elite"/>
          <w:vanish/>
          <w:sz w:val="24"/>
        </w:rPr>
        <w:t>k[</w:t>
      </w:r>
      <w:r>
        <w:rPr>
          <w:rFonts w:ascii="Elite" w:hAnsi="Elite"/>
          <w:vanish/>
          <w:sz w:val="24"/>
        </w:rPr>
        <w:t>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Eilenburg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in derselben gedruckt werdenden Schriften s.w.d.a.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kleine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Erbauungsschrift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pasquille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u. sonstige öffentlich verübte Frevel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Ankündigungen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Subscription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1832 - 1858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auf höhere Anordnung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}2{&lt; verbotene&gt;}]s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</w:t>
      </w:r>
      <w:r>
        <w:rPr>
          <w:rFonts w:ascii="Courier" w:hAnsi="Courier"/>
          <w:sz w:val="24"/>
        </w:rPr>
        <w:t>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2{&lt; verbotene&gt;}]s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1833 - 1898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Censur Vorschriften</w:t>
      </w:r>
      <w:r>
        <w:rPr>
          <w:rFonts w:ascii="Elite" w:hAnsi="Elite"/>
          <w:vanish/>
          <w:sz w:val="24"/>
        </w:rPr>
        <w:t>]s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1834 - 1848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auf höhere Anordnung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}2{&lt; verbotene&gt;}]s</w:t>
      </w:r>
      <w:r>
        <w:rPr>
          <w:rFonts w:ascii="Courier" w:hAnsi="Courier"/>
          <w:sz w:val="24"/>
        </w:rPr>
        <w:t xml:space="preserve"> sowie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1836 - 1845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Schreck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erteilte Conzession zur Anlegung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ingleichen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Kleinbuchhandlung</w:t>
      </w:r>
      <w:r>
        <w:rPr>
          <w:rFonts w:ascii="Elite" w:hAnsi="Elite"/>
          <w:vanish/>
          <w:sz w:val="24"/>
        </w:rPr>
        <w:t>]s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Debit-Erlaubnis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Druckschriften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von dem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Karl 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Offenhauer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allhier errichtete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Schreck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beabsichtigte Errichtung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Filialbibliothek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am hiesigen Orte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auf höhere Anordnung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}2{&lt; verbotene&gt;}]s</w:t>
      </w:r>
      <w:r>
        <w:rPr>
          <w:rFonts w:ascii="Courier" w:hAnsi="Courier"/>
          <w:sz w:val="24"/>
        </w:rPr>
        <w:t xml:space="preserve">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Schreiber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hier errichtete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betr. das </w:t>
      </w:r>
      <w:r>
        <w:rPr>
          <w:rFonts w:ascii="Elite" w:hAnsi="Elite"/>
          <w:vanish/>
          <w:sz w:val="24"/>
        </w:rPr>
        <w:t>k[s[2{</w:t>
      </w:r>
      <w:r>
        <w:rPr>
          <w:rFonts w:ascii="Courier" w:hAnsi="Courier"/>
          <w:sz w:val="24"/>
        </w:rPr>
        <w:t>lithographisch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Institut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Leobold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Arndt</w:t>
      </w:r>
      <w:r>
        <w:rPr>
          <w:rFonts w:ascii="Elite" w:hAnsi="Elite"/>
          <w:vanish/>
          <w:sz w:val="24"/>
        </w:rPr>
        <w:t>}]p]k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gen. betr. die auf Grund des §3 des Ges. vom 5. Juni 1850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1850 - 1872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betr.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Offenhauer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Conzession zur Übernahme des </w:t>
      </w:r>
      <w:r>
        <w:rPr>
          <w:rFonts w:ascii="Elite" w:hAnsi="Elite"/>
          <w:vanish/>
          <w:sz w:val="24"/>
        </w:rPr>
        <w:t>k[p[</w:t>
      </w:r>
      <w:r>
        <w:rPr>
          <w:rFonts w:ascii="Courier" w:hAnsi="Courier"/>
          <w:sz w:val="24"/>
        </w:rPr>
        <w:t>Schreiber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]s]k</w:t>
      </w:r>
      <w:r>
        <w:rPr>
          <w:rFonts w:ascii="Courier" w:hAnsi="Courier"/>
          <w:sz w:val="24"/>
        </w:rPr>
        <w:t xml:space="preserve"> desgleichen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Conzession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Schrader</w:t>
      </w:r>
      <w:r>
        <w:rPr>
          <w:rFonts w:ascii="Elite" w:hAnsi="Elite"/>
          <w:vanish/>
          <w:sz w:val="24"/>
        </w:rPr>
        <w:t>]p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die von dem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Ka</w:t>
      </w:r>
      <w:r>
        <w:rPr>
          <w:rFonts w:ascii="Courier" w:hAnsi="Courier"/>
          <w:sz w:val="24"/>
        </w:rPr>
        <w:t>ufmann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Thilo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Schreck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hier errichtete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betr. Ankündigungen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Subcription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betr. Ankündigungen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Subcription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Schriften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betr.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Supcription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Akta betr.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2{&lt; verbotene&gt;}]s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1890 - 1898</w:t>
      </w: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F7763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7763D"/>
    <w:rsid w:val="00F7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F75BD-CB76-43F6-9B30-A5B299AA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44</TotalTime>
  <Pages>2</Pages>
  <Words>582</Words>
  <Characters>3671</Characters>
  <Application>Microsoft Office Word</Application>
  <DocSecurity>4</DocSecurity>
  <Lines>30</Lines>
  <Paragraphs>8</Paragraphs>
  <ScaleCrop>false</ScaleCrop>
  <Company>Deutsche Nationalbibliothek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Eilenburg</dc:title>
  <dc:subject/>
  <dc:creator>Fischer</dc:creator>
  <cp:keywords>DFG-Quellrepertorium Eilenburg</cp:keywords>
  <dc:description>erh. am 26.04.1993 in Lpz., bearb. am 04.05.1993</dc:description>
  <cp:lastModifiedBy>Wendler, André</cp:lastModifiedBy>
  <cp:revision>2</cp:revision>
  <cp:lastPrinted>8909-06-25T01:07:42Z</cp:lastPrinted>
  <dcterms:created xsi:type="dcterms:W3CDTF">2021-02-26T09:07:00Z</dcterms:created>
  <dcterms:modified xsi:type="dcterms:W3CDTF">2021-02-26T09:07:00Z</dcterms:modified>
</cp:coreProperties>
</file>