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Emmerich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StdA Emmerich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Martinikirchgang 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46446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Emmerich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Tel.:(02822)75 400 Fax:(02822)2756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Do 10 - 12.30 Uhr und 14.00 - 18.00 Uhr, sowie nach telefonischer Vereinbarung. Tagesgebühr für Archivbenutzung 15 DM ; 29.08.1996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I.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Stadtverwaltung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I. Akten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1496 - 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Repertorien Bestand I A - O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Akten Emmerich Stadt ohne Ortsteile 1717 - 1934 \ III. Gemeindeverwaltung \ 3. Verwaltungsberichte, Zeitungen, Gesetz- und Verordnungsblätter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112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Verzeichnis Bestand I. B S. 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Wesel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Intelligenz-Anzeiger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 für den Kreis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Rees</w:t>
      </w:r>
      <w:r>
        <w:rPr>
          <w:rFonts w:ascii="Courier" w:hAnsi="Courier"/>
          <w:vanish/>
          <w:sz w:val="24"/>
        </w:rPr>
        <w:t>]o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1843 - 1858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113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113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Reichsgesetz-, Ministerial-, Regierungs-,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</w:t>
      </w:r>
      <w:r>
        <w:rPr>
          <w:rFonts w:ascii="emperorPS" w:hAnsi="emperorPS"/>
          <w:vanish/>
          <w:sz w:val="24"/>
        </w:rPr>
        <w:t>&lt;blatt&gt;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</w:t>
      </w:r>
      <w:r>
        <w:rPr>
          <w:rFonts w:ascii="emperorPS" w:hAnsi="emperorPS"/>
          <w:vanish/>
          <w:sz w:val="24"/>
        </w:rPr>
        <w:t>&lt;blatt&gt;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und Zentral- Polizei-Blatt, Gesetzsammlung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114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114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Reichsgesetz-, Ministerial-, Regierungs-,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Amts</w:t>
      </w:r>
      <w:r>
        <w:rPr>
          <w:rFonts w:ascii="emperorPS" w:hAnsi="emperorPS"/>
          <w:vanish/>
          <w:sz w:val="24"/>
        </w:rPr>
        <w:t>&lt;blatt&gt;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-,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Kreis</w:t>
      </w:r>
      <w:r>
        <w:rPr>
          <w:rFonts w:ascii="emperorPS" w:hAnsi="emperorPS"/>
          <w:vanish/>
          <w:sz w:val="24"/>
        </w:rPr>
        <w:t>&lt;blatt&gt;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und Zentral-Polizei-Blatt, Gesetzessammlung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1873 - 1924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Akten Emmerich Stadt ohne Ortsteile 1717 - 1934 \ V. Zölle, Steuern und Abgaben, Kataster- und Grundbuchwesen \ 2. Verschiedene Steuern und Abgaben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307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307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Stempelwesen</w:t>
      </w:r>
      <w:r>
        <w:rPr>
          <w:rFonts w:ascii="Courier" w:hAnsi="Courier"/>
          <w:vanish/>
          <w:sz w:val="24"/>
        </w:rPr>
        <w:t>]s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1864 - 1871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308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308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Stempelsteuer</w:t>
      </w:r>
      <w:r>
        <w:rPr>
          <w:rFonts w:ascii="Courier" w:hAnsi="Courier"/>
          <w:vanish/>
          <w:sz w:val="24"/>
        </w:rPr>
        <w:t>]s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1873 - 1923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Akten Emmerich Stadt ohne Ortsteile 1717 - 1934 \ VI. Polizeiwesen \ 3. Polizeiverfügungen und Verordnungen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519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519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35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Polizei-Verordnungen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1863 - 1917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520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520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Erlaß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Publikation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Polizei-Verordnungen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Akten Emmerich Stadt ohne Ortsteile 1717 - 1934 \ VI. Polizeiwesen \ 8. Sicherheits-, Sitten- und Ordnungspolizei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582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582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Vereinigungen, Verbindungen, Umtriebe,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(spez.)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1874 - 1891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584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Recherchen nach politischen Agitatoren, Anarchisten, ausgewiesenen Sozialdemokraten und Spionen,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(spez.)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1880 - 1926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586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586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Sozialdemokratische Umtriebe, Stand der sozialdemokratischen Bewegung,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sozialdemokratische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 Inhalts (spez.)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1917 - 1925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B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 Akten Emmerich Stadt ohne Ortsteile 1717 - 1934 \ VI. Polizei</w:t>
      </w:r>
      <w:r>
        <w:rPr>
          <w:rFonts w:ascii="Courier" w:hAnsi="Courier"/>
          <w:sz w:val="24"/>
        </w:rPr>
        <w:t>wesen \ 13. Presse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660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und 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(spez.)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1873 - 1914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1874 - 1926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Pressepolizei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 und beschlagnahmte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Kontrolle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(spez.)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1915 - 1926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1831 - 1834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</w:t>
      </w:r>
      <w:r>
        <w:rPr>
          <w:rFonts w:ascii="Courier" w:hAnsi="Courier"/>
          <w:sz w:val="24"/>
        </w:rPr>
        <w:t>. 664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Verzeichnis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1834 - 1847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B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lätter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Lieferung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1873 - 1901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Im Polizeibezirk erscheinende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Presserzeugnis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se (spez.)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1874 - 1916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in Bezug auf kirchliche Angelegenheiten, Vertrieb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anarchistische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(Geheimakten)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</w:t>
      </w:r>
      <w:r>
        <w:rPr>
          <w:rFonts w:ascii="Courier" w:hAnsi="Courier"/>
          <w:sz w:val="24"/>
        </w:rPr>
        <w:t xml:space="preserve"> 1911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668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I.B Nr. 668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von dem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Romen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auszugebende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Wochenschrift</w:t>
      </w:r>
      <w:r>
        <w:rPr>
          <w:rFonts w:ascii="Courier" w:hAnsi="Courier"/>
          <w:vanish/>
          <w:sz w:val="24"/>
        </w:rPr>
        <w:t>]s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1824 - 1872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C, 41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Akten Emmerich-Stadt ab 1927 \ 41 Kulturpflege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28</w:t>
      </w:r>
      <w:r>
        <w:rPr>
          <w:rFonts w:ascii="Courier" w:hAnsi="Courier"/>
          <w:sz w:val="24"/>
        </w:rPr>
        <w:tab/>
        <w:t>Verzeichnis Bestand I C und D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98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I.C-41-98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1970 - 1978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I.C-41-106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191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Herausgabe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es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6 Gemeinden und 1 Amt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1969 - 1978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I.C-41-133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Schriftverkehr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Straßen in Emmerich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 von H. Evers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1976 - 1</w:t>
      </w:r>
      <w:r>
        <w:rPr>
          <w:rFonts w:ascii="Courier" w:hAnsi="Courier"/>
          <w:sz w:val="24"/>
        </w:rPr>
        <w:t>977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C, 80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C Akten Emmerich-Stadt ab 1927 \ 80 Wirtschafts- und Verkehrsförderung, Fremdenverkehr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I.C-80-8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264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1976</w:t>
      </w:r>
      <w:r>
        <w:rPr>
          <w:rFonts w:ascii="Courier" w:hAnsi="Courier"/>
          <w:vanish/>
          <w:sz w:val="24"/>
        </w:rPr>
        <w:t>]z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1976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I.C-80-9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 Stadt und Kreis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I.C-80-10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Adreßbuch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Emmerich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1979</w:t>
      </w:r>
      <w:r>
        <w:rPr>
          <w:rFonts w:ascii="Courier" w:hAnsi="Courier"/>
          <w:vanish/>
          <w:sz w:val="24"/>
        </w:rPr>
        <w:t>]z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1979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I.C-80-30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265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Fremdenverkehr einzelne Vorgänge und Werbung durch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1958 - 1978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I.C-80-35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Insertion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t[1{</w:t>
      </w:r>
      <w:r>
        <w:rPr>
          <w:rFonts w:ascii="Courier" w:hAnsi="Courier"/>
          <w:sz w:val="24"/>
        </w:rPr>
        <w:t>Container Terminal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Handelsblatt</w:t>
      </w:r>
      <w:r>
        <w:rPr>
          <w:rFonts w:ascii="Courier" w:hAnsi="Courier"/>
          <w:vanish/>
          <w:sz w:val="24"/>
        </w:rPr>
        <w:t>}]t</w:t>
      </w:r>
    </w:p>
    <w:p w:rsidR="00000000" w:rsidRDefault="00B73864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1971</w:t>
      </w:r>
      <w:r>
        <w:rPr>
          <w:rFonts w:ascii="Courier" w:hAnsi="Courier"/>
          <w:sz w:val="24"/>
        </w:rPr>
        <w:t xml:space="preserve"> - 1974</w:t>
      </w:r>
    </w:p>
    <w:p w:rsidR="00000000" w:rsidRDefault="00B73864">
      <w:pPr>
        <w:tabs>
          <w:tab w:val="left" w:pos="1134"/>
        </w:tabs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mperor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3864"/>
    <w:rsid w:val="00B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A64D5-DEB9-4F1F-B0AA-09A9E6DC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30</TotalTime>
  <Pages>2</Pages>
  <Words>597</Words>
  <Characters>3765</Characters>
  <Application>Microsoft Office Word</Application>
  <DocSecurity>4</DocSecurity>
  <Lines>31</Lines>
  <Paragraphs>8</Paragraphs>
  <ScaleCrop>false</ScaleCrop>
  <Company>Deutsche Nationalbibliothek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Emmerich</dc:title>
  <dc:subject>Klehn</dc:subject>
  <dc:creator>Fischer</dc:creator>
  <cp:keywords>DFG-Quellenrepertorium Stadtarchiv Emmerich</cp:keywords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