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 xml:space="preserve">Kirchenbuchamt Eutin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Am Kirchweg 4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23684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Gleschendorf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Tel: 04521-8005-0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Vereinbarung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Die Bedeut</w:t>
      </w:r>
      <w:r>
        <w:rPr>
          <w:rFonts w:ascii="CoArier" w:hAnsi="CoArier"/>
          <w:sz w:val="24"/>
          <w:szCs w:val="24"/>
        </w:rPr>
        <w:t xml:space="preserve">ung dieses Kreisarchives resultiert aus der historischen Entwicklung. Bis zu der Zusammenführung der evangelischen Landeskirchen im Jahr 1977 war Eutin Landeskirche. Die Akten bis zu diesem Jahr sind dem NEK-Archiv übertragen worden. Im Kirchenkreisarchiv Eutin befinden sich jedoch Restbestände der Landeskirchlichen Zeit und Akten der Gemeinden. Das ältere Archivgut der Landeskirche Eutin liegt im Landesarchiv Schleswig-Holstein.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 xml:space="preserve">Kirchengemeindearchiv Ahrensböck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 xml:space="preserve">Kirchengemeinde Ahrensböck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Kir</w:t>
      </w:r>
      <w:r>
        <w:rPr>
          <w:rFonts w:ascii="CoArier" w:hAnsi="CoArier"/>
          <w:sz w:val="24"/>
          <w:szCs w:val="24"/>
        </w:rPr>
        <w:t xml:space="preserve">chengemeindearchiv Ahrensböck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 xml:space="preserve">Findbuch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</w:rPr>
        <w:t>26a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III. Die Kirchengemeinde-Verwaltung \ Synode und Kirchenleitung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III.1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Synode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1934 - 1958 ; 1957 - 1966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III.1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Synodalprotokolle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1960 - 1963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III.5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Kirchliches Gemeindeblatt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(einige Exemplare)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1935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III.5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Unterbringung von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der </w:t>
      </w:r>
      <w:r>
        <w:rPr>
          <w:rFonts w:ascii="CoArier" w:hAnsi="CoArier"/>
          <w:vanish/>
          <w:sz w:val="24"/>
          <w:szCs w:val="24"/>
        </w:rPr>
        <w:t>1{o[</w:t>
      </w:r>
      <w:r>
        <w:rPr>
          <w:rFonts w:ascii="CoArier" w:hAnsi="CoArier"/>
          <w:sz w:val="24"/>
          <w:szCs w:val="24"/>
        </w:rPr>
        <w:t>Kiel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er Universität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1944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</w:rPr>
        <w:br w:type="page"/>
        <w:t>26a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III. Die Kirchengemeinde-Verwaltung \ Statistik und Kirchenbuc</w:t>
      </w:r>
      <w:r>
        <w:rPr>
          <w:rFonts w:ascii="CoArier" w:hAnsi="CoArier"/>
          <w:sz w:val="24"/>
          <w:szCs w:val="24"/>
        </w:rPr>
        <w:t xml:space="preserve">h,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III.8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t[s[</w:t>
      </w:r>
      <w:r>
        <w:rPr>
          <w:rFonts w:ascii="CoArier" w:hAnsi="CoArier"/>
          <w:sz w:val="24"/>
          <w:szCs w:val="24"/>
        </w:rPr>
        <w:t>Kirchliches Gemeindeblatt</w:t>
      </w:r>
      <w:r>
        <w:rPr>
          <w:rFonts w:ascii="CoArier" w:hAnsi="CoArier"/>
          <w:vanish/>
          <w:sz w:val="24"/>
          <w:szCs w:val="24"/>
        </w:rPr>
        <w:t>]s]t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1935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</w:rPr>
        <w:br w:type="page"/>
        <w:t>26a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Gottesdienst (chronologisch)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IV.2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Kindergesangbuch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 xml:space="preserve">1888 ; 1929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IV.3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Presselisten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1933 - 1954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20</w:t>
      </w:r>
      <w:r>
        <w:rPr>
          <w:rFonts w:ascii="CoArier" w:hAnsi="CoArier"/>
          <w:sz w:val="24"/>
          <w:szCs w:val="24"/>
        </w:rPr>
        <w:tab/>
        <w:t xml:space="preserve">Kirchengemeindearchiv Bosau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Kirchengemeinde Bosau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 xml:space="preserve">Kirchengemeindearchiv Bosau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 xml:space="preserve">Findbuch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V.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 xml:space="preserve">K.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 xml:space="preserve">Findbuch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1911 - 1918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26a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3. Dienst und Leben \ 30 Gottesdienste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306</w:t>
      </w:r>
      <w:r>
        <w:rPr>
          <w:rFonts w:ascii="CoArier" w:hAnsi="CoArier"/>
          <w:sz w:val="24"/>
          <w:szCs w:val="24"/>
        </w:rPr>
        <w:t xml:space="preserve">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 xml:space="preserve">Findbuch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Bibelwochen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1960 - 1972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26a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\ 35. Gemeindearbeit. Gemeindepflege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351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 xml:space="preserve">Findbuch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Bibelverbreitung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1971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353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 xml:space="preserve">Findbuch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Weltl. Presse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1974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26a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3. Dienst und Leben \ 37 Innere und Äußere Mission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 xml:space="preserve">371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 xml:space="preserve">Findbuch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Seemannsmission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1969 - 1974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Bethel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1960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Prospekte</w:t>
      </w:r>
      <w:r>
        <w:rPr>
          <w:rFonts w:ascii="CoArier" w:hAnsi="CoArier"/>
          <w:vanish/>
          <w:sz w:val="24"/>
          <w:szCs w:val="24"/>
        </w:rPr>
        <w:t>]s]s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1960 ; 1969 - 1974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20</w:t>
      </w:r>
      <w:r>
        <w:rPr>
          <w:rFonts w:ascii="CoArier" w:hAnsi="CoArier"/>
          <w:sz w:val="24"/>
          <w:szCs w:val="24"/>
        </w:rPr>
        <w:tab/>
        <w:t>Kirchengemeinde St. Michaelis in Eutin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 xml:space="preserve">Kirchengemeinde St Michaelis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Abtei</w:t>
      </w:r>
      <w:r>
        <w:rPr>
          <w:rFonts w:ascii="CoArier" w:hAnsi="CoArier"/>
          <w:sz w:val="24"/>
          <w:szCs w:val="24"/>
        </w:rPr>
        <w:t>lung I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Compastorat-Plan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A 7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 xml:space="preserve">S. 8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Bibelgesellschaft, Einnahmen und Ausgaben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1817 ; 1851 ; 1817 - 1889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26a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C. Archivbibliothek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C 1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10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Ordnung des Gottesdienstes. Sabbat. Kirchenordnung. Chor.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. Posaunen. Liturgie. Fürbitten und Danksagungen 1805.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Gesangbuch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1887</w:t>
      </w:r>
      <w:r>
        <w:rPr>
          <w:rFonts w:ascii="CoArier" w:hAnsi="CoArier"/>
          <w:vanish/>
          <w:sz w:val="24"/>
          <w:szCs w:val="24"/>
        </w:rPr>
        <w:t>]z]s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 xml:space="preserve">1805 ; 1887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26a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D.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D 3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11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Schulbibliotheks=Erlaß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Schulberichte u.v.m. 19. Jahrhundert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1836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20</w:t>
      </w:r>
      <w:r>
        <w:rPr>
          <w:rFonts w:ascii="CoArier" w:hAnsi="CoArier"/>
          <w:sz w:val="24"/>
          <w:szCs w:val="24"/>
        </w:rPr>
        <w:tab/>
        <w:t>Kirchengemein</w:t>
      </w:r>
      <w:r>
        <w:rPr>
          <w:rFonts w:ascii="CoArier" w:hAnsi="CoArier"/>
          <w:sz w:val="24"/>
          <w:szCs w:val="24"/>
        </w:rPr>
        <w:t xml:space="preserve">de Curau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 xml:space="preserve">Kirchengemeinde Curau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Kirchengemeinde Curau Abtlg. I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 xml:space="preserve">Findbuch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 xml:space="preserve">II.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II. Verhältnis ur Landeskirche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 xml:space="preserve">3.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Liturgie.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. Katechismus.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Kirchl. Handbücher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26a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III. Die Kirchengemeinde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 xml:space="preserve">4.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Gemeindearbeit u.a.: a. Vereine , Innere Mission 1878,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Gustav Adolf Verein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1899</w:t>
      </w:r>
      <w:r>
        <w:rPr>
          <w:rFonts w:ascii="CoArier" w:hAnsi="CoArier"/>
          <w:vanish/>
          <w:sz w:val="24"/>
          <w:szCs w:val="24"/>
        </w:rPr>
        <w:t>]z]k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Bibelgesellschaft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1856 - 1909</w:t>
      </w:r>
      <w:r>
        <w:rPr>
          <w:rFonts w:ascii="CoArier" w:hAnsi="CoArier"/>
          <w:vanish/>
          <w:sz w:val="24"/>
          <w:szCs w:val="24"/>
        </w:rPr>
        <w:t>]z]s</w:t>
      </w:r>
      <w:r>
        <w:rPr>
          <w:rFonts w:ascii="CoArier" w:hAnsi="CoArier"/>
          <w:sz w:val="24"/>
          <w:szCs w:val="24"/>
        </w:rPr>
        <w:t xml:space="preserve"> ; Jahresbericht der ev. Frauenhilfe 1932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1878 ; 1899 ; 1856 - 1909 ; 1932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20</w:t>
      </w:r>
      <w:r>
        <w:rPr>
          <w:rFonts w:ascii="CoArier" w:hAnsi="CoArier"/>
          <w:sz w:val="24"/>
          <w:szCs w:val="24"/>
        </w:rPr>
        <w:tab/>
        <w:t>Kirchengemei</w:t>
      </w:r>
      <w:r>
        <w:rPr>
          <w:rFonts w:ascii="CoArier" w:hAnsi="CoArier"/>
          <w:sz w:val="24"/>
          <w:szCs w:val="24"/>
        </w:rPr>
        <w:t>nde Gleschendorf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Kirchengemeinde Gleschendorf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Kirchengemeinde Gleschendorf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 xml:space="preserve">Findbuch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Schulbibliotheksgelder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A VII - 1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44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Schullehrerbibliothek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1836 - 1913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20</w:t>
      </w:r>
      <w:r>
        <w:rPr>
          <w:rFonts w:ascii="CoArier" w:hAnsi="CoArier"/>
          <w:sz w:val="24"/>
          <w:szCs w:val="24"/>
        </w:rPr>
        <w:tab/>
        <w:t xml:space="preserve">Kirchengemeinde Neukirchen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Kirchengemeinde Neukirchen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 xml:space="preserve">Kirchengemeinde Neukirchen Abtlg. I 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Gruppe 35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Gemeindearbeit - Gemeindepflege 1904 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Kirchliche Pressearbeit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1910 - 1921</w:t>
      </w:r>
      <w:r>
        <w:rPr>
          <w:rFonts w:ascii="CoArier" w:hAnsi="CoArier"/>
          <w:vanish/>
          <w:sz w:val="24"/>
          <w:szCs w:val="24"/>
        </w:rPr>
        <w:t>]z]s</w:t>
      </w:r>
    </w:p>
    <w:p w:rsidR="00000000" w:rsidRDefault="00C62B24">
      <w:pPr>
        <w:tabs>
          <w:tab w:val="left" w:pos="1134"/>
        </w:tabs>
        <w:spacing w:line="240" w:lineRule="exact"/>
        <w:ind w:left="1134" w:right="-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1904 ; 1910 - 1921</w:t>
      </w:r>
    </w:p>
    <w:p w:rsidR="00000000" w:rsidRDefault="00C62B24">
      <w:pPr>
        <w:tabs>
          <w:tab w:val="left" w:pos="1134"/>
        </w:tabs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2B24"/>
    <w:rsid w:val="00C6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668D9-BB8C-4CB9-AE00-3EF5295D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500</Words>
  <Characters>3153</Characters>
  <Application>Microsoft Office Word</Application>
  <DocSecurity>4</DocSecurity>
  <Lines>26</Lines>
  <Paragraphs>7</Paragraphs>
  <ScaleCrop>false</ScaleCrop>
  <Company>Deutsche Nationalbibliothek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Kirchenbuchamt Eutin</dc:title>
  <dc:subject>Grünert</dc:subject>
  <dc:creator>Fischer</dc:creator>
  <cp:keywords>DFG-Quellenrepertorium Kirchenbuchamt Eutin</cp:keywords>
  <dc:description/>
  <cp:lastModifiedBy>Wendler, André</cp:lastModifiedBy>
  <cp:revision>2</cp:revision>
  <dcterms:created xsi:type="dcterms:W3CDTF">2021-02-26T09:08:00Z</dcterms:created>
  <dcterms:modified xsi:type="dcterms:W3CDTF">2021-02-26T09:08:00Z</dcterms:modified>
</cp:coreProperties>
</file>