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Frauenhain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Hauptstr. 58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01609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Frauenhain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</w:t>
      </w:r>
      <w:r>
        <w:rPr>
          <w:rFonts w:ascii="CoArier" w:hAnsi="CoArier"/>
          <w:sz w:val="24"/>
          <w:szCs w:val="24"/>
        </w:rPr>
        <w:t>irchgemeinde zu Frauenhain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Frauenhain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Frauenhain (Kirchenbezirk Großenhain)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VIII.2.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Werke der Inneren Mission \ 2. Wortverkündigung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Frauenhain, VIII.2.1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21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Druckschriften der Inneren 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1902 - 1927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Frauenhain, VIII.2.2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21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Rechnungen für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Volksbibliothek </w:t>
      </w:r>
      <w:r>
        <w:rPr>
          <w:rFonts w:ascii="CoArier" w:hAnsi="CoArier"/>
          <w:vanish/>
          <w:sz w:val="24"/>
          <w:szCs w:val="24"/>
        </w:rPr>
        <w:t>&lt;Frauenhain&gt;]s</w:t>
      </w:r>
    </w:p>
    <w:p w:rsidR="00000000" w:rsidRDefault="0041761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1885 - 19</w:t>
      </w:r>
      <w:r>
        <w:rPr>
          <w:rFonts w:ascii="CoArier" w:hAnsi="CoArier"/>
          <w:sz w:val="24"/>
          <w:szCs w:val="24"/>
        </w:rPr>
        <w:t>06</w:t>
      </w:r>
    </w:p>
    <w:p w:rsidR="00000000" w:rsidRDefault="0041761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761D"/>
    <w:rsid w:val="0041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D6B1A-2768-4781-BEEF-6B86ED7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88</Words>
  <Characters>558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Kirchgem.archiv Frauenhain</dc:title>
  <dc:subject>Dr. Monden</dc:subject>
  <dc:creator>Fischer</dc:creator>
  <cp:keywords>DFG-Quellenrepertorium Kirchgem.archiv Frauenhain</cp:keywords>
  <dc:description/>
  <cp:lastModifiedBy>Wendler, André</cp:lastModifiedBy>
  <cp:revision>2</cp:revision>
  <dcterms:created xsi:type="dcterms:W3CDTF">2021-02-26T09:08:00Z</dcterms:created>
  <dcterms:modified xsi:type="dcterms:W3CDTF">2021-02-26T09:08:00Z</dcterms:modified>
</cp:coreProperties>
</file>