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Gronau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Bentheimer Str. 18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48599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Gronau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02562 / 3396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</w:t>
      </w:r>
      <w:r>
        <w:rPr>
          <w:rFonts w:ascii="CoArier" w:hAnsi="CoArier"/>
          <w:sz w:val="24"/>
          <w:szCs w:val="24"/>
        </w:rPr>
        <w:t>meldung und mit Genehmigung.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Gronau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Gronau, Kirchenkreis Steinfurt-Coesfeld-Borken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Gronau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1542 - 1968 ; 1877 - 1992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 ; 1542 - 1968 (Bestand 1), 1877 - 1992 (Bestand 2)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Bestand 1, 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1 \ 3. Gottesdienst, Amtshandlungen; Seelsorge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Bd. 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3,1 Bd. 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Der öffentliche Gottesdienst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Abschaffung von Gesangbüchern in Niederländisch, 1816;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Bestellung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n, 1844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1816 - 1851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Bestand 1, 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1 \ 4. Gemeindeleben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4,2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Kirchen- und Schulsachen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Beschwerde eines ev. Einwohners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Gronau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über die v.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Holtzwart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vorgenommene Einführung eines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1838 - 1872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4,5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</w:t>
      </w:r>
      <w:r>
        <w:rPr>
          <w:rFonts w:ascii="CoArier" w:hAnsi="CoArier"/>
          <w:sz w:val="24"/>
          <w:szCs w:val="24"/>
        </w:rPr>
        <w:t>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Haupt-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; Errichtung einer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Tecklenburg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ischen Hilfsbibelgesellschaft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1827; Bestellung von Bibeln bei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Märkischen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Bibel-Gesellschaft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1830 - 1851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4,14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Verschiedene kirchliche Vereine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Wuppertal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Traktatgesellschaft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1845;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des christlichen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Volkskalender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1840 - 1865 ; 1882 ; 1908 - 1920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Bestand 1, 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</w:t>
      </w:r>
      <w:r>
        <w:rPr>
          <w:rFonts w:ascii="CoArier" w:hAnsi="CoArier"/>
          <w:sz w:val="24"/>
          <w:szCs w:val="24"/>
        </w:rPr>
        <w:t>d 1 \ 5. Schule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5,4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Ev. Volksschule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Gronau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empfohlene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1877.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1876 - 1880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5,7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Ev. Volksschule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Gronau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1889 - 1894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1, 5,8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Ev. Volksschule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Gronau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1889 - 1894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Bestand 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2 \ IV. Gemeindeleben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 197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197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Gronau Bestand 2 N </w:t>
      </w:r>
      <w:r>
        <w:rPr>
          <w:rFonts w:ascii="CoArier" w:hAnsi="CoArier"/>
          <w:sz w:val="24"/>
          <w:szCs w:val="24"/>
        </w:rPr>
        <w:t>197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46-0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FB Bestand 2, S. 12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Zirkulare und Verfügungen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1965 - 1973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 198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198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2 N 198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46-3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Führung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Stadtkirche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Buchanschaffungen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1924 - 1971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 199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199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2 N 199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46-3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Führung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Stadtkirche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Buchanschaffungen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1965 - 1971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 200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200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Gronau Bestand 2 N 200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Führung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Erlöserkirche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Buchanschaffungen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51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1959 - 1971</w:t>
      </w:r>
    </w:p>
    <w:p w:rsidR="00000000" w:rsidRDefault="0058515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515F"/>
    <w:rsid w:val="0058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FBF33-F20A-4EC4-A279-5A503323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383</Words>
  <Characters>2419</Characters>
  <Application>Microsoft Office Word</Application>
  <DocSecurity>4</DocSecurity>
  <Lines>20</Lines>
  <Paragraphs>5</Paragraphs>
  <ScaleCrop>false</ScaleCrop>
  <Company>Deutsche Nationalbibliothek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Gronau</dc:title>
  <dc:subject>Ludwig</dc:subject>
  <dc:creator>Fischer</dc:creator>
  <cp:keywords>DFG-Quellenrepertorium Pfarrarchiv Gronau</cp:keywords>
  <dc:description>aufgenommen in Bielefeld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