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E73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Halle, St. Laurentius I</w:t>
      </w:r>
    </w:p>
    <w:p w:rsidR="00000000" w:rsidRDefault="00CE73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Hoher Weg 33</w:t>
      </w:r>
    </w:p>
    <w:p w:rsidR="00000000" w:rsidRDefault="00CE73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06120</w:t>
      </w:r>
    </w:p>
    <w:p w:rsidR="00000000" w:rsidRDefault="00CE73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Halle an der Saale</w:t>
      </w:r>
    </w:p>
    <w:p w:rsidR="00000000" w:rsidRDefault="00CE73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0345 / 55 11 225</w:t>
      </w:r>
    </w:p>
    <w:p w:rsidR="00000000" w:rsidRDefault="00CE73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</w:t>
      </w:r>
      <w:r>
        <w:rPr>
          <w:rFonts w:ascii="CoArier" w:hAnsi="CoArier"/>
          <w:sz w:val="24"/>
          <w:szCs w:val="24"/>
        </w:rPr>
        <w:t>zung erfolgt nur nach Voranmeldung und mit Genehmigung.</w:t>
      </w:r>
    </w:p>
    <w:p w:rsidR="00000000" w:rsidRDefault="00CE73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18</w:t>
      </w:r>
      <w:r>
        <w:rPr>
          <w:rFonts w:ascii="CoArier" w:hAnsi="CoArier"/>
          <w:sz w:val="24"/>
          <w:szCs w:val="24"/>
        </w:rPr>
        <w:tab/>
        <w:t>Das Pfarrarchiv Halle, St. Laurentius II ist unter folgender Adresse zu erreichen: Georg-Cantor-Str. 21, 06108 Halle, Tel. 0345 / 20 23 308.</w:t>
      </w:r>
    </w:p>
    <w:p w:rsidR="00000000" w:rsidRDefault="00CE73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Halle, St. Laurentius</w:t>
      </w:r>
    </w:p>
    <w:p w:rsidR="00000000" w:rsidRDefault="00CE73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CE73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Halle, St. Laurentius I und II</w:t>
      </w:r>
    </w:p>
    <w:p w:rsidR="00000000" w:rsidRDefault="00CE73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Halle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, St. Laurentius I und II</w:t>
      </w:r>
    </w:p>
    <w:p w:rsidR="00000000" w:rsidRDefault="00CE73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CE73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CE73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I, 24</w:t>
      </w:r>
    </w:p>
    <w:p w:rsidR="00000000" w:rsidRDefault="00CE73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CE73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CE73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26c</w:t>
      </w:r>
      <w:r>
        <w:rPr>
          <w:rFonts w:ascii="CoArier" w:hAnsi="CoArier"/>
          <w:sz w:val="24"/>
          <w:szCs w:val="24"/>
        </w:rPr>
        <w:tab/>
        <w:t>24</w:t>
      </w:r>
    </w:p>
    <w:p w:rsidR="00000000" w:rsidRDefault="00CE73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3. Dienst und Leben \ 24. Presse-Arbeit</w:t>
      </w:r>
    </w:p>
    <w:p w:rsidR="00000000" w:rsidRDefault="00CE73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1</w:t>
      </w:r>
    </w:p>
    <w:p w:rsidR="00000000" w:rsidRDefault="00CE73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CE73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Halle, St. Laurentius I, 24 Nr. 1</w:t>
      </w:r>
    </w:p>
    <w:p w:rsidR="00000000" w:rsidRDefault="00CE73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Presse-Arbeit.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Kirchliche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Presse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, Mitarbeit an weltlicher Presse</w:t>
      </w:r>
    </w:p>
    <w:p w:rsidR="00000000" w:rsidRDefault="00CE73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1929 -</w:t>
      </w:r>
    </w:p>
    <w:p w:rsidR="00000000" w:rsidRDefault="00CE73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Nr. 2</w:t>
      </w:r>
    </w:p>
    <w:p w:rsidR="00000000" w:rsidRDefault="00CE73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CE73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Halle, St. Laurentius I, 24 Nr. 2</w:t>
      </w:r>
    </w:p>
    <w:p w:rsidR="00000000" w:rsidRDefault="00CE73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Neumarkt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>-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Kirchenkalender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CE73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1898 - 1920</w:t>
      </w:r>
    </w:p>
    <w:p w:rsidR="00000000" w:rsidRDefault="00CE73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3</w:t>
      </w:r>
    </w:p>
    <w:p w:rsidR="00000000" w:rsidRDefault="00CE73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CE73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Halle, St. Laurentius I, 24 Nr. 3</w:t>
      </w:r>
    </w:p>
    <w:p w:rsidR="00000000" w:rsidRDefault="00CE73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Kinderharfe</w:t>
      </w:r>
      <w:r>
        <w:rPr>
          <w:rFonts w:ascii="CoArier" w:hAnsi="CoArier"/>
          <w:vanish/>
          <w:sz w:val="24"/>
          <w:szCs w:val="24"/>
        </w:rPr>
        <w:t>]t</w:t>
      </w:r>
    </w:p>
    <w:p w:rsidR="00000000" w:rsidRDefault="00CE73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1883 - 1899</w:t>
      </w:r>
    </w:p>
    <w:p w:rsidR="00000000" w:rsidRDefault="00CE73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II, 28</w:t>
      </w:r>
    </w:p>
    <w:p w:rsidR="00000000" w:rsidRDefault="00CE73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CE73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CE73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26c</w:t>
      </w:r>
      <w:r>
        <w:rPr>
          <w:rFonts w:ascii="CoArier" w:hAnsi="CoArier"/>
          <w:sz w:val="24"/>
          <w:szCs w:val="24"/>
        </w:rPr>
        <w:tab/>
        <w:t>28</w:t>
      </w:r>
    </w:p>
    <w:p w:rsidR="00000000" w:rsidRDefault="00CE73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3. Dienst und Leben \ 28. Innere und Äußere Mission, Werke der Kirche</w:t>
      </w:r>
    </w:p>
    <w:p w:rsidR="00000000" w:rsidRDefault="00CE73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</w:t>
      </w:r>
      <w:r>
        <w:rPr>
          <w:rFonts w:ascii="CoArier" w:hAnsi="CoArier"/>
          <w:sz w:val="24"/>
          <w:szCs w:val="24"/>
        </w:rPr>
        <w:t xml:space="preserve"> 4</w:t>
      </w:r>
    </w:p>
    <w:p w:rsidR="00000000" w:rsidRDefault="00CE73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CE73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Halle, St. Laurentius II, 28 Nr. 4</w:t>
      </w:r>
    </w:p>
    <w:p w:rsidR="00000000" w:rsidRDefault="00CE73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Evangelischer Bund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CE73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1934 -</w:t>
      </w:r>
    </w:p>
    <w:p w:rsidR="00000000" w:rsidRDefault="00CE73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CE73C9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73C9"/>
    <w:rsid w:val="00CE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BD1A60-EDDD-4C61-985B-AE67CF62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171</Words>
  <Characters>1079</Characters>
  <Application>Microsoft Office Word</Application>
  <DocSecurity>4</DocSecurity>
  <Lines>8</Lines>
  <Paragraphs>2</Paragraphs>
  <ScaleCrop>false</ScaleCrop>
  <Company>Deutsche Nationalbibliothek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Halle/Saale, Laurentius</dc:title>
  <dc:subject>Ludwig</dc:subject>
  <dc:creator>Fischer</dc:creator>
  <cp:keywords>DFG-Quellenrepertorium Kirchengemeinde Halle/Saale, Laurentius</cp:keywords>
  <dc:description>Zentralarchiv Magdeburg</dc:description>
  <cp:lastModifiedBy>Wendler, André</cp:lastModifiedBy>
  <cp:revision>2</cp:revision>
  <dcterms:created xsi:type="dcterms:W3CDTF">2021-02-26T09:11:00Z</dcterms:created>
  <dcterms:modified xsi:type="dcterms:W3CDTF">2021-02-26T09:11:00Z</dcterms:modified>
</cp:coreProperties>
</file>