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Heiligenstadt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Heiligenstadt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Kollegiengasse 10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37308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Heilbad Heiligenstadt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Tel.:(03606)604336, Fax: 03606/612618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Dienstag: 10.00-12.00 und 14.00-16.30, Donnerstag: 10.00-12.30 Uhr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Postanschrift: Stadtverwaltung Hei</w:t>
      </w:r>
      <w:r>
        <w:rPr>
          <w:rFonts w:ascii="Courier" w:hAnsi="Courier"/>
          <w:sz w:val="24"/>
        </w:rPr>
        <w:t>lbad Heiligenstadt, Stadtarchiv, Aegidienstr. 20, 37308 Heilbad Heiligenstadt ; Besuch des Archivs: Februar 1994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Magistratregistratur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Magistrat Heiligenstadt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Magistratregistratur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I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I.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I. Stadtverwaltung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61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Zwangspflichtige Abnahme des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Heiligenstädt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Intelligenzblatt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1803 - 1804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26</w:t>
      </w:r>
      <w:r>
        <w:rPr>
          <w:rFonts w:ascii="Courier" w:hAnsi="Courier"/>
          <w:sz w:val="24"/>
        </w:rPr>
        <w:tab/>
        <w:t>XLIII.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XLIII. Verordnungen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363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Abkommen mit der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Brunn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'schen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]s} 2{o[&lt;Heiligenstadt&gt;]o}]k</w:t>
      </w:r>
      <w:r>
        <w:rPr>
          <w:rFonts w:ascii="Courier" w:hAnsi="Courier"/>
          <w:sz w:val="24"/>
        </w:rPr>
        <w:t xml:space="preserve"> wegen Aufnahme von Bekanntmachungen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1904 - 19</w:t>
      </w:r>
      <w:r>
        <w:rPr>
          <w:rFonts w:ascii="Courier" w:hAnsi="Courier"/>
          <w:sz w:val="24"/>
        </w:rPr>
        <w:t>20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363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Abkommen mit der Mitteldeutschen Volkszeitung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Eichsfeldia</w:t>
      </w:r>
      <w:r>
        <w:rPr>
          <w:rFonts w:ascii="Courier" w:hAnsi="Courier"/>
          <w:vanish/>
          <w:sz w:val="24"/>
        </w:rPr>
        <w:t>}2{&lt; Zeitung&gt;}]t</w:t>
      </w:r>
      <w:r>
        <w:rPr>
          <w:rFonts w:ascii="Courier" w:hAnsi="Courier"/>
          <w:sz w:val="24"/>
        </w:rPr>
        <w:t>“ wegen Aufnahme von Bekanntmachungen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1907 - 1919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Polizeiregistratur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Magistrat Heiligenstadt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Polizeiregistratur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I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VI.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VI. Gewerbepolizei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70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395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Sammelakten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Zentralblatt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"Der Stellenbote"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Johannes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Althaus</w:t>
      </w:r>
      <w:r>
        <w:rPr>
          <w:rFonts w:ascii="Courier" w:hAnsi="Courier"/>
          <w:vanish/>
          <w:sz w:val="24"/>
        </w:rPr>
        <w:t>}]p]k</w:t>
      </w:r>
      <w:r>
        <w:rPr>
          <w:rFonts w:ascii="Courier" w:hAnsi="Courier"/>
          <w:sz w:val="24"/>
        </w:rPr>
        <w:t xml:space="preserve"> (unreelle Gesindevermittlung)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1909 - 1913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83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397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Aufsicht über die Geschäftsräume der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Brunn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'schen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]s} 2{o[&lt;Heiligenstadt&gt;]o}]k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1892 - 1906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84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397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Aufsicht über die Geschäftsräume der </w:t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Cordier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'schen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]s} 2{o[&lt;Heiligenstadt&gt;]o}]k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1892 - 1914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132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403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Errichtung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Lithographien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Buchdruckereien</w:t>
      </w:r>
      <w:r>
        <w:rPr>
          <w:rFonts w:ascii="Courier" w:hAnsi="Courier"/>
          <w:vanish/>
          <w:sz w:val="24"/>
        </w:rPr>
        <w:t>]s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1835 - 1862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IX.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IX. Politische Polizei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411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. Aufsicht über Vereine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413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 der Druckschriften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Preßpolizei</w:t>
      </w:r>
      <w:r>
        <w:rPr>
          <w:rFonts w:ascii="Courier" w:hAnsi="Courier"/>
          <w:vanish/>
          <w:sz w:val="24"/>
        </w:rPr>
        <w:t>]s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1814 - 1929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413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Verze</w:t>
      </w:r>
      <w:r>
        <w:rPr>
          <w:rFonts w:ascii="Courier" w:hAnsi="Courier"/>
          <w:sz w:val="24"/>
        </w:rPr>
        <w:t xml:space="preserve">ichnisse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1833 - 1874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25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413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Winkelschreiber</w:t>
      </w:r>
      <w:r>
        <w:rPr>
          <w:rFonts w:ascii="Courier" w:hAnsi="Courier"/>
          <w:vanish/>
          <w:sz w:val="24"/>
        </w:rPr>
        <w:t>]s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1826 - 1852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Aktenbestand der Stadtverwaltung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 Heiligenstadt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Aktenbestand der Stadtverwaltung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II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I K.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 K. Landwirtschaft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155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194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Verpachtung der früheren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Lesehalle</w:t>
      </w:r>
      <w:r>
        <w:rPr>
          <w:rFonts w:ascii="Courier" w:hAnsi="Courier"/>
          <w:vanish/>
          <w:sz w:val="24"/>
        </w:rPr>
        <w:t>]s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1937 - 1949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IV C.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IV C. Staatliches Kath. Gymnasium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110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288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n, Veränderungen, Anzeigen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1917 - 1942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151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293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Verwaltung</w:t>
      </w:r>
      <w:r>
        <w:rPr>
          <w:rFonts w:ascii="Courier" w:hAnsi="Courier"/>
          <w:sz w:val="24"/>
        </w:rPr>
        <w:t xml:space="preserve"> und Anordnung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Sammlungen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1885 - 1944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152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293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Lehrerbücherei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Benutzung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Universitätsbücherei</w:t>
      </w:r>
      <w:r>
        <w:rPr>
          <w:rFonts w:ascii="Courier" w:hAnsi="Courier"/>
          <w:vanish/>
          <w:sz w:val="24"/>
        </w:rPr>
        <w:t>]s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1909 - 1945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153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293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]s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1921 - 1941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154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293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Hilfsbücherei</w:t>
      </w:r>
      <w:r>
        <w:rPr>
          <w:rFonts w:ascii="Courier" w:hAnsi="Courier"/>
          <w:vanish/>
          <w:sz w:val="24"/>
        </w:rPr>
        <w:t>]s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1923 - 1944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155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293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Zur Anschaffung empfohlene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 Anschauungsmittel u.a.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1917 - 1944</w:t>
      </w: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605E2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5E2B"/>
    <w:rsid w:val="0060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8BCD23-8EF7-489E-BAD0-52C0722A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44</TotalTime>
  <Pages>2</Pages>
  <Words>368</Words>
  <Characters>2325</Characters>
  <Application>Microsoft Office Word</Application>
  <DocSecurity>4</DocSecurity>
  <Lines>19</Lines>
  <Paragraphs>5</Paragraphs>
  <ScaleCrop>false</ScaleCrop>
  <Company>Deutsche Nationalbibliothek</Company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Heiligenstadt</dc:title>
  <dc:subject/>
  <dc:creator>Fischer</dc:creator>
  <cp:keywords>DFG-Quellrepertorium Stadtarchiv Heiligenstadt</cp:keywords>
  <dc:description>erh. in Lpz. am 14.03.1994, bearb. am 15.03.1994</dc:description>
  <cp:lastModifiedBy>Wendler, André</cp:lastModifiedBy>
  <cp:revision>2</cp:revision>
  <cp:lastPrinted>8909-06-25T01:07:42Z</cp:lastPrinted>
  <dcterms:created xsi:type="dcterms:W3CDTF">2021-02-26T09:12:00Z</dcterms:created>
  <dcterms:modified xsi:type="dcterms:W3CDTF">2021-02-26T09:12:00Z</dcterms:modified>
</cp:coreProperties>
</file>