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D0E25">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Kleve</w:t>
      </w:r>
    </w:p>
    <w:p w:rsidR="00000000" w:rsidRDefault="00CD0E25">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Tiergartenstraße 41</w:t>
      </w:r>
    </w:p>
    <w:p w:rsidR="00000000" w:rsidRDefault="00CD0E25">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47533</w:t>
      </w:r>
    </w:p>
    <w:p w:rsidR="00000000" w:rsidRDefault="00CD0E25">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Kleve</w:t>
      </w:r>
    </w:p>
    <w:p w:rsidR="00000000" w:rsidRDefault="00CD0E25">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Tel.:(02821)84340</w:t>
      </w:r>
    </w:p>
    <w:p w:rsidR="00000000" w:rsidRDefault="00CD0E25">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Do 8.00 - 17.00 Uhr und Fr 8.00 - 13.30 Uhr. Eine Voranmeldung für auswärtige Besucher empfiehlt sich sehr.</w:t>
      </w:r>
    </w:p>
    <w:p w:rsidR="00000000" w:rsidRDefault="00CD0E25">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Die archivalische Überlieferung der Stadt Kleve weist </w:t>
      </w:r>
      <w:r>
        <w:rPr>
          <w:rFonts w:ascii="Courier" w:hAnsi="Courier"/>
          <w:sz w:val="24"/>
        </w:rPr>
        <w:t>kriegsbedingt eine Lücke von 1888 bis 1945 auf. Die Akten aus der Zeit danach befinden sich teilweise noch im Zwischenarchiv und sind im übrigen z.Z. noch nicht geordnet und erschlossen. Findbuchkopienauswertung 24.09.1996</w:t>
      </w:r>
    </w:p>
    <w:p w:rsidR="00000000" w:rsidRDefault="00CD0E25">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C</w:t>
      </w:r>
    </w:p>
    <w:p w:rsidR="00000000" w:rsidRDefault="00CD0E2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CD0E2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C Stadt Kleve</w:t>
      </w:r>
    </w:p>
    <w:p w:rsidR="00000000" w:rsidRDefault="00CD0E2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- 1888</w:t>
      </w:r>
    </w:p>
    <w:p w:rsidR="00000000" w:rsidRDefault="00CD0E2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CD0E2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Abt. I, Fach 7</w:t>
      </w:r>
    </w:p>
    <w:p w:rsidR="00000000" w:rsidRDefault="00CD0E2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Allgemeine Verwaltung \ Fach 7 Buch- und Kunsthandel, Druckereien, Zeitungen, Censur-Wesen</w:t>
      </w:r>
    </w:p>
    <w:p w:rsidR="00000000" w:rsidRDefault="00CD0E2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 Fach 7-1</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 </w:t>
      </w:r>
      <w:r>
        <w:rPr>
          <w:rFonts w:ascii="Courier" w:hAnsi="Courier"/>
          <w:vanish/>
          <w:sz w:val="24"/>
        </w:rPr>
        <w:t>s[</w:t>
      </w:r>
      <w:r>
        <w:rPr>
          <w:rFonts w:ascii="Courier" w:hAnsi="Courier"/>
          <w:sz w:val="24"/>
        </w:rPr>
        <w:t>Subscription</w:t>
      </w:r>
      <w:r>
        <w:rPr>
          <w:rFonts w:ascii="Courier" w:hAnsi="Courier"/>
          <w:vanish/>
          <w:sz w:val="24"/>
        </w:rPr>
        <w:t>]s</w:t>
      </w:r>
      <w:r>
        <w:rPr>
          <w:rFonts w:ascii="Courier" w:hAnsi="Courier"/>
          <w:sz w:val="24"/>
        </w:rPr>
        <w:t>en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w:t>
      </w:r>
      <w:r>
        <w:rPr>
          <w:rFonts w:ascii="Courier" w:hAnsi="Courier"/>
          <w:sz w:val="24"/>
        </w:rPr>
        <w:t>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1860 - 1876</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2</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 Fach 7-2</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Subscription</w:t>
      </w:r>
      <w:r>
        <w:rPr>
          <w:rFonts w:ascii="Courier" w:hAnsi="Courier"/>
          <w:vanish/>
          <w:sz w:val="24"/>
        </w:rPr>
        <w:t>]s</w:t>
      </w:r>
      <w:r>
        <w:rPr>
          <w:rFonts w:ascii="Courier" w:hAnsi="Courier"/>
          <w:sz w:val="24"/>
        </w:rPr>
        <w:t xml:space="preserve">en auf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1815 - 1860</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 Fach 7-3</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Subscriptione</w:t>
      </w:r>
      <w:r>
        <w:rPr>
          <w:rFonts w:ascii="Courier" w:hAnsi="Courier"/>
          <w:vanish/>
          <w:sz w:val="24"/>
        </w:rPr>
        <w:t>]s</w:t>
      </w:r>
      <w:r>
        <w:rPr>
          <w:rFonts w:ascii="Courier" w:hAnsi="Courier"/>
          <w:sz w:val="24"/>
        </w:rPr>
        <w:t>n auf Kupferstiche und andere Kunstsachen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1824 - 1865</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 Fach 7-4</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1853 - 1854</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 Fach 7-5</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Subscription</w:t>
      </w:r>
      <w:r>
        <w:rPr>
          <w:rFonts w:ascii="Courier" w:hAnsi="Courier"/>
          <w:vanish/>
          <w:sz w:val="24"/>
        </w:rPr>
        <w:t>]s</w:t>
      </w:r>
      <w:r>
        <w:rPr>
          <w:rFonts w:ascii="Courier" w:hAnsi="Courier"/>
          <w:sz w:val="24"/>
        </w:rPr>
        <w:t xml:space="preserve">en auf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Karte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 Bilder, Kunstsachen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1877 - 1883</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 Fach 7-6</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 und Kunstha</w:t>
      </w:r>
      <w:r>
        <w:rPr>
          <w:rFonts w:ascii="Courier" w:hAnsi="Courier"/>
          <w:sz w:val="24"/>
        </w:rPr>
        <w:t>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Karte</w:t>
      </w:r>
      <w:r>
        <w:rPr>
          <w:rFonts w:ascii="Courier" w:hAnsi="Courier"/>
          <w:vanish/>
          <w:sz w:val="24"/>
        </w:rPr>
        <w:t>]s</w:t>
      </w:r>
      <w:r>
        <w:rPr>
          <w:rFonts w:ascii="Courier" w:hAnsi="Courier"/>
          <w:sz w:val="24"/>
        </w:rPr>
        <w:t>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1879 - 1883</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 Fach 7-7</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 und Kunsthandel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1875 - 1883</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 Fach 7-8</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die </w:t>
      </w:r>
      <w:r>
        <w:rPr>
          <w:rFonts w:ascii="Courier" w:hAnsi="Courier"/>
          <w:vanish/>
          <w:sz w:val="24"/>
        </w:rPr>
        <w:t>s[</w:t>
      </w:r>
      <w:r>
        <w:rPr>
          <w:rFonts w:ascii="Courier" w:hAnsi="Courier"/>
          <w:sz w:val="24"/>
        </w:rPr>
        <w:t>Lokalpresse</w:t>
      </w:r>
      <w:r>
        <w:rPr>
          <w:rFonts w:ascii="Courier" w:hAnsi="Courier"/>
          <w:vanish/>
          <w:sz w:val="24"/>
        </w:rPr>
        <w:t>]s</w:t>
      </w:r>
      <w:r>
        <w:rPr>
          <w:rFonts w:ascii="Courier" w:hAnsi="Courier"/>
          <w:sz w:val="24"/>
        </w:rPr>
        <w:t>, wissenschaftliche Nachrichten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1876 - 1883</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 IV, Fach 14</w:t>
      </w:r>
    </w:p>
    <w:p w:rsidR="00000000" w:rsidRDefault="00CD0E2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Polizeiwesen \ Fach 14 Buch- und Kunsthandel, Druckereien, Zeitschriften und verbotene Zeitschriften</w:t>
      </w:r>
    </w:p>
    <w:p w:rsidR="00000000" w:rsidRDefault="00CD0E2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IV Fach 14-1</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 und Kunsthandel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w:t>
      </w:r>
      <w:r>
        <w:rPr>
          <w:rFonts w:ascii="Courier" w:hAnsi="Courier"/>
          <w:sz w:val="24"/>
        </w:rPr>
        <w:t>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Lithographie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Censurwesen</w:t>
      </w:r>
      <w:r>
        <w:rPr>
          <w:rFonts w:ascii="Courier" w:hAnsi="Courier"/>
          <w:vanish/>
          <w:sz w:val="24"/>
        </w:rPr>
        <w:t>]s</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1833 - 1869</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IV Fach 14-2</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desgleichen </w:t>
      </w:r>
      <w:r>
        <w:rPr>
          <w:rFonts w:ascii="emperorPS" w:hAnsi="emperorPS"/>
          <w:vanish/>
          <w:sz w:val="24"/>
        </w:rPr>
        <w:t>&lt;s[Buch- und Kunsthandel]s, s[Druckerei]sen, s[Lithographie]sn, s[Zeitung]sen und s[Censurwesen]s&gt;</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1864 - 1877</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IV Fach 14-3</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Alphabetisches Register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IV Fach 14-4</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Nachweisung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IV Fach 14-5</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Bilder</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1847 - 1866</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IV Fach 14-6</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Preßangelegenheit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Censurwesen</w:t>
      </w:r>
      <w:r>
        <w:rPr>
          <w:rFonts w:ascii="Courier" w:hAnsi="Courier"/>
          <w:vanish/>
          <w:sz w:val="24"/>
        </w:rPr>
        <w:t>]s</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1877 - 1881</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C Abt. IV Fach 14-7</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Bilder</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vol.1</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1877 - 1883</w:t>
      </w:r>
    </w:p>
    <w:p w:rsidR="00000000" w:rsidRDefault="00CD0E25">
      <w:pPr>
        <w:tabs>
          <w:tab w:val="left" w:pos="1134"/>
        </w:tabs>
        <w:spacing w:line="240" w:lineRule="exact"/>
        <w:ind w:left="1134" w:hanging="1134"/>
        <w:rPr>
          <w:rFonts w:ascii="Courier" w:hAnsi="Courier"/>
          <w:sz w:val="24"/>
        </w:rPr>
      </w:pPr>
    </w:p>
    <w:p w:rsidR="00000000" w:rsidRDefault="00CD0E25">
      <w:pPr>
        <w:tabs>
          <w:tab w:val="left" w:pos="1134"/>
        </w:tabs>
        <w:spacing w:line="240" w:lineRule="exact"/>
        <w:ind w:left="1134" w:hanging="1134"/>
        <w:rPr>
          <w:rFonts w:ascii="Courier" w:hAnsi="Courier"/>
          <w:sz w:val="24"/>
        </w:rPr>
      </w:pP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AG1</w:t>
      </w:r>
    </w:p>
    <w:p w:rsidR="00000000" w:rsidRDefault="00CD0E2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w:t>
      </w:r>
    </w:p>
    <w:p w:rsidR="00000000" w:rsidRDefault="00CD0E2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AG1 Amt Griethausen</w:t>
      </w:r>
    </w:p>
    <w:p w:rsidR="00000000" w:rsidRDefault="00CD0E2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18 - 19</w:t>
      </w:r>
    </w:p>
    <w:p w:rsidR="00000000" w:rsidRDefault="00CD0E2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AG1</w:t>
      </w:r>
    </w:p>
    <w:p w:rsidR="00000000" w:rsidRDefault="00CD0E2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C 5</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AG1 C 5</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Censur</w:t>
      </w:r>
      <w:r>
        <w:rPr>
          <w:rFonts w:ascii="Courier" w:hAnsi="Courier"/>
          <w:vanish/>
          <w:sz w:val="24"/>
        </w:rPr>
        <w:t>]s</w:t>
      </w:r>
      <w:r>
        <w:rPr>
          <w:rFonts w:ascii="Courier" w:hAnsi="Courier"/>
          <w:sz w:val="24"/>
        </w:rPr>
        <w:t xml:space="preserve"> und der </w:t>
      </w:r>
      <w:r>
        <w:rPr>
          <w:rFonts w:ascii="Courier" w:hAnsi="Courier"/>
          <w:vanish/>
          <w:sz w:val="24"/>
        </w:rPr>
        <w:t>s[</w:t>
      </w:r>
      <w:r>
        <w:rPr>
          <w:rFonts w:ascii="Courier" w:hAnsi="Courier"/>
          <w:sz w:val="24"/>
        </w:rPr>
        <w:t>Buchhandel</w:t>
      </w:r>
      <w:r>
        <w:rPr>
          <w:rFonts w:ascii="Courier" w:hAnsi="Courier"/>
          <w:vanish/>
          <w:sz w:val="24"/>
        </w:rPr>
        <w:t>]s</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1830 - 1895</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P 20</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AG1 P 20</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Presse</w:t>
      </w:r>
      <w:r>
        <w:rPr>
          <w:rFonts w:ascii="Courier" w:hAnsi="Courier"/>
          <w:vanish/>
          <w:sz w:val="24"/>
        </w:rPr>
        <w:t>]s</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1849 - 1902</w:t>
      </w:r>
    </w:p>
    <w:p w:rsidR="00000000" w:rsidRDefault="00CD0E25">
      <w:pPr>
        <w:tabs>
          <w:tab w:val="left" w:pos="1134"/>
        </w:tabs>
        <w:spacing w:line="240" w:lineRule="exact"/>
        <w:ind w:left="1134" w:hanging="1134"/>
        <w:rPr>
          <w:rFonts w:ascii="Courier" w:hAnsi="Courier"/>
          <w:sz w:val="24"/>
        </w:rPr>
      </w:pPr>
    </w:p>
    <w:p w:rsidR="00000000" w:rsidRDefault="00CD0E25">
      <w:pPr>
        <w:tabs>
          <w:tab w:val="left" w:pos="1134"/>
        </w:tabs>
        <w:spacing w:line="240" w:lineRule="exact"/>
        <w:ind w:left="1134" w:hanging="1134"/>
        <w:rPr>
          <w:rFonts w:ascii="Courier" w:hAnsi="Courier"/>
          <w:sz w:val="24"/>
        </w:rPr>
      </w:pP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AR</w:t>
      </w:r>
    </w:p>
    <w:p w:rsidR="00000000" w:rsidRDefault="00CD0E2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w:t>
      </w:r>
    </w:p>
    <w:p w:rsidR="00000000" w:rsidRDefault="00CD0E2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AR Amt Rinden</w:t>
      </w:r>
    </w:p>
    <w:p w:rsidR="00000000" w:rsidRDefault="00CD0E2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18 - 19</w:t>
      </w:r>
    </w:p>
    <w:p w:rsidR="00000000" w:rsidRDefault="00CD0E2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AR</w:t>
      </w:r>
    </w:p>
    <w:p w:rsidR="00000000" w:rsidRDefault="00CD0E2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286</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AR 286</w:t>
      </w:r>
    </w:p>
    <w:p w:rsidR="00000000" w:rsidRDefault="00CD0E2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Schulwesen im allgemeinen</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der </w:t>
      </w:r>
      <w:r>
        <w:rPr>
          <w:rFonts w:ascii="Courier" w:hAnsi="Courier"/>
          <w:vanish/>
          <w:sz w:val="24"/>
        </w:rPr>
        <w:t>s[</w:t>
      </w:r>
      <w:r>
        <w:rPr>
          <w:rFonts w:ascii="Courier" w:hAnsi="Courier"/>
          <w:sz w:val="24"/>
        </w:rPr>
        <w:t>Schülerbibliothek</w:t>
      </w:r>
      <w:r>
        <w:rPr>
          <w:rFonts w:ascii="Courier" w:hAnsi="Courier"/>
          <w:vanish/>
          <w:sz w:val="24"/>
        </w:rPr>
        <w:t>]s</w:t>
      </w:r>
      <w:r>
        <w:rPr>
          <w:rFonts w:ascii="Courier" w:hAnsi="Courier"/>
          <w:sz w:val="24"/>
        </w:rPr>
        <w:t>en</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1901 - 1925</w:t>
      </w:r>
    </w:p>
    <w:p w:rsidR="00000000" w:rsidRDefault="00CD0E2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w:t>
      </w:r>
    </w:p>
    <w:p w:rsidR="00000000" w:rsidRDefault="00CD0E2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AR 298</w:t>
      </w:r>
    </w:p>
    <w:p w:rsidR="00000000" w:rsidRDefault="00CD0E2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CD0E2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Einrichtung und Unterhaltung der Schulhäuser, Subsellien(-Schulbänke) und Lehrerwohnung</w:t>
      </w:r>
    </w:p>
    <w:p w:rsidR="00000000" w:rsidRDefault="00CD0E2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Schülerbibliothek</w:t>
      </w:r>
      <w:r>
        <w:rPr>
          <w:rFonts w:ascii="Courier" w:hAnsi="Courier"/>
          <w:vanish/>
          <w:sz w:val="24"/>
        </w:rPr>
        <w:t>]s</w:t>
      </w:r>
      <w:r>
        <w:rPr>
          <w:rFonts w:ascii="Courier" w:hAnsi="Courier"/>
          <w:sz w:val="24"/>
        </w:rPr>
        <w:t>en</w:t>
      </w:r>
    </w:p>
    <w:p w:rsidR="00000000" w:rsidRDefault="00CD0E2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1885 - 1913</w:t>
      </w:r>
    </w:p>
    <w:p w:rsidR="00000000" w:rsidRDefault="00CD0E25">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0E25"/>
    <w:rsid w:val="00CD0E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AB9257-D201-43EE-A90A-2AB691AE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13</TotalTime>
  <Pages>2</Pages>
  <Words>444</Words>
  <Characters>2802</Characters>
  <Application>Microsoft Office Word</Application>
  <DocSecurity>4</DocSecurity>
  <Lines>23</Lines>
  <Paragraphs>6</Paragraphs>
  <ScaleCrop>false</ScaleCrop>
  <Company>Deutsche Nationalbibliothek</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Kleve</dc:title>
  <dc:subject>Klehn</dc:subject>
  <dc:creator>Fischer</dc:creator>
  <cp:keywords>DFG-Quellenrepertorium Stadtarchiv Kleve</cp:keywords>
  <cp:lastModifiedBy>Wendler, André</cp:lastModifiedBy>
  <cp:revision>2</cp:revision>
  <cp:lastPrinted>8909-06-25T01:07:42Z</cp:lastPrinted>
  <dcterms:created xsi:type="dcterms:W3CDTF">2021-02-26T09:15:00Z</dcterms:created>
  <dcterms:modified xsi:type="dcterms:W3CDTF">2021-02-26T09:15:00Z</dcterms:modified>
</cp:coreProperties>
</file>