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Königsberg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Schloßstr. 30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35444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Biebertal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 Gene</w:t>
      </w:r>
      <w:r>
        <w:rPr>
          <w:rFonts w:ascii="CoArier" w:hAnsi="CoArier"/>
          <w:sz w:val="24"/>
          <w:szCs w:val="24"/>
        </w:rPr>
        <w:t>hmigung im Pfarramt Biebertal.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Königsberg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Königsberg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Königsberg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1578 - 1950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 Biebertal.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B. Akten \ III. Dienst an der Gemeinde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41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041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Königsberg Nr. 41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10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435249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1928 - 1946</w:t>
      </w:r>
    </w:p>
    <w:p w:rsidR="00000000" w:rsidRDefault="00435249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35249"/>
    <w:rsid w:val="0043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3A0F0-3AC7-4062-BE99-F7D436ABE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73</Words>
  <Characters>463</Characters>
  <Application>Microsoft Office Word</Application>
  <DocSecurity>4</DocSecurity>
  <Lines>3</Lines>
  <Paragraphs>1</Paragraphs>
  <ScaleCrop>false</ScaleCrop>
  <Company>Deutsche Nationalbibliothek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Königsberg</dc:title>
  <dc:subject>Ludwig</dc:subject>
  <dc:creator>Fischer</dc:creator>
  <cp:keywords>DFG-Quellenrepertorium Pfarrarchiv Königsberg</cp:keywords>
  <dc:description>aus Zentralarchiv Darmstadt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