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Krefeld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Krefeld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Stadthaus, Girmesgath 120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47803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Krefeld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Tel.:(02151)862571 Fax:(02151)753081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Fr 8.30 - 12.30 Uhr, Mo - Mi 14.00 - 16.00 Uhr, Do 14.00 - 17.30 Uhr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13.08.1996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Preußische Verwaltung Krefeld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3 Akten der Stadtverwaltung Krefeld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1814 - 1848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I, 5.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 Allgemeine Verwaltung \ 5. Statistik, Verwaltungs- und Zeitungsberichte, Zivilstand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45 + 46b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3/45 + 46b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Monatliche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1832 - 1838 ; 1839 - 1849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II, 2.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Gemeinde-Verwaltung und-Rat \ 2. Gemeinderat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3/66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der Gemeinderats-Verhandlungen und Gründung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emperorPS" w:hAnsi="emperorPS"/>
          <w:vanish/>
          <w:sz w:val="24"/>
        </w:rPr>
        <w:t>&lt;s&gt;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II, 5.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 Gemeinde- Verwaltung </w:t>
      </w:r>
      <w:r>
        <w:rPr>
          <w:rFonts w:ascii="Courier" w:hAnsi="Courier"/>
          <w:sz w:val="24"/>
        </w:rPr>
        <w:t>und-Rat \ 5. Verschiedene Angelegenheiten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3/141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III, 5.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Polizeiwesen \ 5. Politische und Preß-Polizei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3/324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bzw.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Krefeld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1816 - 1835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3/325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I. 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3/326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1827 - 1833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II. 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3/327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III.Bd.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3/328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IV. 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3/329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V.Bd.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3/330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VI.Bd.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3/333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Krefeld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4 Stadtverwaltung Krefeld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1849 - 1933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In der Rubrik XI kulturelle Einrichtungen sind unter 2. Bibliotheksakten verzeichnet.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III, 5.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Leitung der Verwaltung: Organisation \ 5. Amtliche Veröffentlichungsorgane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4/76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Amts- und Kreisblätter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Reichs- und Staatsanzeiger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Gen. und </w:t>
      </w:r>
      <w:r>
        <w:rPr>
          <w:rFonts w:ascii="Courier" w:hAnsi="Courier"/>
          <w:sz w:val="24"/>
        </w:rPr>
        <w:t>Spez.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I. 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1850 - 1920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4/77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Amts- und Kreisblätter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Reichs- und Staatsanzeiger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Gen. und Spez.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II. 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4/78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usw.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mit Namenlisten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1850 - 1899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4/79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nebst Sach- und Namenregiser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Anzeiger</w:t>
      </w:r>
      <w:r>
        <w:rPr>
          <w:rFonts w:ascii="Courier" w:hAnsi="Courier"/>
          <w:vanish/>
          <w:sz w:val="24"/>
        </w:rPr>
        <w:t>}]s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Gen. und Spez.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1900 - 1928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4/80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Reichs- und Staatsanzeiger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Spez. 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1849 - 1916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4/8</w:t>
      </w:r>
      <w:r>
        <w:rPr>
          <w:rFonts w:ascii="Courier" w:hAnsi="Courier"/>
          <w:sz w:val="24"/>
        </w:rPr>
        <w:t>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Reichs- und Staatsanzeiger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Spez. II.Bd.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4/82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Reichs- und Staatsanzeiger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Gen. und Spez. I.Bd.u.a.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Fischelner Sonntagsblatt</w:t>
      </w:r>
      <w:r>
        <w:rPr>
          <w:rFonts w:ascii="Courier" w:hAnsi="Courier"/>
          <w:vanish/>
          <w:sz w:val="24"/>
        </w:rPr>
        <w:t>]t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4/83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Reichs- und Staatsanzeiger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Gen. und Spez. II. 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4/84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Ministerial-Blätter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Gen.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1901 - 1935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2557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4/2557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Gebühren für Amtliche Beka</w:t>
      </w:r>
      <w:r>
        <w:rPr>
          <w:rFonts w:ascii="Courier" w:hAnsi="Courier"/>
          <w:sz w:val="24"/>
        </w:rPr>
        <w:t xml:space="preserve">nntmachungen in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Krefelder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III, 6.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Leitung der Verwaltung: Organisation \ 6. Adreßbücher, Reiseführer, Ortsbeschreibungen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649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4/649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Führers durch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Crefeld</w:t>
      </w:r>
      <w:r>
        <w:rPr>
          <w:rFonts w:ascii="Courier" w:hAnsi="Courier"/>
          <w:vanish/>
          <w:sz w:val="24"/>
        </w:rPr>
        <w:t>]o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mit gedrucktem Führern 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1886 - 1913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4/650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Führers durch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Crefeld</w:t>
      </w:r>
      <w:r>
        <w:rPr>
          <w:rFonts w:ascii="Courier" w:hAnsi="Courier"/>
          <w:vanish/>
          <w:sz w:val="24"/>
        </w:rPr>
        <w:t>]o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4/652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1888 - 1912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4/653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Krefeld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}]s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III.Bd.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</w:t>
      </w:r>
      <w:r>
        <w:rPr>
          <w:rFonts w:ascii="Courier" w:hAnsi="Courier"/>
          <w:sz w:val="24"/>
        </w:rPr>
        <w:t xml:space="preserve"> 1931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4/654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Aufnahme von Ortsbeschreibungen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Reiseführer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Lexika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1897 - 1914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4/655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Aufnahmen von Ortsbeschreibungen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Reiseführer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Lexika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III, 7.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Leitung der Verwaltung: Organisation\ 7. Statistik, Zeitungsberichte, Chronik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4/107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Orts-Chronik</w:t>
      </w:r>
      <w:r>
        <w:rPr>
          <w:rFonts w:ascii="Courier" w:hAnsi="Courier"/>
          <w:vanish/>
          <w:sz w:val="24"/>
        </w:rPr>
        <w:t>&lt; Krefeld&gt;]s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1861 - 1915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4/108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Ortschronik</w:t>
      </w:r>
      <w:r>
        <w:rPr>
          <w:rFonts w:ascii="Courier" w:hAnsi="Courier"/>
          <w:vanish/>
          <w:sz w:val="24"/>
        </w:rPr>
        <w:t>&lt; Krefeld&gt;]s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VIII, 15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 Polizeiverwalt</w:t>
      </w:r>
      <w:r>
        <w:rPr>
          <w:rFonts w:ascii="Courier" w:hAnsi="Courier"/>
          <w:sz w:val="24"/>
        </w:rPr>
        <w:t>ung: Meldewesen \ 15. Politische und Press-Polizei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983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4/983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Kunsthandel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usw.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Gen.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1849 - 1933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4/984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Kunsthandel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usw.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Spez. 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1849 - 1913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4/985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Kunsthandel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usw.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1910 - </w:t>
      </w:r>
      <w:r>
        <w:rPr>
          <w:rFonts w:ascii="Courier" w:hAnsi="Courier"/>
          <w:sz w:val="24"/>
        </w:rPr>
        <w:t>1915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4/986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Kunsthandel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usw.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III.Bd.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4/987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Kunsthändler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Inhaber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Leih-Bibliothek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Lesekabinett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Steindrucker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Verkäufer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Bildern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Spez.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1850 - 1922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4/988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Strafbare Handlungen durch Schrift, Druck, Zeichen, bildliche oder andere Darstellung, desgl.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1849 - 1902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4/989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Polizei in Bezug auf politische Vorgänge, Ereignisse und Personen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Spez. u.a.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Klein</w:t>
      </w:r>
      <w:r>
        <w:rPr>
          <w:rFonts w:ascii="Courier" w:hAnsi="Courier"/>
          <w:vanish/>
          <w:sz w:val="24"/>
        </w:rPr>
        <w:t>}]p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1848 - 1908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XI, 7.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 Kulturelle Einrichtungen \ 7. Sonstige kulturelle Einrichtungen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2445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4/2445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Grieben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Reiseführer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Der Nierderrhein, Beitrag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Krefeld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Oberbürgermeister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XXII, 11.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XXII Militärwesen \ 11. Kriegsakten 1914 - 1920, insbesondere Kriegswirtschaft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2555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4/2555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Mobilmachungs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2556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4/2556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Mobilmachungs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2558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4/2558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Mobilmachungs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Krefeld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9 Akten der Stadt Uerdingen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1800 - ca. 1933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Karteiverzeichnis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Vorläufige Ordnung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Chroniken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Chroniken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3234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9/3234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Kriegschronik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Papierverbrauch, "Eiserner Roland", Kriegsnotgesetze, Kriegswucher, Angehörige von Kriegsgefangenen, Drucke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2912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9/2912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Eisernes Buch für die Kriegsgeschichte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Uerdingen</w:t>
      </w:r>
      <w:r>
        <w:rPr>
          <w:rFonts w:ascii="Courier" w:hAnsi="Courier"/>
          <w:vanish/>
          <w:sz w:val="24"/>
        </w:rPr>
        <w:t>]o]t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9/3717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Kurze Geschichte der Stadt Uerdingen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(ohne Verfasserangabe)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Gemeindeordnung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Gemeindeordnung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9/123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Verleihung der Bezeichnung "Stadt"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Festbuch zur Jahrtausendfeier der Rheinlande 1925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Amtsverfügungen, dienstl. Geschäftsverkehr, Amtsblatt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Amtsverfügungen, dienstl. Geschäftsverkehr, Amtsblatt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2938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9/2938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Druckschri</w:t>
      </w:r>
      <w:r>
        <w:rPr>
          <w:rFonts w:ascii="Courier" w:hAnsi="Courier"/>
          <w:sz w:val="24"/>
        </w:rPr>
        <w:t>ften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Angebote und Werbeschreiben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Vereinigungen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Uerdingen</w:t>
      </w:r>
      <w:r>
        <w:rPr>
          <w:rFonts w:ascii="Courier" w:hAnsi="Courier"/>
          <w:vanish/>
          <w:sz w:val="24"/>
        </w:rPr>
        <w:t>]o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9/396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der Regierung, der Gesetzsammlung,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der Verwaltung für Handel und Gewerbe usw.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gen.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1833 - 1901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9/397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Angebote und Rechnungen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Fachzeitschrift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emperorPS" w:hAnsi="emperorPS"/>
          <w:vanish/>
          <w:sz w:val="24"/>
        </w:rPr>
        <w:t>&lt;Fach&gt;</w:t>
      </w:r>
      <w:r>
        <w:rPr>
          <w:rFonts w:ascii="Courier" w:hAnsi="Courier"/>
          <w:sz w:val="24"/>
        </w:rPr>
        <w:t>- 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Entscheidungen des Oberverwaltungsgerichts,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kommunales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Jahrbuch</w:t>
      </w:r>
      <w:r>
        <w:rPr>
          <w:rFonts w:ascii="Courier" w:hAnsi="Courier"/>
          <w:vanish/>
          <w:sz w:val="24"/>
        </w:rPr>
        <w:t>}]s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Gen. u. Spez.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1901 - 1911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9/268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von Büromaterial,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&lt;beschaffung&gt;]s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Meßinstrumenten für das Bauamt usw.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1901 - 1910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Verwaltungsberichte, Zeitungsberichte, Statistik, Stadtpläne, Werbung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Verwaltungsberichte, Zeitungsberichte, Statistik, Stadtpläne, Werbung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9/225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Abfassung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Gen.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1835 - 1915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9/226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Verzeichnisse über erledigte Verwaltungsarbeiten, Verzeic</w:t>
      </w:r>
      <w:r>
        <w:rPr>
          <w:rFonts w:ascii="Courier" w:hAnsi="Courier"/>
          <w:sz w:val="24"/>
        </w:rPr>
        <w:t>hnis über ausgestellte Pässe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1853 - 1866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9/227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Rundschreiben mit Hinweisen auf Zeitschriften Gen. u. Spez.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9/228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Rundschreiben mit Hinweisen auf Zeitschriften usw. , statistische Angaben für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kommunale</w:t>
      </w:r>
      <w:r>
        <w:rPr>
          <w:rFonts w:ascii="emperorPS" w:hAnsi="emperorPS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Jahrbuch</w:t>
      </w:r>
      <w:r>
        <w:rPr>
          <w:rFonts w:ascii="Courier" w:hAnsi="Courier"/>
          <w:vanish/>
          <w:sz w:val="24"/>
        </w:rPr>
        <w:t>}]s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9/145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Stadtpläne, Führer,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Jahrbücher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4 Fotos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Uerdingen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(1936)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Presse, amtl. B</w:t>
      </w:r>
      <w:r>
        <w:rPr>
          <w:rFonts w:ascii="Courier" w:hAnsi="Courier"/>
          <w:sz w:val="24"/>
        </w:rPr>
        <w:t>ekannmachungen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 \ Amtl. Bekanntmachungen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3286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9/3286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Druckschriften, Vorträge, Versammlungen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9/1881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Gesetz über die Presse wird geändert, Ausführungsbestimmungen Sept. 1921, Verzeichnisse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Uerdingen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herausgegebenen Druckschriften soweit sie wöchentlich einmal erscheinen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1903 - 1929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9/1882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seit März 1925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Uerdinger-Tageblatt</w:t>
      </w:r>
      <w:r>
        <w:rPr>
          <w:rFonts w:ascii="Courier" w:hAnsi="Courier"/>
          <w:vanish/>
          <w:sz w:val="24"/>
        </w:rPr>
        <w:t>]t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amtl. Bekanntmachungen </w:t>
      </w:r>
      <w:r>
        <w:rPr>
          <w:rFonts w:ascii="Courier" w:hAnsi="Courier"/>
          <w:sz w:val="24"/>
        </w:rPr>
        <w:t xml:space="preserve">des hiesigen Bürgermeisteramtes in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Krefelder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um 1904, Besatzung verbietet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Rote Hand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Wir weißen Sklaven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2{</w:t>
      </w:r>
      <w:r>
        <w:rPr>
          <w:rFonts w:ascii="emperorPS" w:hAnsi="emperorPS"/>
          <w:vanish/>
          <w:sz w:val="24"/>
        </w:rPr>
        <w:t>&lt;Zeitung&gt;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1921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9/1885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Bestellung von Zeitschriften,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Monatsheft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Kraft durch Freude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die wirtschaftliche Lage März 1938 , österreichische Ferienkinder erhalten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(110 Stück)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9/1887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bemerkenswerte Zeit</w:t>
      </w:r>
      <w:r>
        <w:rPr>
          <w:rFonts w:ascii="Courier" w:hAnsi="Courier"/>
          <w:sz w:val="24"/>
        </w:rPr>
        <w:t>ungsaufsätze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Zeitungsausschnitte-städt. Bodenpolitik,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Gemeinde-Beamten-Zeitung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Kath</w:t>
      </w:r>
      <w:r>
        <w:rPr>
          <w:rFonts w:ascii="emperorPS" w:hAnsi="emperorPS"/>
          <w:vanish/>
          <w:sz w:val="24"/>
        </w:rPr>
        <w:t>&lt;olische&gt;</w:t>
      </w:r>
      <w:r>
        <w:rPr>
          <w:rFonts w:ascii="Courier" w:hAnsi="Courier"/>
          <w:sz w:val="24"/>
        </w:rPr>
        <w:t>. Kirchenzeitung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Polizei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591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9/591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emperorPS" w:hAnsi="emperorPS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Vorschriften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9/592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Vorschriften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Gen.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1928 - 1929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9/593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Vorschriften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Gen. und Spez.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1903 - 1929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Vereine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Vereine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3576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</w:t>
      </w:r>
      <w:r>
        <w:rPr>
          <w:rFonts w:ascii="Courier" w:hAnsi="Courier"/>
          <w:sz w:val="24"/>
        </w:rPr>
        <w:t>/3576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Druckschriften, Vorträge Versammlungen, Vereine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Verkehr, Werbung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Verkehr, Werbung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1851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9/1851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Verkehrswesen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Reiseführer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Nierderrhein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9/1854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Förderung des Fremdenverkehrs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9/1855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Hebung des Fremdenverkehrs,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Rhein-Donau -Verkehrsbuch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Europa auf Reisen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9/1856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Hebung des Fremdenverk</w:t>
      </w:r>
      <w:r>
        <w:rPr>
          <w:rFonts w:ascii="Courier" w:hAnsi="Courier"/>
          <w:sz w:val="24"/>
        </w:rPr>
        <w:t>ehrs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Mittag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Tageszeitung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Liste mit derzeitig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Zeitungsanzeigen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9/1858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Hebung des Fremdenverkehrs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der Binnenschiffahrt</w:t>
      </w:r>
      <w:r>
        <w:rPr>
          <w:rFonts w:ascii="Courier" w:hAnsi="Courier"/>
          <w:vanish/>
          <w:sz w:val="24"/>
        </w:rPr>
        <w:t>]t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9/1859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Hebung des Fremdenverkehrs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zum 25. Mal erscheint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Taschenkalender für Rheinschiffahrt</w:t>
      </w:r>
      <w:r>
        <w:rPr>
          <w:rFonts w:ascii="Courier" w:hAnsi="Courier"/>
          <w:vanish/>
          <w:sz w:val="24"/>
        </w:rPr>
        <w:t>]t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9/1863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Hebung des Fremdenverkehrs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Bestellung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 Werbung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ab/>
        <w:t>Kultur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1000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9/1000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Erwerb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Verzeichnisse der Bücher, Prüfung der Bücherei, Statistiken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9/1003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Rechnungen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Buchbindereien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9/1010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Rheinische Literatur-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Buchwoche</w:t>
      </w:r>
      <w:r>
        <w:rPr>
          <w:rFonts w:ascii="Courier" w:hAnsi="Courier"/>
          <w:vanish/>
          <w:sz w:val="24"/>
        </w:rPr>
        <w:t>]s]s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9/993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Einrichtung einer Volksbücherei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Uerdingen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Gen. und Spez.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9/994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für die Stadtbücherei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9/995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Bücherlisten, Bücherverzeichnis der Bücherei des liberalen Bürgervereins Uerdingen aus dem Jahre 1907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9/996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Neuanschaffungen für die Stadtbücherei,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Aussonderung von Büchern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9/997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Presseveröffentlichungen, Neueinrichtung der Büc</w:t>
      </w:r>
      <w:r>
        <w:rPr>
          <w:rFonts w:ascii="Courier" w:hAnsi="Courier"/>
          <w:sz w:val="24"/>
        </w:rPr>
        <w:t xml:space="preserve">herei,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Neuanschaffung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Firmen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Firmen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1786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9/1786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Maßnahme zur Hebung von Handel, Gewerbe und Industrie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Handelsadreßbuch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soll 1923 herausgegeben werden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Wirtschaftsförderung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Wirtschaftsförderung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1790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9/1790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Werbung neuer industrieller Anlagen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Deutsche Industrie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1910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1907 - 1024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Besatzung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Besatzung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2652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9/2652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Besatzung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sz w:val="24"/>
        </w:rPr>
        <w:t>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besetzten Gebiete 1923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2651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9/2651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Besatzung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mperorPS" w:hAnsi="emperorPS"/>
          <w:vanish/>
          <w:sz w:val="24"/>
        </w:rPr>
        <w:t>&lt;verbot&gt;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-, Film-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2636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9/2636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Besatzung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Liste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1918 - 1919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Militär, Besatzung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Militär, Besatzung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3176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9/3176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Militärische und polizeiliche Maßnahmen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9/3174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Militärische und polizeiliche Maßnahmen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9/3170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Maßnahmen gegen Fliegergefahr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2782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9/2782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Druckschriften, Vorträge, Versammlungen, Vereine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Kriegs-Zeitung der Waggon-Fabrik AG, Uerdingen-Rhein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2773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9/2773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Liste der Führer der Uerdinger Sozialdemokraten, Hausdurchsuchungen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2770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9/2770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Militärische und polizeiliche Maßnahmen während des Krieges insbes. Militärdienst,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</w:t>
      </w:r>
      <w:r>
        <w:rPr>
          <w:rFonts w:ascii="Courier" w:hAnsi="Courier"/>
          <w:sz w:val="24"/>
        </w:rPr>
        <w:t>kate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Kriegswirtschaft und Nachkriegswirtschaft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Kriegswirtschaft und Nachkriegswirtschaft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3391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9/3391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Vorratserhebungen, Zählungen,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3389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9/3389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Voratserhebung, Zählungen,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Beschlagnahmen</w:t>
      </w:r>
      <w:r>
        <w:rPr>
          <w:rFonts w:ascii="Courier" w:hAnsi="Courier"/>
          <w:vanish/>
          <w:sz w:val="24"/>
        </w:rPr>
        <w:t>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Gewerbezählung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70 Zeitgeschichtliche Sammlung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Verzeichnis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Sammelbestand / Bestand enthält viel privates Material zu Verlobungen und Hochzeiten bekannter Krefelder Verlegerfamilien, sowie Zeitun</w:t>
      </w:r>
      <w:r>
        <w:rPr>
          <w:rFonts w:ascii="Courier" w:hAnsi="Courier"/>
          <w:sz w:val="24"/>
        </w:rPr>
        <w:t>gen, Vereinsakten etc.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70/132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Glückwunschadressen zu Hochzeiten (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Schüller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Krefeld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emperorPS" w:hAnsi="emperorPS"/>
          <w:vanish/>
          <w:sz w:val="24"/>
        </w:rPr>
        <w:t>&lt;Drucker&gt;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Gedenkblätter zum Tode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1762 - 1824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70/83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Krefelder Stadttheater,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J.B.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`schen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ei</w:t>
      </w:r>
      <w:r>
        <w:rPr>
          <w:rFonts w:ascii="Courier" w:hAnsi="Courier"/>
          <w:vanish/>
          <w:sz w:val="24"/>
        </w:rPr>
        <w:t>]k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Einzelnummern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1901 - 1903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060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70/060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Gedichte zur Silberhochzeit Gerhard Hunzinger und Maria Theres Busch (</w:t>
      </w:r>
      <w:r>
        <w:rPr>
          <w:rFonts w:ascii="Courier" w:hAnsi="Courier"/>
          <w:vanish/>
          <w:sz w:val="24"/>
        </w:rPr>
        <w:t>p[5{</w:t>
      </w:r>
      <w:r>
        <w:rPr>
          <w:rFonts w:ascii="emperorPS" w:hAnsi="emperorPS"/>
          <w:vanish/>
          <w:sz w:val="24"/>
        </w:rPr>
        <w:t>&lt;Verleger&gt;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emperorPS" w:hAnsi="emperorPS"/>
          <w:vanish/>
          <w:sz w:val="24"/>
        </w:rPr>
        <w:t>&lt;Buch du Fallois&gt;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 1819, Verlobungsanzeigen Krefelder Familien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19 - 1907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70/318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Papiere der Familie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Dollbaum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(Buchdruckerei)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Fischeln</w:t>
      </w:r>
      <w:r>
        <w:rPr>
          <w:rFonts w:ascii="Courier" w:hAnsi="Courier"/>
          <w:vanish/>
          <w:sz w:val="24"/>
        </w:rPr>
        <w:t>]o}]k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meist Obligationen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1820 - 1890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70/645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Lese-Verein</w:t>
      </w:r>
      <w:r>
        <w:rPr>
          <w:rFonts w:ascii="Courier" w:hAnsi="Courier"/>
          <w:vanish/>
          <w:sz w:val="24"/>
        </w:rPr>
        <w:t>]k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Einladung und -Liste zum Kappes-Muise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Essen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in Vorst (farbige Kollage)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70/37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Lieder-Drucke der Druckereien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Funcke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Krefeld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emperorPS" w:hAnsi="emperorPS"/>
          <w:vanish/>
          <w:sz w:val="24"/>
        </w:rPr>
        <w:t>&lt;Drucker&gt;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( u.a. zu Ehren von Heinrich Limbourg 1928)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Moers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emperorPS" w:hAnsi="emperorPS"/>
          <w:vanish/>
          <w:sz w:val="24"/>
        </w:rPr>
        <w:t>&lt;Drucker&gt;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(u.a. für Hermann von Beckerath)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s.d.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70/489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Briefköpfe der Firmen: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Krefelder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General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Nierderhreinische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Klein`sche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Kramer &amp; Baum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>, Lüthgen Lithographie Atelier, August Heinz lithograph. Kunstanstalt, Schäckermann &amp; de Greiff Kunstanstalt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1909 - 1914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70/776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Acken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Druckerei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Krefeld</w:t>
      </w:r>
      <w:r>
        <w:rPr>
          <w:rFonts w:ascii="Courier" w:hAnsi="Courier"/>
          <w:vanish/>
          <w:sz w:val="24"/>
        </w:rPr>
        <w:t>]o}]k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70/32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Druckschriften der evangelischen Gemeinde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sz w:val="24"/>
        </w:rPr>
        <w:t>refeld</w:t>
      </w:r>
      <w:r>
        <w:rPr>
          <w:rFonts w:ascii="Courier" w:hAnsi="Courier"/>
          <w:vanish/>
          <w:sz w:val="24"/>
        </w:rPr>
        <w:t>]o]s</w:t>
      </w:r>
    </w:p>
    <w:p w:rsidR="00000000" w:rsidRDefault="00BE0A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; 1856 - 1934 ; 1957</w:t>
      </w:r>
    </w:p>
    <w:p w:rsidR="00000000" w:rsidRDefault="00BE0A1D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</w:p>
    <w:p w:rsidR="00000000" w:rsidRDefault="00BE0A1D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mperor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A1D"/>
    <w:rsid w:val="00B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37F1C-0A3F-4D7C-9F5D-227DBB74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205</TotalTime>
  <Pages>2</Pages>
  <Words>2144</Words>
  <Characters>13514</Characters>
  <Application>Microsoft Office Word</Application>
  <DocSecurity>4</DocSecurity>
  <Lines>112</Lines>
  <Paragraphs>31</Paragraphs>
  <ScaleCrop>false</ScaleCrop>
  <Company>Deutsche Nationalbibliothek</Company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Krefeld</dc:title>
  <dc:subject>Klehn</dc:subject>
  <dc:creator>Fischer</dc:creator>
  <cp:keywords>DFG-Quellenrepertorium Stadtarchiv Krefeld</cp:keywords>
  <cp:lastModifiedBy>Wendler, André</cp:lastModifiedBy>
  <cp:revision>2</cp:revision>
  <cp:lastPrinted>8909-06-25T01:07:42Z</cp:lastPrinted>
  <dcterms:created xsi:type="dcterms:W3CDTF">2021-02-26T09:16:00Z</dcterms:created>
  <dcterms:modified xsi:type="dcterms:W3CDTF">2021-02-26T09:16:00Z</dcterms:modified>
</cp:coreProperties>
</file>