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Ludwigshafen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 Ludwigshafen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Rottstr. 17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67061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Ludwigshafen am Rhein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Tel.:(0621)504-3047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8.30 - 12 Uhr, Mo - Mi 13.30 - 16 Uhr, Do 13.30 - 18 Uhr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Als gedruckte Quellen liegen vor: "Die Buch- u</w:t>
      </w:r>
      <w:r>
        <w:rPr>
          <w:rFonts w:ascii="Courier" w:hAnsi="Courier"/>
          <w:sz w:val="24"/>
        </w:rPr>
        <w:t>nd Steindruckereien und die Presse", in: Geschichte der Stadt Ludwigshafen, hrsg. von der Stadtverwaltung, 1903, S. 573ff.; Friedrich Hameier, 70 Jahre Buchdrucker 1869-1939, Ludwigshafen 1939; Karl Waldkirch (Hrsg.), 100 Jahre (Verlag) Waldkirch Ludwigshafen/Rhein, Ludwigshafen 1971; Gerhard Felle, 100 Jahre Buchhandlung Hoffmann, Typoskript 1989 und einige einschlägige Druckschriften (Jubiläumsschriften der Verlage und der Stadtbibliothek).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Zentralregistratur I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Zentralregistratur I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1223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Amtsbücherei</w:t>
      </w:r>
      <w:r>
        <w:rPr>
          <w:rFonts w:ascii="Courier" w:hAnsi="Courier"/>
          <w:vanish/>
          <w:sz w:val="24"/>
        </w:rPr>
        <w:t>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1897 - 1928</w:t>
      </w:r>
    </w:p>
    <w:p w:rsidR="00000000" w:rsidRDefault="00F66D19">
      <w:pPr>
        <w:tabs>
          <w:tab w:val="left" w:pos="1134"/>
        </w:tabs>
        <w:spacing w:before="240"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5054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Städt. Lehrerbibliothek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Ludwigshafen am Rhein</w:t>
      </w:r>
      <w:r>
        <w:rPr>
          <w:rFonts w:ascii="Courier" w:hAnsi="Courier"/>
          <w:vanish/>
          <w:sz w:val="24"/>
        </w:rPr>
        <w:t>]o}]k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5055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Kinderlesehalle</w:t>
      </w:r>
      <w:r>
        <w:rPr>
          <w:rFonts w:ascii="Courier" w:hAnsi="Courier"/>
          <w:vanish/>
          <w:sz w:val="24"/>
        </w:rPr>
        <w:t>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1913 - 1922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5300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Pfälz. Verband für freie Volksbildung</w:t>
      </w:r>
      <w:r>
        <w:rPr>
          <w:rFonts w:ascii="Courier" w:hAnsi="Courier"/>
          <w:vanish/>
          <w:sz w:val="24"/>
        </w:rPr>
        <w:t>]k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5310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1857 - 1929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Unterbringung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(Vorschläge)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1934 - 1936</w:t>
      </w:r>
      <w:r>
        <w:rPr>
          <w:rFonts w:ascii="Courier" w:hAnsi="Courier"/>
          <w:vanish/>
          <w:sz w:val="24"/>
        </w:rPr>
        <w:t>]z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1857 - 1936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5311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Pfälzerwaldve</w:t>
      </w:r>
      <w:r>
        <w:rPr>
          <w:rFonts w:ascii="Courier" w:hAnsi="Courier"/>
          <w:sz w:val="24"/>
        </w:rPr>
        <w:t>reinsbibliothek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Ludwigshafen</w:t>
      </w:r>
      <w:r>
        <w:rPr>
          <w:rFonts w:ascii="Courier" w:hAnsi="Courier"/>
          <w:vanish/>
          <w:sz w:val="24"/>
        </w:rPr>
        <w:t>]o}]k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Zentralregistratur II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Zentralregistratur II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2120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Jugendschutz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1949 - 1954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1955 - 1956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1890 - 1966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Gewerbeakten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5310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/Organisationsprüfung bei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/Auflösung der Brücke/Einweihung des Büchereigebäudes i</w:t>
      </w:r>
      <w:r>
        <w:rPr>
          <w:rFonts w:ascii="Courier" w:hAnsi="Courier"/>
          <w:sz w:val="24"/>
        </w:rPr>
        <w:t>n der Bismarckstr./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/ Volkshochschule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1930 - 1965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Bände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5312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Lesehalle im Kunstsaal des Mädchengesellschaftshauses</w:t>
      </w:r>
      <w:r>
        <w:rPr>
          <w:rFonts w:ascii="Courier" w:hAnsi="Courier"/>
          <w:vanish/>
          <w:sz w:val="24"/>
        </w:rPr>
        <w:t>]k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LU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Ludwigshafen 1843 - 1945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1843 - 1945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160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Benützungsordnung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283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insb.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1914 - 1918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1914 - 1935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408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en, Theaterstücken und Grammophonpl</w:t>
      </w:r>
      <w:r>
        <w:rPr>
          <w:rFonts w:ascii="Courier" w:hAnsi="Courier"/>
          <w:sz w:val="24"/>
        </w:rPr>
        <w:t>atten durch die franz. Besatzung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1918 - 1930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653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1866 - 1930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709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Gewerbeakte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A - Z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1843 - 1946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18 Bände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Oppau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Oppau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1365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Volksschullehrer: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Lehrerbücherei</w:t>
      </w:r>
      <w:r>
        <w:rPr>
          <w:rFonts w:ascii="Courier" w:hAnsi="Courier"/>
          <w:vanish/>
          <w:sz w:val="24"/>
        </w:rPr>
        <w:t>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Ortspolizeiliche Vorschriften in dem Reklame-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1926 - 1938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1874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1875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1927 - 1938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1875a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1876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Einnahmen und Ausgaben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1882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]k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1884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Leseordnung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Oggersheim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Oggersheim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918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1918 - 1933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922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Bekämpfung der Unsittlichkeit</w:t>
      </w:r>
      <w:r>
        <w:rPr>
          <w:rFonts w:ascii="Courier" w:hAnsi="Courier"/>
          <w:vanish/>
          <w:sz w:val="24"/>
        </w:rPr>
        <w:t>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1919 - 1922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981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Theater, Lichtspiele, Rundfunk, "Kraft du</w:t>
      </w:r>
      <w:r>
        <w:rPr>
          <w:rFonts w:ascii="Courier" w:hAnsi="Courier"/>
          <w:sz w:val="24"/>
        </w:rPr>
        <w:t xml:space="preserve">rch Freude",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1824 - 1935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24: Geschäftswelt, Handwerk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 24: Geschäftswelt, Handwerk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Tradition im Buchhandel - 75 Jahre Firma Lauterborn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Ludwigshafen</w:t>
      </w:r>
      <w:r>
        <w:rPr>
          <w:rFonts w:ascii="Courier" w:hAnsi="Courier"/>
          <w:vanish/>
          <w:sz w:val="24"/>
        </w:rPr>
        <w:t>]o]t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02.11.1937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92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u.a. Todesanzeige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Lauterborn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 und Buchdruckereibesitzer</w:t>
      </w:r>
      <w:r>
        <w:rPr>
          <w:rFonts w:ascii="Courier" w:hAnsi="Courier"/>
          <w:vanish/>
          <w:sz w:val="24"/>
        </w:rPr>
        <w:t>]s}]p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18.05.1938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60: Kultur (Geistesleben, Büchereiwesen, Literatur, Musikleben, Theater und Pfalzbau)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L 60: Kultur (Geistesleben, Büchereiwesen, Literatur, Musikleben, </w:t>
      </w:r>
      <w:r>
        <w:rPr>
          <w:rFonts w:ascii="Courier" w:hAnsi="Courier"/>
          <w:sz w:val="24"/>
        </w:rPr>
        <w:t>Theater und Pfalzbau)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moderne Volksbücherei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Ein Vortrag im literarischen Verein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16.01.1930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NL der Schriftstellerin Anna Croissant-Rust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NL der Schriftstellerin Anna Croissant-Rust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Korrespondenzen mit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Schuster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Löffler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DVA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Reclam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Courier" w:hAnsi="Courier"/>
          <w:vanish/>
          <w:sz w:val="24"/>
        </w:rPr>
        <w:t>}]p</w:t>
      </w:r>
    </w:p>
    <w:p w:rsidR="00000000" w:rsidRDefault="00F66D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  <w:r>
        <w:rPr>
          <w:rFonts w:ascii="Courier" w:hAnsi="Courier"/>
          <w:sz w:val="24"/>
        </w:rPr>
        <w:tab/>
      </w:r>
    </w:p>
    <w:p w:rsidR="00000000" w:rsidRDefault="00F66D1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6D19"/>
    <w:rsid w:val="00F6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B837D-F12F-41D1-B523-FC5B7128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24</TotalTime>
  <Pages>2</Pages>
  <Words>579</Words>
  <Characters>3652</Characters>
  <Application>Microsoft Office Word</Application>
  <DocSecurity>4</DocSecurity>
  <Lines>30</Lines>
  <Paragraphs>8</Paragraphs>
  <ScaleCrop>false</ScaleCrop>
  <Company>Deutsche Nationalbibliothek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Ludwigshafen</dc:title>
  <dc:subject>Grünert</dc:subject>
  <dc:creator>Fischer</dc:creator>
  <cp:keywords>DFG-Quellenrepertorium Stadtarchiv Ludwigshafen</cp:keywords>
  <cp:lastModifiedBy>Wendler, André</cp:lastModifiedBy>
  <cp:revision>2</cp:revision>
  <cp:lastPrinted>8909-06-25T01:00:32Z</cp:lastPrinted>
  <dcterms:created xsi:type="dcterms:W3CDTF">2021-02-26T09:18:00Z</dcterms:created>
  <dcterms:modified xsi:type="dcterms:W3CDTF">2021-02-26T09:18:00Z</dcterms:modified>
</cp:coreProperties>
</file>