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Lübben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Lübben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15907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Lübben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Tel.:(0331)5463160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Es wurden die im Brandenburgischen Landeshauptarchiv befindlichen Kopien der Findbücher benutzt. Die Lübbener Stadtakten befanden sich bis 1987 in Potsdam.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Stadtarchiv Lü</w:t>
      </w:r>
      <w:r>
        <w:rPr>
          <w:rFonts w:ascii="Courier" w:hAnsi="Courier"/>
          <w:sz w:val="24"/>
        </w:rPr>
        <w:t>bben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Lübben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Lübben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1419 - 1939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Akten 1. Abt., Verwaltungsregistratur, Städtisches Gerichtswesen, Depositenwesen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(1. Abteilung) \ Verwaltungsregistratur \ Städtisches Gerichtswesen \ Depositenwesen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3542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Sekt.I, Kap. 2b, 28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186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Depositenbeleg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's </w:t>
      </w:r>
      <w:r>
        <w:rPr>
          <w:rFonts w:ascii="Courier" w:hAnsi="Courier"/>
          <w:vanish/>
          <w:sz w:val="24"/>
        </w:rPr>
        <w:t>6{&lt;Lübben&gt;}]p</w:t>
      </w:r>
      <w:r>
        <w:rPr>
          <w:rFonts w:ascii="Courier" w:hAnsi="Courier"/>
          <w:sz w:val="24"/>
        </w:rPr>
        <w:t xml:space="preserve"> Gelder betr.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1802 - 1817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Akten 1. Abt., Verwaltungsregistratur, Städtisches Gerichtswesen, Konfirmations- und Konsensa</w:t>
      </w:r>
      <w:r>
        <w:rPr>
          <w:rFonts w:ascii="Courier" w:hAnsi="Courier"/>
          <w:sz w:val="24"/>
        </w:rPr>
        <w:t>kten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(1. Abteilung) \ Verwaltungsregistratur \ Städtisches Gerichtswesen \ Konfirmations- und Konsensakten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3683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Sekt.I, Kap. 2e, 162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205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Driemel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ische </w:t>
      </w:r>
      <w:r>
        <w:rPr>
          <w:rFonts w:ascii="Courier" w:hAnsi="Courier"/>
          <w:vanish/>
          <w:sz w:val="24"/>
        </w:rPr>
        <w:t>s[Buchdruckerei]s} 2{&lt;Lübben&gt;}]k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1780 - 1807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3818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Sekt.I, Kap. 2e, 294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222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nachgelassenen Grundstücke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Gottlieb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6{&lt;Lübben&gt;}]p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6{&lt;Lübben&gt;}]p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1783 - 1816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3820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Sekt.I, Kap. 2e, 296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222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erkauftes Güntherische Wohnhaus nebst Zubehör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Akten 1. Abt., Verwaltungsregistratur. Städtisches Archiv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(1. Abteilung) \ Verwaltungsregistratur \ Städtisches Archiv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4280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Sekt.I, Kap. 5, 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Bd.4, 284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Verkauf alter ausgeschiedener rathäuslicher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Akten und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]s}]s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1837 - 1923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Akten 1. Abt., Polizeiregistratur, Zensurwesen und Buchhandel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Akten (1. Abteilung) \ Polizeiregistratur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</w:t>
      </w:r>
      <w:r>
        <w:rPr>
          <w:rFonts w:ascii="Courier" w:hAnsi="Courier"/>
          <w:sz w:val="24"/>
        </w:rPr>
        <w:t>d s[Buchhandel]s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5166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Sekt.II, Kap. 13, 2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Bd.5, 413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Etablierung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am hiesigen Orte, sowie auch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1799 - 1903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5167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Sekt.II, Kap. 13, 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Bd.5, 413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Driemel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6{&lt;Lübben&gt;}]p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Provinzialblätter</w:t>
      </w:r>
      <w:r>
        <w:rPr>
          <w:rFonts w:ascii="Courier" w:hAnsi="Courier"/>
          <w:vanish/>
          <w:sz w:val="24"/>
        </w:rPr>
        <w:t>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1813 - 1816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Akten 1. Abt., Polizeiregistratur, Handwerks- und Innungssachen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(1. Abteilung) \ Polizeiregistratur \ Handwerks- und Innungssach</w:t>
      </w:r>
      <w:r>
        <w:rPr>
          <w:rFonts w:ascii="Courier" w:hAnsi="Courier"/>
          <w:sz w:val="24"/>
        </w:rPr>
        <w:t>en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5365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Sekt.II, Kap. 22, 112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Bd.5, 438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Christian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Driemel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6{&lt;Lübben&gt;}]p</w:t>
      </w:r>
      <w:r>
        <w:rPr>
          <w:rFonts w:ascii="Courier" w:hAnsi="Courier"/>
          <w:sz w:val="24"/>
        </w:rPr>
        <w:t xml:space="preserve"> intendirte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Akten 1. Abt., Geistl. Registratur, Schulbibliothek und Programme, Bibliothek der Deutschen Kirche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(1. Abteilung) \ Geistliche Registratur \ Schulbibliothek und Programme, Bibliothek der Deutschen Kirche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6300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Sekt.III, Kap. 18, 4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Bd.6, 556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Deutschen Ki</w:t>
      </w:r>
      <w:r>
        <w:rPr>
          <w:rFonts w:ascii="Courier" w:hAnsi="Courier"/>
          <w:sz w:val="24"/>
        </w:rPr>
        <w:t>rche</w:t>
      </w:r>
      <w:r>
        <w:rPr>
          <w:rFonts w:ascii="Courier" w:hAnsi="Courier"/>
          <w:vanish/>
          <w:sz w:val="24"/>
        </w:rPr>
        <w:t>} 2{&lt;Lübben&gt;}]k</w:t>
      </w:r>
      <w:r>
        <w:rPr>
          <w:rFonts w:ascii="Courier" w:hAnsi="Courier"/>
          <w:sz w:val="24"/>
        </w:rPr>
        <w:t xml:space="preserve"> in der Sakristei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1783 - 1784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Akten 2. Abt., Polizeiverwaltung, Politische Polizei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(2. Abteilung) \ Polizeiverwaltung \ Politische Polizei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7506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2, 1, 16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Bd.8, 725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Preß-Polizei</w:t>
      </w:r>
      <w:r>
        <w:rPr>
          <w:rFonts w:ascii="Courier" w:hAnsi="Courier"/>
          <w:vanish/>
          <w:sz w:val="24"/>
        </w:rPr>
        <w:t>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1911 - 1934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7507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2, 1, 17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Bd.8, 725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7508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2, 1, 18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Bd.8, 725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Schallplatten, Uniformen und Abzeichen pp.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1931 - 1933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7540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C, 2, 1, 48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Bd.8, 728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Verein</w:t>
      </w:r>
      <w:r>
        <w:rPr>
          <w:rFonts w:ascii="Courier" w:hAnsi="Courier"/>
          <w:vanish/>
          <w:sz w:val="24"/>
        </w:rPr>
        <w:t>} 2{&lt;Lübben&gt;}]k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Akten 2. Abt., Kultur- und Bildungswesen, Kunst und Wissenschaft, Heimat und Denkmalpflege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(2. Abteilung) \ Kultur- und Bildungswesen \ Kunst und Wissenschaft, Heimat und Denkmalpflege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8365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Bd.9, 807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Lübben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]s}]k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Mitgliederverzeichnis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; Einnahme und Ausgabe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1821 - 1846</w:t>
      </w: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B5D0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D01"/>
    <w:rsid w:val="005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5463C-E226-4463-8068-8CBD7AB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49</TotalTime>
  <Pages>2</Pages>
  <Words>517</Words>
  <Characters>3264</Characters>
  <Application>Microsoft Office Word</Application>
  <DocSecurity>4</DocSecurity>
  <Lines>27</Lines>
  <Paragraphs>7</Paragraphs>
  <ScaleCrop>false</ScaleCrop>
  <Company>Deutsche Nationalbibliothek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Lübben</dc:title>
  <dc:subject/>
  <dc:creator>Fischer</dc:creator>
  <cp:keywords>DFG-Quellrepertorium Stadtarchiv Lübben</cp:keywords>
  <dc:description>erh. in Lpz. am 08.07.1994, bearb. am 12.07.1994</dc:description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