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Meersburg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Neues Schloß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88709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Meersburg (Bodensee)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Tel.:(07532)82-245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 9 - 12 u. 14 - 17 Uhr (nach vorheriger Anmeldung)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Repertorien sind erschienen: Inventare Badischer Gemeindearchive: Meersburg, Landk</w:t>
      </w:r>
      <w:r>
        <w:rPr>
          <w:rFonts w:ascii="Courier" w:hAnsi="Courier"/>
          <w:sz w:val="24"/>
        </w:rPr>
        <w:t>reis Überlingen, Bd. I Die Urkunden des Stadtarchivs...., 1970 u. Bd. II Verzeichnis der Akten und Bände, 1969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517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46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1877 - 1907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Blatt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529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47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Schriftsetzereien</w:t>
      </w:r>
      <w:r>
        <w:rPr>
          <w:rFonts w:ascii="Courier" w:hAnsi="Courier"/>
          <w:vanish/>
          <w:sz w:val="24"/>
        </w:rPr>
        <w:t>]s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Blatt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XI., 2., Sittenpolizei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Polizei, 2. Sicherheits- und Ordnungspolizei \ Sittenpolizei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1403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126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Handhabung der Sittenpolizei i</w:t>
      </w:r>
      <w:r>
        <w:rPr>
          <w:rFonts w:ascii="Courier" w:hAnsi="Courier"/>
          <w:sz w:val="24"/>
        </w:rPr>
        <w:t xml:space="preserve">n allgemeinen. Bekämpfung der öffentlichen Unsittlichkeit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Das Hütekinderwesen</w:t>
      </w:r>
    </w:p>
    <w:p w:rsidR="00000000" w:rsidRDefault="008C633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1831 - 1913</w:t>
      </w:r>
    </w:p>
    <w:p w:rsidR="00000000" w:rsidRDefault="008C633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6339"/>
    <w:rsid w:val="008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CBC8D-CCCF-4634-8610-79AD7F11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123</Words>
  <Characters>782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Meersburg</dc:title>
  <dc:subject>Grünert</dc:subject>
  <dc:creator>Fischer</dc:creator>
  <cp:keywords>DFG-Quellenrepertorium Stadtarchiv Meersburg</cp:keywords>
  <cp:lastModifiedBy>Wendler, André</cp:lastModifiedBy>
  <cp:revision>2</cp:revision>
  <cp:lastPrinted>8909-06-25T01:07:42Z</cp:lastPrinted>
  <dcterms:created xsi:type="dcterms:W3CDTF">2021-02-26T09:20:00Z</dcterms:created>
  <dcterms:modified xsi:type="dcterms:W3CDTF">2021-02-26T09:20:00Z</dcterms:modified>
</cp:coreProperties>
</file>