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Meisenheim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Meisenheim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55590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Meisenheim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Tel.:(06753)121-0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16</w:t>
      </w:r>
      <w:r>
        <w:rPr>
          <w:rFonts w:ascii="Courier" w:hAnsi="Courier"/>
          <w:sz w:val="24"/>
        </w:rPr>
        <w:tab/>
        <w:t>Die Bestände des Stadtarchivs gliedern sich in 3 Gruppen: a) Älterer Bestand (als Depositum im Landeshauptarchiv Koblenz) ; b) Jüngerer Bestand (wird v</w:t>
      </w:r>
      <w:r>
        <w:rPr>
          <w:rFonts w:ascii="Courier" w:hAnsi="Courier"/>
          <w:sz w:val="24"/>
        </w:rPr>
        <w:t>on Herrn Anthes verwaltet) ; c) Jüngster Bestand (Depositum im Landeshauptarchiv Koblenz) ; Findbüchern zu allen drei Beständen vorhanden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Donnerstag: 14.00 - 18.00 Uhr (nach tel. Vorabsprache mit dem Archivpfleger Günther F. Anthes, Lüderitzstr. 87, 67065 Ludwigshafen, Tel.: 0621/553507)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Älterer Bestand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Älterer Bestand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XXI.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XXI. Politische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303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28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A.b.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1814 - 1848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Jüngerer Bestand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Jüngerer</w:t>
      </w:r>
      <w:r>
        <w:rPr>
          <w:rFonts w:ascii="Courier" w:hAnsi="Courier"/>
          <w:sz w:val="24"/>
        </w:rPr>
        <w:t xml:space="preserve"> Bestand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21.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21. Politische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</w:t>
      </w:r>
      <w:r>
        <w:rPr>
          <w:rFonts w:ascii="Courier" w:hAnsi="Courier"/>
          <w:vanish/>
          <w:sz w:val="24"/>
        </w:rPr>
        <w:t>]s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1867 - 1888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1871 - 1888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 xml:space="preserve"> 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1888 - 1893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Jüngster Bestand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Jüngster Bestand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IV.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Polizei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1517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1870 - 1939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1518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</w:t>
      </w:r>
      <w:r>
        <w:rPr>
          <w:rFonts w:ascii="Courier" w:hAnsi="Courier"/>
          <w:sz w:val="24"/>
        </w:rPr>
        <w:t xml:space="preserve">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1878 - 1935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1519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</w:t>
      </w:r>
      <w:r>
        <w:rPr>
          <w:rFonts w:ascii="Courier" w:hAnsi="Courier"/>
          <w:sz w:val="24"/>
        </w:rPr>
        <w:t xml:space="preserve">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1899 - 1935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1891 - 1936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1521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</w:t>
      </w:r>
      <w:r>
        <w:rPr>
          <w:rFonts w:ascii="Courier" w:hAnsi="Courier"/>
          <w:sz w:val="24"/>
        </w:rPr>
        <w:t>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1522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k[1{Oberzensurstelle} in 2{o[Berlin]o}]k}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</w:t>
      </w:r>
      <w:r>
        <w:rPr>
          <w:rFonts w:ascii="Courier" w:hAnsi="Courier"/>
          <w:sz w:val="24"/>
        </w:rPr>
        <w:t>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1523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</w:t>
      </w:r>
      <w:r>
        <w:rPr>
          <w:rFonts w:ascii="Courier" w:hAnsi="Courier"/>
          <w:sz w:val="24"/>
        </w:rPr>
        <w:t>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1524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</w:t>
      </w:r>
      <w:r>
        <w:rPr>
          <w:rFonts w:ascii="Courier" w:hAnsi="Courier"/>
          <w:sz w:val="24"/>
        </w:rPr>
        <w:t>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1525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</w:t>
      </w:r>
      <w:r>
        <w:rPr>
          <w:rFonts w:ascii="Courier" w:hAnsi="Courier"/>
          <w:sz w:val="24"/>
        </w:rPr>
        <w:t>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1526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k[1{Oberzensurstelle} in 2{o[Berlin]o}]k}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</w:t>
      </w:r>
      <w:r>
        <w:rPr>
          <w:rFonts w:ascii="Courier" w:hAnsi="Courier"/>
          <w:sz w:val="24"/>
        </w:rPr>
        <w:t xml:space="preserve">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1527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</w:t>
      </w:r>
      <w:r>
        <w:rPr>
          <w:rFonts w:ascii="Courier" w:hAnsi="Courier"/>
          <w:sz w:val="24"/>
        </w:rPr>
        <w:t xml:space="preserve">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Gestapo}</w:t>
      </w:r>
      <w:r>
        <w:rPr>
          <w:rFonts w:ascii="Courier" w:hAnsi="Courier"/>
          <w:vanish/>
          <w:sz w:val="24"/>
        </w:rPr>
        <w:t xml:space="preserve"> 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Übe</w:t>
      </w:r>
      <w:r>
        <w:rPr>
          <w:rFonts w:ascii="Courier" w:hAnsi="Courier"/>
          <w:sz w:val="24"/>
        </w:rPr>
        <w:t xml:space="preserve">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Feuerlösch- und Backordnung, Ausbildung und Besoldung der Polizei, Rundschreiben des Reichsführers SS; Gen.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1531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Überwachung von Theater- und Lichtspielv</w:t>
      </w:r>
      <w:r>
        <w:rPr>
          <w:rFonts w:ascii="Courier" w:hAnsi="Courier"/>
          <w:sz w:val="24"/>
        </w:rPr>
        <w:t xml:space="preserve">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Koblenz}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Feuerlösch- und Backordnung, Ausbildung und Besoldung der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1879 - 1942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1532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Überwachung von Theater- und Lichtspielvorführungen, von Versammlungen, P</w:t>
      </w:r>
      <w:r>
        <w:rPr>
          <w:rFonts w:ascii="Courier" w:hAnsi="Courier"/>
          <w:sz w:val="24"/>
        </w:rPr>
        <w:t xml:space="preserve">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1533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</w:t>
      </w:r>
      <w:r>
        <w:rPr>
          <w:rFonts w:ascii="Courier" w:hAnsi="Courier"/>
          <w:sz w:val="24"/>
        </w:rPr>
        <w:t>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Staatspolizeileitstelle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, Feuerlösch- und Backordnung, Ausbildung und Besoldung der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1910 - 1940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1534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Koblenz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Landrä</w:t>
      </w:r>
      <w:r>
        <w:rPr>
          <w:rFonts w:ascii="Courier" w:hAnsi="Courier"/>
          <w:sz w:val="24"/>
        </w:rPr>
        <w:t xml:space="preserve">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Backordnung, Ausbildung und Besoldung der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1535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</w:t>
      </w:r>
      <w:r>
        <w:rPr>
          <w:rFonts w:ascii="Courier" w:hAnsi="Courier"/>
          <w:sz w:val="24"/>
        </w:rPr>
        <w:t xml:space="preserve">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Backordnung, Ausbildung und Besoldung der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1931 - 1936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1536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Backordnung, Ausbildung und Besoldung der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1931 - 1936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1537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</w:t>
      </w:r>
      <w:r>
        <w:rPr>
          <w:rFonts w:ascii="Courier" w:hAnsi="Courier"/>
          <w:vanish/>
          <w:sz w:val="24"/>
        </w:rPr>
        <w:t>e} 2{Koblenz}]k</w:t>
      </w:r>
      <w:r>
        <w:rPr>
          <w:rFonts w:ascii="Courier" w:hAnsi="Courier"/>
          <w:sz w:val="24"/>
        </w:rPr>
        <w:t xml:space="preserve">, Feuerlösch- und Backordnung, Ausbildung und Besoldung der Polizei, Rundschreiben des Reichsführers SS 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</w:t>
      </w:r>
      <w:r>
        <w:rPr>
          <w:rFonts w:ascii="Courier" w:hAnsi="Courier"/>
          <w:sz w:val="24"/>
        </w:rPr>
        <w:t>ng, Ausbildung und Besoldung der Polizei, Rundschreiben des Reichsführers SS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 und 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Backordnung, Ausbildung und Besoldung de</w:t>
      </w:r>
      <w:r>
        <w:rPr>
          <w:rFonts w:ascii="Courier" w:hAnsi="Courier"/>
          <w:sz w:val="24"/>
        </w:rPr>
        <w:t>r Polizei, Rundschreiben des Reichsführers SS; GenSpez.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1936 - 1939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1540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Backordnung, Ausbildung und Besoldung der Polizei, Rundschreiben des Reic</w:t>
      </w:r>
      <w:r>
        <w:rPr>
          <w:rFonts w:ascii="Courier" w:hAnsi="Courier"/>
          <w:sz w:val="24"/>
        </w:rPr>
        <w:t>hsführers SS; Amt Meisenheim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1846 - 1938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1541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Polizeiverordnung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Überwachung von Theater- und Lichtspielvorführungen, von Versammlungen, Parteien, Rundschreiben der </w:t>
      </w:r>
      <w:r>
        <w:rPr>
          <w:rFonts w:ascii="Courier" w:hAnsi="Courier"/>
          <w:vanish/>
          <w:sz w:val="24"/>
        </w:rPr>
        <w:t>k[1{Gestapo} 2{o[Koblenz]o}]k</w:t>
      </w:r>
      <w:r>
        <w:rPr>
          <w:rFonts w:ascii="Courier" w:hAnsi="Courier"/>
          <w:sz w:val="24"/>
        </w:rPr>
        <w:t xml:space="preserve"> an Landräte der Regierungsbezirke Koblenz und der </w:t>
      </w:r>
      <w:r>
        <w:rPr>
          <w:rFonts w:ascii="Courier" w:hAnsi="Courier"/>
          <w:vanish/>
          <w:sz w:val="24"/>
        </w:rPr>
        <w:t>k[1{Gestapo}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2{o[Berlin]o}]k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k[1{Staatspolizeileitstelle} 2{Koblenz}]k</w:t>
      </w:r>
      <w:r>
        <w:rPr>
          <w:rFonts w:ascii="Courier" w:hAnsi="Courier"/>
          <w:sz w:val="24"/>
        </w:rPr>
        <w:t>, Feuerlösch- und Backordnung, Ausbildung und Besoldung der Polizei, Rundschreiben des Reichsführers SS; Merxheim, Bär</w:t>
      </w:r>
      <w:r>
        <w:rPr>
          <w:rFonts w:ascii="Courier" w:hAnsi="Courier"/>
          <w:sz w:val="24"/>
        </w:rPr>
        <w:t>weiler. Meddersheim, Becherbach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1865 - 1882</w:t>
      </w: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E5D4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E5D4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49"/>
    <w:rsid w:val="002E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78053-F3CE-412C-B96E-1A9D92C9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158</TotalTime>
  <Pages>2</Pages>
  <Words>1795</Words>
  <Characters>11312</Characters>
  <Application>Microsoft Office Word</Application>
  <DocSecurity>4</DocSecurity>
  <Lines>94</Lines>
  <Paragraphs>26</Paragraphs>
  <ScaleCrop>false</ScaleCrop>
  <Company>Deutsche Nationalbibliothek</Company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Meisenheim</dc:title>
  <dc:subject>Grünert</dc:subject>
  <dc:creator>Fischer</dc:creator>
  <cp:keywords>DFG-Quellenrepertorium Stadtarchiv Meisenheim</cp:keywords>
  <cp:lastModifiedBy>Wendler, André</cp:lastModifiedBy>
  <cp:revision>2</cp:revision>
  <cp:lastPrinted>8909-06-25T01:07:42Z</cp:lastPrinted>
  <dcterms:created xsi:type="dcterms:W3CDTF">2021-02-26T09:20:00Z</dcterms:created>
  <dcterms:modified xsi:type="dcterms:W3CDTF">2021-02-26T09:20:00Z</dcterms:modified>
</cp:coreProperties>
</file>