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Neckarsulm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Binswanger Str. 3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74172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Neckarsulm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Tel.:(07132)35-331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Mi auch 14 - 18 Uhr, nach tel. Voranmeldung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Der Ort Neckarsulm besaß 1824 1 Buchdrucker, 1880 1 Buchdrucker und 2 Buchbind</w:t>
      </w:r>
      <w:r>
        <w:rPr>
          <w:rFonts w:ascii="Courier" w:hAnsi="Courier"/>
          <w:sz w:val="24"/>
        </w:rPr>
        <w:t>er, 1950 5 Buchhandlungen, 3 Büchereien und 2 Druckereien. Schreiben v. 25.1.1993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Neckarsulm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Neckarsulm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1480 - 1985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3109 - 3110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3109 - A 3110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Gewerbeänderungsregister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Verzeichnis der Gewerbetreibenden</w:t>
      </w:r>
      <w:r>
        <w:rPr>
          <w:rFonts w:ascii="Elite" w:hAnsi="Elite"/>
          <w:vanish/>
          <w:sz w:val="24"/>
        </w:rPr>
        <w:t>]s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Heyd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Schreibmaterialienhandlung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Stegmaier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Buchbinderei und Schreibmaterialienhandlung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St. Paulus Buchhandlung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Welker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k[t[</w:t>
      </w:r>
      <w:r>
        <w:rPr>
          <w:rFonts w:ascii="Courier" w:hAnsi="Courier"/>
          <w:sz w:val="24"/>
        </w:rPr>
        <w:t>Unterländer Volkszeitun</w:t>
      </w:r>
      <w:r>
        <w:rPr>
          <w:rFonts w:ascii="Courier" w:hAnsi="Courier"/>
          <w:sz w:val="24"/>
        </w:rPr>
        <w:t>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GmbH,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Zeitungsvertrieb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Buchdruckerei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Krämer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Heilbronn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Hg.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Neckarsulmer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(bis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Druckhaus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Horch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Neckarsulm</w:t>
      </w:r>
      <w:r>
        <w:rPr>
          <w:rFonts w:ascii="Elite" w:hAnsi="Elite"/>
          <w:vanish/>
          <w:sz w:val="24"/>
        </w:rPr>
        <w:t>]o}]k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1922 - 1927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3669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3669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 gegen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Niederlassung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eines dritten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s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Neckarsulm</w:t>
      </w:r>
      <w:r>
        <w:rPr>
          <w:rFonts w:ascii="Elite" w:hAnsi="Elite"/>
          <w:vanish/>
          <w:sz w:val="24"/>
        </w:rPr>
        <w:t>]o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1252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1252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Wilhelm Ganzhorn, Löwenwirt Peter Heinrich Merckle von Neckarsulm und Kaufmann Gottlieb Link von Heilbronn, die Genossen des am 26. August 1806 ersc</w:t>
      </w:r>
      <w:r>
        <w:rPr>
          <w:rFonts w:ascii="Courier" w:hAnsi="Courier"/>
          <w:sz w:val="24"/>
        </w:rPr>
        <w:t xml:space="preserve">hossenen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}]p]t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Heilbronn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Scheurlen</w:t>
      </w:r>
      <w:r>
        <w:rPr>
          <w:rFonts w:ascii="Courier" w:hAnsi="Courier"/>
          <w:vanish/>
          <w:sz w:val="24"/>
        </w:rPr>
        <w:t>}]p}]k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1871</w:t>
      </w:r>
      <w:r>
        <w:rPr>
          <w:rFonts w:ascii="Courier" w:hAnsi="Courier"/>
          <w:vanish/>
          <w:sz w:val="24"/>
        </w:rPr>
        <w:t>]z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Merckle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Landtagsabgeordneter und Löwenwirt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Neckarsulm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wegen des Besitzes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 in seiner tiefen Erniedrigung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inhaftiert</w:t>
      </w:r>
    </w:p>
    <w:p w:rsidR="00000000" w:rsidRDefault="00603D6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603D65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603D65"/>
    <w:p w:rsidR="00000000" w:rsidRDefault="00603D65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3D65"/>
    <w:rsid w:val="006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033AB-2FEB-4A62-96B6-0B0728CB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223</Words>
  <Characters>1407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Neckarsulm</dc:title>
  <dc:subject/>
  <dc:creator>--</dc:creator>
  <cp:keywords>DFG-Quellenrepertorium Stadtarchiv Neckarsulm</cp:keywords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