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Petersroda im Kirchspiel Roitzsch-Petersroda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13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06809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Roitzsch bei Bitterfeld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0349</w:t>
      </w:r>
      <w:r>
        <w:rPr>
          <w:rFonts w:ascii="CoArier" w:hAnsi="CoArier"/>
          <w:sz w:val="24"/>
          <w:szCs w:val="24"/>
        </w:rPr>
        <w:t>54 / 21592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Genehmigung.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Petersroda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Petersroda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Petersroda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Petersroda 120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Einführung des Provinzial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1895 -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129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129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Petersroda 129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Evangelischer Bund</w:t>
      </w:r>
      <w:r>
        <w:rPr>
          <w:rFonts w:ascii="CoArier" w:hAnsi="CoArier"/>
          <w:vanish/>
          <w:sz w:val="24"/>
          <w:szCs w:val="24"/>
        </w:rPr>
        <w:t>]k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1857 - 1964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55</w:t>
      </w:r>
      <w:r>
        <w:rPr>
          <w:rFonts w:ascii="CoArier" w:hAnsi="CoArier"/>
          <w:sz w:val="24"/>
          <w:szCs w:val="24"/>
        </w:rPr>
        <w:tab/>
        <w:t>2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132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132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Pet</w:t>
      </w:r>
      <w:r>
        <w:rPr>
          <w:rFonts w:ascii="CoArier" w:hAnsi="CoArier"/>
          <w:sz w:val="24"/>
          <w:szCs w:val="24"/>
        </w:rPr>
        <w:t>ersroda 132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Brehna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133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133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Petersroda 133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Brehna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]s}]k</w:t>
      </w:r>
      <w:r>
        <w:rPr>
          <w:rFonts w:ascii="CoArier" w:hAnsi="CoArier"/>
          <w:sz w:val="24"/>
          <w:szCs w:val="24"/>
        </w:rPr>
        <w:t xml:space="preserve">, </w:t>
      </w:r>
      <w:r>
        <w:rPr>
          <w:rFonts w:ascii="CoArier" w:hAnsi="CoArier"/>
          <w:vanish/>
          <w:sz w:val="24"/>
          <w:szCs w:val="24"/>
        </w:rPr>
        <w:t>k[2{o[</w:t>
      </w:r>
      <w:r>
        <w:rPr>
          <w:rFonts w:ascii="CoArier" w:hAnsi="CoArier"/>
          <w:sz w:val="24"/>
          <w:szCs w:val="24"/>
        </w:rPr>
        <w:t>Berlin</w:t>
      </w:r>
      <w:r>
        <w:rPr>
          <w:rFonts w:ascii="CoArier" w:hAnsi="CoArier"/>
          <w:vanish/>
          <w:sz w:val="24"/>
          <w:szCs w:val="24"/>
        </w:rPr>
        <w:t>]o}</w:t>
      </w:r>
      <w:r>
        <w:rPr>
          <w:rFonts w:ascii="CoArier" w:hAnsi="CoArier"/>
          <w:sz w:val="24"/>
          <w:szCs w:val="24"/>
        </w:rPr>
        <w:t xml:space="preserve">er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}]k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1875 -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134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134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Petersroda 134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1B50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1B505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5055"/>
    <w:rsid w:val="001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566248-DF8E-45B0-BA3B-D81C2517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126</Words>
  <Characters>798</Characters>
  <Application>Microsoft Office Word</Application>
  <DocSecurity>4</DocSecurity>
  <Lines>6</Lines>
  <Paragraphs>1</Paragraphs>
  <ScaleCrop>false</ScaleCrop>
  <Company>Deutsche Nationalbibliothek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Petersroda</dc:title>
  <dc:subject>Ludwig</dc:subject>
  <dc:creator>Fischer</dc:creator>
  <cp:keywords>DFG-Quellenrepertorium Kirchengemeinde Petersroda</cp:keywords>
  <dc:description>Zentralarchiv Magdeburg</dc:description>
  <cp:lastModifiedBy>Wendler, André</cp:lastModifiedBy>
  <cp:revision>2</cp:revision>
  <dcterms:created xsi:type="dcterms:W3CDTF">2021-02-26T09:24:00Z</dcterms:created>
  <dcterms:modified xsi:type="dcterms:W3CDTF">2021-02-26T09:24:00Z</dcterms:modified>
</cp:coreProperties>
</file>