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Recklinghausen-Altstadt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Limperstr. 15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45657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Recklinghausen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</w:t>
      </w:r>
      <w:r>
        <w:rPr>
          <w:rFonts w:ascii="CoArier" w:hAnsi="CoArier"/>
          <w:sz w:val="24"/>
          <w:szCs w:val="24"/>
        </w:rPr>
        <w:t>ldung und mit Genehmigung.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Recklinghausen-Altstadt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Recklinghausen-Altstadt, Kirchenkreis Recklinghausen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Recklinghausen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-Altstadt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1797 - 1960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Bielefeld eingesehen. Die Akten befinden sich in der Kirchengemeinde.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2. Gottesdienst, Amtshandlungen, Seelsorge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52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052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Recklinghausen-Altstadt Nr. 52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III 6.2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Öffentlicher Gottesdienst;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u.</w:t>
      </w:r>
      <w:r>
        <w:rPr>
          <w:rFonts w:ascii="CoArier" w:hAnsi="CoArier"/>
          <w:sz w:val="24"/>
          <w:szCs w:val="24"/>
        </w:rPr>
        <w:t xml:space="preserve"> a. : Gestaltungsbestimmungen; Rundschreiben zum Gesangbuch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1871 - 1941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Nr. 57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057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Recklinghausen-Altstadt Nr. 57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III 6.12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Militärseelsorge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"Correspondenzblatt für die evangelischen Geistlichen der deutschen Armee"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, Nr. 1, April 1876;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"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Bericht über die Vertheilung heiliger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Schriften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3{</w:t>
      </w:r>
      <w:r>
        <w:rPr>
          <w:rFonts w:ascii="CoArier" w:hAnsi="CoArier"/>
          <w:sz w:val="24"/>
          <w:szCs w:val="24"/>
        </w:rPr>
        <w:t>an die Armee und Marine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", 1897 - 1898.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1873 - 1941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4. Gemeindeleben; kirchliche Vereine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83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083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Recklinghausen-Altstadt Nr. 8</w:t>
      </w:r>
      <w:r>
        <w:rPr>
          <w:rFonts w:ascii="CoArier" w:hAnsi="CoArier"/>
          <w:sz w:val="24"/>
          <w:szCs w:val="24"/>
        </w:rPr>
        <w:t>3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38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10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Bibel- und Missionsverein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der </w:t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Kreissynode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Bochum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Einladungen zu Versammlungen; Spendenlisten; Postsachen;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Wochenschrift für ev. Pfarramt 1/1875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1852 - 1881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84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084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Recklinghausen-Altstadt Nr. 84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15.3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10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 xml:space="preserve">Evangelischer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Bücher-Verein</w:t>
      </w:r>
      <w:r>
        <w:rPr>
          <w:rFonts w:ascii="CoArier" w:hAnsi="CoArier"/>
          <w:vanish/>
          <w:sz w:val="24"/>
          <w:szCs w:val="24"/>
        </w:rPr>
        <w:t>]s]k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Bücher-Verzeichnisse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; Wirksamkeitsberichte; Empfangsbescheinigungen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1866 - 1872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10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10. Verschiedenes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180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180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Recklinghausen-Altstadt Nr. 18</w:t>
      </w:r>
      <w:r>
        <w:rPr>
          <w:rFonts w:ascii="CoArier" w:hAnsi="CoArier"/>
          <w:sz w:val="24"/>
          <w:szCs w:val="24"/>
        </w:rPr>
        <w:t>0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15.1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22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Bücher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Schriften</w:t>
      </w:r>
      <w:r>
        <w:rPr>
          <w:rFonts w:ascii="CoArier" w:hAnsi="CoArier"/>
          <w:vanish/>
          <w:sz w:val="24"/>
          <w:szCs w:val="24"/>
        </w:rPr>
        <w:t>]s]s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Verlagsangebote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; Rundschreiben, u. a. zur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Verteilung 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Volkskalender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3{</w:t>
      </w:r>
      <w:r>
        <w:rPr>
          <w:rFonts w:ascii="CoArier" w:hAnsi="CoArier"/>
          <w:sz w:val="24"/>
          <w:szCs w:val="24"/>
        </w:rPr>
        <w:t>zur Vorbeugung gegen sozialdemokratische Propaganda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, 1901.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1876 - 1901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181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181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Recklinghausen-Altstadt Nr. 181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15.2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22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Kirchliches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Amtsblatt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nur: zwei Schreiben über Aufbewahrung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Abonnement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A6643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1890 - 1895</w:t>
      </w:r>
    </w:p>
    <w:p w:rsidR="00000000" w:rsidRDefault="00A66431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66431"/>
    <w:rsid w:val="00A6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0B810-7F3D-4988-AB3F-39D53ACA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284</Words>
  <Characters>1796</Characters>
  <Application>Microsoft Office Word</Application>
  <DocSecurity>4</DocSecurity>
  <Lines>14</Lines>
  <Paragraphs>4</Paragraphs>
  <ScaleCrop>false</ScaleCrop>
  <Company>Deutsche Nationalbibliothek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Recklinghausen-Altstadt</dc:title>
  <dc:subject>Ludwig</dc:subject>
  <dc:creator>Fischer</dc:creator>
  <cp:keywords>DFG-Quellenrepertorium Pfarrarchiv Recklinghausen-Altstadt</cp:keywords>
  <dc:description>aufgenommen im Zentralarchiv Bielefeld</dc:description>
  <cp:lastModifiedBy>Wendler, André</cp:lastModifiedBy>
  <cp:revision>2</cp:revision>
  <dcterms:created xsi:type="dcterms:W3CDTF">2021-02-26T09:26:00Z</dcterms:created>
  <dcterms:modified xsi:type="dcterms:W3CDTF">2021-02-26T09:26:00Z</dcterms:modified>
</cp:coreProperties>
</file>