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Saarbrücken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SB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Nauwieser Str. 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66111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Saarbrücken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Tel.:(0681)905-0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Mo-Fr 8.30 - 12.00; 13.30 - 15.30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Großstadt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Stadt/Hauptamt, Recht- und Wirtschaftsamt Saarbrücken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Großstadt: Hauptverwaltung</w:t>
      </w:r>
      <w:r>
        <w:rPr>
          <w:rFonts w:ascii="Courier" w:hAnsi="Courier"/>
          <w:sz w:val="24"/>
        </w:rPr>
        <w:t>, Rechts- und Wirtschaftsamt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1909 - 1929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Db 47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10, Bd. 1,S. 45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1235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 Ca 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10, Bd. 1, S. 98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IV 8 F.61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10, Bd. 1, S. 98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Erwerb von Regimentsgeschichte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 Cb 7 und D 6573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10, Bd. 1, S. 98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3138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018/3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10, Bd. 2, S. 59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Verband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Saargebiet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Amt des Oberbürgermeisters, 1938 - 1945 mit Vorakten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 des Oberbürgermeisters, 1938 - 1945 mit Vorakten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3352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008/2f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13 Bd. 1, S. 46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Westmark-Preis für das 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bildende Kunst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Satzungen, Preisträger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xxx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007, 008/2c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G 13 Bd. 1, S. 48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Angelegenheiten, auch politische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 &lt;Sa</w:t>
      </w:r>
      <w:r>
        <w:rPr>
          <w:rFonts w:ascii="Courier" w:hAnsi="Courier"/>
          <w:vanish/>
          <w:sz w:val="24"/>
        </w:rPr>
        <w:t>arbrücken&gt;}]k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5907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13 Bd. 1, S. 99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Vollzug der Wirtschaftsaufbau-Verordnung vom 10.Okt.1940. Anträge auf Wiedereröffnung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Musikalien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Schul- und Kulturverwaltung, 1909 - 1945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Schul- und Kulturverwaltung, 1909 - 1945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IV 5 ; B III 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25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6029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0-17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</w:t>
      </w:r>
      <w:r>
        <w:rPr>
          <w:rFonts w:ascii="Courier" w:hAnsi="Courier"/>
          <w:sz w:val="24"/>
        </w:rPr>
        <w:t>. 1, S. 25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Aufbau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Dichterlesung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Sparguthaben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gegen Schmutz in Wort und Bild</w:t>
      </w:r>
      <w:r>
        <w:rPr>
          <w:rFonts w:ascii="Courier" w:hAnsi="Courier"/>
          <w:vanish/>
          <w:sz w:val="24"/>
        </w:rPr>
        <w:t>]k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(1909) ; 1916 ; 1923 ; 1931 - 1940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449 ; 79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I 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39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Unterricht, Lehrstoff, Lehrpläne,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- und Lernmittel,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Hauptakten, Bd. 1 und Bd. 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1875 - 1892 ; 1905 - 1926 ; 1926 - 1930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6089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2-30 ; 2-31-1 ; 2-31-2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31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Unterricht, Lehrstoff, Lehrpläne,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</w:t>
      </w:r>
      <w:r>
        <w:rPr>
          <w:rFonts w:ascii="Courier" w:hAnsi="Courier"/>
          <w:sz w:val="24"/>
        </w:rPr>
        <w:t>hr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>- und Lernmittel, Schülerbüchereien, Hauptakten, Bd. 3,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6095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2-34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31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6165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4-15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Lehr- und Stundenpläne,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Lernmittel für bedürftige Schüler und Lehrmittel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6262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9-04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112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Saarbrücken&gt;}]k</w:t>
      </w:r>
      <w:r>
        <w:rPr>
          <w:rFonts w:ascii="Courier" w:hAnsi="Courier"/>
          <w:sz w:val="24"/>
        </w:rPr>
        <w:t xml:space="preserve"> Bd. 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Saargebiet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insbes.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Autobü</w:t>
      </w:r>
      <w:r>
        <w:rPr>
          <w:rFonts w:ascii="Courier" w:hAnsi="Courier"/>
          <w:sz w:val="24"/>
        </w:rPr>
        <w:t>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Historischer Verein für die Saargegend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Übernahme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Richard-Zanders-Stifung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Bergisch-Gladbach</w:t>
      </w:r>
      <w:r>
        <w:rPr>
          <w:rFonts w:ascii="Courier" w:hAnsi="Courier"/>
          <w:vanish/>
          <w:sz w:val="24"/>
        </w:rPr>
        <w:t>]o}]k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6263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112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Saarbrücken&gt;}]k</w:t>
      </w:r>
      <w:r>
        <w:rPr>
          <w:rFonts w:ascii="Courier" w:hAnsi="Courier"/>
          <w:sz w:val="24"/>
        </w:rPr>
        <w:t xml:space="preserve"> Bd. 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Übernahme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Richard-Zanders-Stifung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Bergisch-Gladbach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Saargebiet, bzw.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Nachforschungen nach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Gewerkschaftsbücherei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</w:t>
      </w:r>
      <w:r>
        <w:rPr>
          <w:rFonts w:ascii="Courier" w:hAnsi="Courier"/>
          <w:sz w:val="24"/>
        </w:rPr>
        <w:t>che des Deutschen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Gründung der staatlichen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Büchereiberatungsstelle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6293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331.1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113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Saarbrücken&gt;}]k</w:t>
      </w:r>
      <w:r>
        <w:rPr>
          <w:rFonts w:ascii="Courier" w:hAnsi="Courier"/>
          <w:sz w:val="24"/>
        </w:rPr>
        <w:t xml:space="preserve"> Bd. 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Einweihung neuer Räume 1938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"Das politische Deutschland" ; Evakuierung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Haushaltsentwürfe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1940 - 41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Denkschrift v. Dr.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Personalia 1944 ; Beschaffungen 1944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6294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</w:t>
      </w:r>
      <w:r>
        <w:rPr>
          <w:rFonts w:ascii="Courier" w:hAnsi="Courier"/>
          <w:sz w:val="24"/>
        </w:rPr>
        <w:t>31.1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113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Saarbrücken&gt;}]k</w:t>
      </w:r>
      <w:r>
        <w:rPr>
          <w:rFonts w:ascii="Courier" w:hAnsi="Courier"/>
          <w:sz w:val="24"/>
        </w:rPr>
        <w:t xml:space="preserve"> Bd. 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Stillarius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Kriegsbuchwoche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Richtlinien über Ausleihe russischen Schrifttums ; Arbeitsbericht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1941</w:t>
      </w:r>
      <w:r>
        <w:rPr>
          <w:rFonts w:ascii="Courier" w:hAnsi="Courier"/>
          <w:vanish/>
          <w:sz w:val="24"/>
        </w:rPr>
        <w:t>]z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Bestand Großstadt 6292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330.5 ; 330.7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G 40, Bd. 1, S. 113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Sozialverwaltung, 1909 - 1945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Sozialverwaltung, 1909 - 1945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  <w:r>
        <w:rPr>
          <w:rFonts w:ascii="Courier" w:hAnsi="Courier"/>
          <w:sz w:val="24"/>
        </w:rPr>
        <w:t>12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G 50, Bd. 1, S. 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Jahresberichte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1909 - 1912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Jahresbericht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Vereins für Volksbildung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Mannheim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1909 - 1913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sowie verschiedene Fachbroschüren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G 50, Bd. 1, S. 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Bgm Ensheim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 Ensheim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Bürgermeisterei Ensheim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Repertorium 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3/35/351/00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enth.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1950 - 1972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Alt-Saarbrücken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 Alt-Saarbrücken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Alt-Saarbrücken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1485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(Litteralien und Archivalien) des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1.6.1862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erbenlos verstorbenen </w:t>
      </w:r>
      <w:r>
        <w:rPr>
          <w:rFonts w:ascii="Courier" w:hAnsi="Courier"/>
          <w:vanish/>
          <w:sz w:val="24"/>
        </w:rPr>
        <w:t>p[6{</w:t>
      </w:r>
      <w:r>
        <w:rPr>
          <w:rFonts w:ascii="Courier" w:hAnsi="Courier"/>
          <w:sz w:val="24"/>
        </w:rPr>
        <w:t>Saarbrücker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dessen Überstellung durch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Amtsgericht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I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Preussische Archivverwaltung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königliche Hausarchiv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fürstliche Archiv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Sondershausen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die die ihr überstellten Archivalien  1885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Hist. Verein f.d. Saargegend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überließ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Nr. 215/47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Kontroverse mit der Redaktion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Bote aus dem Westen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wegen seiner kritischen Berichterstattung über den Empfang des Prinzen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Wilhelm v. Preußen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Gouverneur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Rheinprovinz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am 4. Juni 1831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Eingabe von 14 namen</w:t>
      </w:r>
      <w:r>
        <w:rPr>
          <w:rFonts w:ascii="Courier" w:hAnsi="Courier"/>
          <w:sz w:val="24"/>
        </w:rPr>
        <w:t xml:space="preserve">tlich unterzeichneten Bürgern an den Gemeinderat mit dem Ziel, daß jener eine Petition dem König v. Preußen vorlege: zwecks Garantierung der verfassungsmäßigen Zustände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solle der Landtag einberufen werden, um das Budget und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verabschieden.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09.06.1863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F.35b/17; Sbn.2830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279 ; 295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F.1/8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1818 - 1852 ; 1847 - 1852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Sbn.2948, F.38a/29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</w:t>
      </w:r>
      <w:r>
        <w:rPr>
          <w:rFonts w:ascii="Courier" w:hAnsi="Courier"/>
          <w:sz w:val="24"/>
        </w:rPr>
        <w:t>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1883 - 1898 ; 1899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Zwei Verfügungen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24.02.1873 ; 08.09.1874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 37/18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Berufsvereinigungen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Unterstützungsverein Deutscher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(mit Statuten),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1888 - 1890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deutscher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(mit Statuten),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</w:t>
      </w:r>
      <w:r>
        <w:rPr>
          <w:rFonts w:ascii="Courier" w:hAnsi="Courier"/>
          <w:vanish/>
          <w:sz w:val="24"/>
        </w:rPr>
        <w:t>]z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xxx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 37/38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Handwerkervereine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Buchbinder-Verein für Saarbrücken und St. Johann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(mit gedr. Statuten</w:t>
      </w:r>
      <w:r>
        <w:rPr>
          <w:rFonts w:ascii="Courier" w:hAnsi="Courier"/>
          <w:sz w:val="24"/>
        </w:rPr>
        <w:t>)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Landes-hoheits-Angelegenheiten: Der Oberstaatsanwalt beim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Heintzmann, beauftragt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aus den Friedensrichter Nöggerath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Johann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, in der Untersuchung über die Verbreitung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 Deutschlands Volk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den z.Z. in Urlaub befindlichen Staatsanwalt Fastnagel zu vertreten und Haussuchungen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Landsweiler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 veranlassen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1 Exempl. der Flugschrift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32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xxx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Ausscheiden und Anschaffen von Büchern, Statuten des Vereins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5.Jan.1839</w:t>
      </w:r>
      <w:r>
        <w:rPr>
          <w:rFonts w:ascii="Courier" w:hAnsi="Courier"/>
          <w:vanish/>
          <w:sz w:val="24"/>
        </w:rPr>
        <w:t>]z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(1839) ; 1842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St. Johann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 St. Johann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St. Johann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Bestand 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1210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Auseinandersetzungen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Tarifstreitigkeit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usw.) zwischen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Buchdruckerverein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(Arbeitgeberverband) und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der deutschen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(Arbeitnehmer-Gewerkschaft), mit Druckschriften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Malstatt-Burb</w:t>
      </w:r>
      <w:r>
        <w:rPr>
          <w:rFonts w:ascii="Courier" w:hAnsi="Courier"/>
          <w:sz w:val="24"/>
        </w:rPr>
        <w:t>ach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 Malstatt-Burbach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Malstatt-Burbach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Bestand 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1175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F.6/52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ev. und der kath. Schule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Malstatt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 beschaffenden Bücher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F.1/4 ; MB 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eines politischen 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1877 - 1881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429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F.18/15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Malstatt-Burbacher-Zeitung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1878 - 1907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F. 18/20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154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Saarzeitung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St. Johanner &amp; Saarbrücke</w:t>
      </w:r>
      <w:r>
        <w:rPr>
          <w:rFonts w:ascii="Courier" w:hAnsi="Courier"/>
          <w:sz w:val="24"/>
        </w:rPr>
        <w:t>r Zeitungen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Bgm. Brebach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 Brebach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Bürgermeisteramt Brebach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XIX Ce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1899 - 1919 ; 1935 - 1942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Bgm. Dudweiler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 Dudweiler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Bürgermeisteramt Dudweiler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Verzeichnis des Bestandes - Bürgermeisterei Dudweiler- des Stadtarchivs Saarbrücken bearbeitet von Fritz Jacoby, Saarbrücken -Dudweiler 1981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A F30/5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</w:t>
      </w:r>
      <w:r>
        <w:rPr>
          <w:rFonts w:ascii="Courier" w:hAnsi="Courier"/>
          <w:sz w:val="24"/>
        </w:rPr>
        <w:t>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Bildern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Überwachung von Theatervorstellungen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1873 - 11.1912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846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 Nr 3 Bd. 1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Bildern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1873 - 1898</w:t>
      </w: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C36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609"/>
    <w:rsid w:val="003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391A-AE60-4426-A401-C315E906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141</TotalTime>
  <Pages>2</Pages>
  <Words>1279</Words>
  <Characters>8062</Characters>
  <Application>Microsoft Office Word</Application>
  <DocSecurity>4</DocSecurity>
  <Lines>67</Lines>
  <Paragraphs>18</Paragraphs>
  <ScaleCrop>false</ScaleCrop>
  <Company>Deutsche Nationalbibliothek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Saarbrücken, Saarland</dc:title>
  <dc:subject/>
  <dc:creator>Fischer</dc:creator>
  <cp:keywords>DFG-Quellrepertorium Saarbrücken, Saarland</cp:keywords>
  <dc:description>am 12.06.92 erhalten, am 16.06.92 in Leipzig bearbeitet</dc:description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