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Schorndorf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Schorndorf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Archivstr. 4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73614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Schorndorf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Tel.:(07181)602-144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8.30 - 12 Uhr; tel. Voranmeldung empfohlen - (Dr. Wandel)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Abt. I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Schorndorf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Stadtverwaltung Sch</w:t>
      </w:r>
      <w:r>
        <w:rPr>
          <w:rFonts w:ascii="Courier" w:hAnsi="Courier"/>
          <w:sz w:val="24"/>
        </w:rPr>
        <w:t>orndorf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Akten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Akten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Erlasse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1832 - 1856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26a</w:t>
      </w:r>
      <w:r>
        <w:rPr>
          <w:rFonts w:ascii="Courier" w:hAnsi="Courier"/>
          <w:sz w:val="24"/>
        </w:rPr>
        <w:tab/>
        <w:t>Neuere Akten (Aktenplan Flattich)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Neuere Akten (Aktenplan Flattich)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4131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4138 a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i.W.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Zeitungsabonnement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1898 - 1916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6160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1931 - 1948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6161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1938 - 1950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6162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Pressemitteilung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1934 - 1938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6163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1906 - 1941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6550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1909 - 1928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VI A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Abt. VI A Firmen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2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2: Buchdruckerei und Verlag Rösler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1899 - 1928</w:t>
      </w:r>
      <w:r>
        <w:rPr>
          <w:rFonts w:ascii="Courier" w:hAnsi="Courier"/>
          <w:vanish/>
          <w:sz w:val="24"/>
        </w:rPr>
        <w:t>]z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Fasz. 1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Geschäftliche Korrespondenzen</w:t>
      </w:r>
      <w:r>
        <w:rPr>
          <w:rFonts w:ascii="Courier" w:hAnsi="Courier"/>
          <w:vanish/>
          <w:sz w:val="24"/>
        </w:rPr>
        <w:t xml:space="preserve"> k[</w:t>
      </w:r>
      <w:r>
        <w:rPr>
          <w:rFonts w:ascii="Courier" w:hAnsi="Courier"/>
          <w:sz w:val="24"/>
        </w:rPr>
        <w:t xml:space="preserve">Buchdruckerei und Verlag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Rösler</w:t>
      </w:r>
      <w:r>
        <w:rPr>
          <w:rFonts w:ascii="Courier" w:hAnsi="Courier"/>
          <w:vanish/>
          <w:sz w:val="24"/>
        </w:rPr>
        <w:t>]p]k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1899 - 1928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2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Private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Annoncenaufträge</w:t>
      </w:r>
      <w:r>
        <w:rPr>
          <w:rFonts w:ascii="Courier" w:hAnsi="Courier"/>
          <w:vanish/>
          <w:sz w:val="24"/>
        </w:rPr>
        <w:t>]s k[</w:t>
      </w:r>
      <w:r>
        <w:rPr>
          <w:rFonts w:ascii="Courier" w:hAnsi="Courier"/>
          <w:sz w:val="24"/>
        </w:rPr>
        <w:t xml:space="preserve">Buchdruckerei und Verlag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Rösler</w:t>
      </w:r>
      <w:r>
        <w:rPr>
          <w:rFonts w:ascii="Courier" w:hAnsi="Courier"/>
          <w:vanish/>
          <w:sz w:val="24"/>
        </w:rPr>
        <w:t>]p]k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1912 - 1918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3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Werbeschreiben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Buchdruckerei und Verlag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Rösler</w:t>
      </w:r>
      <w:r>
        <w:rPr>
          <w:rFonts w:ascii="Courier" w:hAnsi="Courier"/>
          <w:vanish/>
          <w:sz w:val="24"/>
        </w:rPr>
        <w:t>]p]k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1900 - 1</w:t>
      </w:r>
      <w:r>
        <w:rPr>
          <w:rFonts w:ascii="Courier" w:hAnsi="Courier"/>
          <w:sz w:val="24"/>
        </w:rPr>
        <w:t>920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VII 1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Abt. VII 1 Nachlässe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Teilnachlaß Paula Haushahn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Teilnachlaß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Paula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Haushahn</w:t>
      </w:r>
      <w:r>
        <w:rPr>
          <w:rFonts w:ascii="Courier" w:hAnsi="Courier"/>
          <w:vanish/>
          <w:sz w:val="24"/>
        </w:rPr>
        <w:t>}]p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D 1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Bestimmungen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Zeitungsanzeige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1942 - 1944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 2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Zeitungsartikel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- manuskripte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1934 - 1948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 3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-</w:t>
      </w:r>
      <w:r>
        <w:rPr>
          <w:rFonts w:ascii="Courier" w:hAnsi="Courier"/>
          <w:vanish/>
          <w:sz w:val="24"/>
        </w:rPr>
        <w:t>s[&lt;Zeitungs&gt;</w:t>
      </w:r>
      <w:r>
        <w:rPr>
          <w:rFonts w:ascii="Courier" w:hAnsi="Courier"/>
          <w:sz w:val="24"/>
        </w:rPr>
        <w:t>geschichte</w:t>
      </w:r>
      <w:r>
        <w:rPr>
          <w:rFonts w:ascii="Courier" w:hAnsi="Courier"/>
          <w:vanish/>
          <w:sz w:val="24"/>
        </w:rPr>
        <w:t>]s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1937 - 1976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VII 2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Abt. VII 2 Sammlungen zu Personen und Familien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Sammlung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Jean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Braun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Philipp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1766 - 1806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]o}]</w:t>
      </w:r>
      <w:r>
        <w:rPr>
          <w:rFonts w:ascii="Courier" w:hAnsi="Courier"/>
          <w:vanish/>
          <w:sz w:val="24"/>
        </w:rPr>
        <w:t>p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1865 - 1981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X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Abt. X Allgemeine Sammlungen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Schorndorf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Tageszeitung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96B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1835 - </w:t>
      </w:r>
    </w:p>
    <w:p w:rsidR="00000000" w:rsidRDefault="00096BBD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6BBD"/>
    <w:rsid w:val="0009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EEDCC-8DBF-4B48-9211-2D8E3E2F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11</TotalTime>
  <Pages>2</Pages>
  <Words>262</Words>
  <Characters>1657</Characters>
  <Application>Microsoft Office Word</Application>
  <DocSecurity>4</DocSecurity>
  <Lines>13</Lines>
  <Paragraphs>3</Paragraphs>
  <ScaleCrop>false</ScaleCrop>
  <Company>Deutsche Nationalbibliothek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Schorndorf</dc:title>
  <dc:subject>Grünert</dc:subject>
  <dc:creator>Fischer</dc:creator>
  <cp:keywords>DFG-Quellenrepertorium Stadtarchiv Schorndorf</cp:keywords>
  <cp:lastModifiedBy>Wendler, André</cp:lastModifiedBy>
  <cp:revision>2</cp:revision>
  <cp:lastPrinted>8909-06-25T01:07:42Z</cp:lastPrinted>
  <dcterms:created xsi:type="dcterms:W3CDTF">2021-02-26T09:28:00Z</dcterms:created>
  <dcterms:modified xsi:type="dcterms:W3CDTF">2021-02-26T09:28:00Z</dcterms:modified>
</cp:coreProperties>
</file>