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Maximilianstr. 11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67346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8 - 12; Mo - Mi 14 - 17; Do 14 - 18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Minizipalität 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2 Munizipalität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1792 - 1813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Verbot des period</w:t>
      </w:r>
      <w:r>
        <w:rPr>
          <w:rFonts w:ascii="Courier" w:hAnsi="Courier"/>
          <w:sz w:val="24"/>
        </w:rPr>
        <w:t>ischen Blattes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Reveille matin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oder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Hahn und Schreyer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fol.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Einschränkung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Ablieferung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s, Überwachung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&lt;, Zeitung&gt;]s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&lt;, Zeitung&gt;]s</w:t>
      </w:r>
      <w:r>
        <w:rPr>
          <w:rFonts w:ascii="Courier" w:hAnsi="Courier"/>
          <w:sz w:val="24"/>
        </w:rPr>
        <w:t xml:space="preserve">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Gazette non politique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Kolb</w:t>
      </w:r>
      <w:r>
        <w:rPr>
          <w:rFonts w:ascii="Elite" w:hAnsi="Elite"/>
          <w:vanish/>
          <w:sz w:val="24"/>
        </w:rPr>
        <w:t>},2{&lt; Johann Friedrich&gt;}]p</w:t>
      </w:r>
      <w:r>
        <w:rPr>
          <w:rFonts w:ascii="Courier" w:hAnsi="Courier"/>
          <w:sz w:val="24"/>
        </w:rPr>
        <w:t>s; Freilassung des verhafteten Kolb. Generalakten und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Aktenlage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3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3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- 18</w:t>
      </w:r>
      <w:r>
        <w:rPr>
          <w:rFonts w:ascii="Courier" w:hAnsi="Courier"/>
          <w:sz w:val="24"/>
        </w:rPr>
        <w:t>80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 31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lithographische 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sowie für Druck und Verlag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n. Spez.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1817</w:t>
      </w:r>
      <w:r>
        <w:rPr>
          <w:rFonts w:ascii="Elite" w:hAnsi="Elite"/>
          <w:vanish/>
          <w:sz w:val="24"/>
        </w:rPr>
        <w:t>]z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1816 - 1821 ; 1828 - 1846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 35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den Betrieb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Lithographieanstalt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Aktenlage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</w:t>
      </w:r>
      <w:r>
        <w:rPr>
          <w:rFonts w:ascii="Courier" w:hAnsi="Courier"/>
          <w:sz w:val="24"/>
        </w:rPr>
        <w:t xml:space="preserve"> 61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Einführung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Schwerd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; 1828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fol.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600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S.67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Herausgabe und 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1816 - 1818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fol.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S.69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Aktenlage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616 ; 617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S.69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Spezialakten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1833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Aktenbüschel ; 1 Aktenlage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</w:t>
      </w:r>
      <w:r>
        <w:rPr>
          <w:rFonts w:ascii="Courier" w:hAnsi="Courier"/>
          <w:sz w:val="24"/>
        </w:rPr>
        <w:t>d 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Speyer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1880 -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 A/16 c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 Bibliothek</w:t>
      </w:r>
      <w:r>
        <w:rPr>
          <w:rFonts w:ascii="Courier" w:hAnsi="Courier"/>
          <w:vanish/>
          <w:sz w:val="24"/>
        </w:rPr>
        <w:t>}2{&lt; Speyer&gt;}]k</w:t>
      </w:r>
      <w:r>
        <w:rPr>
          <w:rFonts w:ascii="Courier" w:hAnsi="Courier"/>
          <w:sz w:val="24"/>
        </w:rPr>
        <w:t xml:space="preserve">. 1. Allgemeines,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Büchererwerbung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3. Benutzung und Ausleihe der Bücher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D/1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Pflege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Allgemeinen.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Literarischer Verein der Pfalz</w:t>
      </w:r>
      <w:r>
        <w:rPr>
          <w:rFonts w:ascii="Elite" w:hAnsi="Elite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 xml:space="preserve">.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D/3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Literaturerzeugnis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se (Einreichung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Bekämpfung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x.).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D/5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  <w:r>
        <w:rPr>
          <w:rFonts w:ascii="Courier" w:hAnsi="Courier"/>
          <w:sz w:val="24"/>
        </w:rPr>
        <w:t xml:space="preserve">).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D/6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des geistigen Eigentums</w:t>
      </w:r>
      <w:r>
        <w:rPr>
          <w:rFonts w:ascii="Courier" w:hAnsi="Courier"/>
          <w:vanish/>
          <w:sz w:val="24"/>
        </w:rPr>
        <w:t>]s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D/8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a)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im allgemeinen. b)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Pfälz. Landesbibliothek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. c)Städt.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en/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d)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Verbotene}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e)Sonstiges. f) Statistik.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VII/Unterabteilung E/1/g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sz w:val="24"/>
        </w:rPr>
        <w:t>40</w:t>
      </w:r>
      <w:r>
        <w:rPr>
          <w:rFonts w:ascii="Elite" w:hAnsi="Elite"/>
          <w:sz w:val="24"/>
        </w:rPr>
        <w:tab/>
        <w:t xml:space="preserve">(Krieg </w:t>
      </w:r>
      <w:r>
        <w:rPr>
          <w:rFonts w:ascii="Elite" w:hAnsi="Elite"/>
          <w:vanish/>
          <w:sz w:val="24"/>
        </w:rPr>
        <w:t>z[</w:t>
      </w:r>
      <w:r>
        <w:rPr>
          <w:rFonts w:ascii="Elite" w:hAnsi="Elite"/>
          <w:sz w:val="24"/>
        </w:rPr>
        <w:t>1914/1918</w:t>
      </w:r>
      <w:r>
        <w:rPr>
          <w:rFonts w:ascii="Elite" w:hAnsi="Elite"/>
          <w:vanish/>
          <w:sz w:val="24"/>
        </w:rPr>
        <w:t>]z</w:t>
      </w:r>
      <w:r>
        <w:rPr>
          <w:rFonts w:ascii="Elite" w:hAnsi="Elite"/>
          <w:sz w:val="24"/>
        </w:rPr>
        <w:t xml:space="preserve">)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Kino,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Landkarte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Ansichtskarten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usw.)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Erster Weltkrieg</w:t>
      </w:r>
      <w:r>
        <w:rPr>
          <w:rFonts w:ascii="Elite" w:hAnsi="Elite"/>
          <w:vanish/>
          <w:sz w:val="24"/>
        </w:rPr>
        <w:t>]s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VII/F (Besetzung d</w:t>
      </w:r>
      <w:r>
        <w:rPr>
          <w:rFonts w:ascii="Courier" w:hAnsi="Courier"/>
          <w:sz w:val="24"/>
        </w:rPr>
        <w:t>er Pfalz)/4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1918 -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VIII/C (Allgemeine Polizei)/7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Oeffentliche Verbreitung von Plakaten,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sonstigen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XII/G/2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Pressestatistik</w:t>
      </w:r>
      <w:r>
        <w:rPr>
          <w:rFonts w:ascii="Elite" w:hAnsi="Elite"/>
          <w:vanish/>
          <w:sz w:val="24"/>
        </w:rPr>
        <w:t>]s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1900 - </w:t>
      </w: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157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73F"/>
    <w:rsid w:val="0031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E9137-6413-458E-9821-EF988546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54</TotalTime>
  <Pages>2</Pages>
  <Words>420</Words>
  <Characters>2649</Characters>
  <Application>Microsoft Office Word</Application>
  <DocSecurity>4</DocSecurity>
  <Lines>22</Lines>
  <Paragraphs>6</Paragraphs>
  <ScaleCrop>false</ScaleCrop>
  <Company>Deutsche Nationalbibliothek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Speyer, Rheinland-Pfalz</dc:title>
  <dc:subject/>
  <dc:creator>Fischer</dc:creator>
  <cp:keywords>DFG-Quellrepertorium Speyer, Rheinland-Pfalz</cp:keywords>
  <dc:description>am 12.06.92 erhalten, am 25.06.92 in Leipzig bearbeitet</dc:description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