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  <w:tab/>
        <w:t xml:space="preserve">Kulturstiftung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Teterower Kreis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; Kommunalarchiv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  <w:tab/>
        <w:t>Neukalener Str. 22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  <w:tab/>
        <w:t>17166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  <w:tab/>
        <w:t>Teterow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  <w:tab/>
        <w:t>Information durch Herrn Willamowius. Signaturen stellen Archiv-Nummern dar.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  <w:tab/>
        <w:t>Rat der Stadt Teterow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  <w:tab/>
        <w:t xml:space="preserve">Rat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Teterow</w:t>
      </w:r>
      <w:r>
        <w:rPr>
          <w:rFonts w:ascii="Courier" w:hAnsi="Courier"/>
          <w:vanish/>
          <w:sz w:val="24"/>
        </w:rPr>
        <w:t>]o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  <w:tab/>
        <w:t>Rat der Stadt Teterow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  <w:tab/>
        <w:t>Handelsangelegenheiten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  <w:tab/>
        <w:t>Handelsangelegenheiten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690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  <w:t xml:space="preserve">Errichtung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Teterow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Ende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1920</w:t>
      </w:r>
      <w:r>
        <w:rPr>
          <w:rFonts w:ascii="Courier" w:hAnsi="Courier"/>
          <w:vanish/>
          <w:sz w:val="24"/>
        </w:rPr>
        <w:t>]z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Literaturangebot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verschiedener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für Volksbibliotheken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1901 - 1912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304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  <w:t xml:space="preserve">Errichtung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Teterow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Ende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1920</w:t>
      </w:r>
      <w:r>
        <w:rPr>
          <w:rFonts w:ascii="Courier" w:hAnsi="Courier"/>
          <w:vanish/>
          <w:sz w:val="24"/>
        </w:rPr>
        <w:t>]z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Literaturangebot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verschiedener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für Volksbibliotheken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1914 - 1928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  <w:tab/>
        <w:t>Zensur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49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  <w:t xml:space="preserve">Schutz wider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Mißbrauch 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1863 - 1874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50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1874 - 1902</w:t>
      </w:r>
    </w:p>
    <w:sectPr>
      <w:type w:val="nextPage"/>
      <w:pgSz w:w="11906" w:h="16838"/>
      <w:pgMar w:left="1134" w:right="1134" w:header="0" w:top="1418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doNotExpandShiftReturn/>
  </w:compat>
  <w:autoHyphenation w:val="true"/>
  <w:doNotHyphenateCaps/>
  <w:compat>
    <w:compatSetting w:name="compatibilityMode" w:uri="http://schemas.microsoft.com/office/word" w:val="1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de-DE" w:eastAsia="de-DE" w:bidi="ar-SA"/>
    </w:rPr>
  </w:style>
  <w:style w:type="character" w:styleId="DefaultParagraphFont" w:default="1">
    <w:name w:val="Default Paragraph Font"/>
    <w:semiHidden/>
    <w:qFormat/>
    <w:rPr/>
  </w:style>
  <w:style w:type="character" w:styleId="Funotenzeichen">
    <w:name w:val="Fußnotenzeichen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3</TotalTime>
  <Application>LibreOffice/6.4.6.2$Linux_X86_64 LibreOffice_project/40$Build-2</Application>
  <Pages>4</Pages>
  <Words>114</Words>
  <Characters>649</Characters>
  <CharactersWithSpaces>737</CharactersWithSpaces>
  <Paragraphs>26</Paragraphs>
  <Company>Deutsche Nationalbibliothek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2021-02-26T09:31:00Z</dcterms:created>
  <dc:creator>Fischer</dc:creator>
  <dc:description>erh. in Lpz. am 21.07.93, bearb. am 23.07.93</dc:description>
  <cp:keywords>DFG-Quellrepertorium Teterow</cp:keywords>
  <dc:language>de-DE</dc:language>
  <cp:lastModifiedBy/>
  <cp:lastPrinted>8909-06-25T01:07:42Z</cp:lastPrinted>
  <dcterms:modified xsi:type="dcterms:W3CDTF">2021-03-05T18:15:01Z</dcterms:modified>
  <cp:revision>3</cp:revision>
  <dc:subject/>
  <dc:title>Kommunalarchiv Teterow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Deutsche Nationalbibliothek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