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B57A3">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Uelzen</w:t>
      </w:r>
    </w:p>
    <w:p w:rsidR="00000000" w:rsidRDefault="001B57A3">
      <w:pPr>
        <w:tabs>
          <w:tab w:val="left" w:pos="1134"/>
        </w:tabs>
        <w:spacing w:line="240" w:lineRule="exact"/>
        <w:ind w:left="1134" w:hanging="1134"/>
        <w:rPr>
          <w:rFonts w:ascii="Courier" w:hAnsi="Courier"/>
          <w:sz w:val="24"/>
        </w:rPr>
      </w:pPr>
      <w:r>
        <w:rPr>
          <w:rFonts w:ascii="Courier" w:hAnsi="Courier"/>
          <w:sz w:val="24"/>
        </w:rPr>
        <w:t>06</w:t>
      </w:r>
      <w:r>
        <w:rPr>
          <w:rFonts w:ascii="Courier" w:hAnsi="Courier"/>
          <w:sz w:val="24"/>
        </w:rPr>
        <w:tab/>
        <w:t>2061</w:t>
      </w:r>
    </w:p>
    <w:p w:rsidR="00000000" w:rsidRDefault="001B57A3">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29529</w:t>
      </w:r>
    </w:p>
    <w:p w:rsidR="00000000" w:rsidRDefault="001B57A3">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Uelzen</w:t>
      </w:r>
    </w:p>
    <w:p w:rsidR="00000000" w:rsidRDefault="001B57A3">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Tel.:(0581)800127</w:t>
      </w:r>
    </w:p>
    <w:p w:rsidR="00000000" w:rsidRDefault="001B57A3">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 Fr 8 -12 Uhr</w:t>
      </w:r>
    </w:p>
    <w:p w:rsidR="00000000" w:rsidRDefault="001B57A3">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 xml:space="preserve">Die Datenaufnahme für die Uelzener Quellen erfolgten anhand von Findbuchkopien und telefonischen Gesprächen. Das für mein Thema in Frage kommende Repertorium ist </w:t>
      </w:r>
      <w:r>
        <w:rPr>
          <w:rFonts w:ascii="Courier" w:hAnsi="Courier"/>
          <w:sz w:val="24"/>
        </w:rPr>
        <w:t>1957/58 angelegt und 1985 ergänzt worden. Es liegt dem Benutzer handschriftlich vor. Die Aktentitel bezeichnen Aktenkonvolute, die nur nach gründlicher Autopsie einzeln zu identifizieren wären. Teilweise hat Herr Dr. Reimer Egge für das DFG - Forschungsprojekt diese nötigen Recherchen vorgenommen Unter I. Landesangelegenheiten \ C. Steuersachen \ 5. Gewerbesteuer befinden sich in Fach 28/1 bis Fach 28/7 Akten zur Veranlagung der Gewerbesteuer von 1873 - 1892, darunter auch von in der Stadt lebenden Buchhänd</w:t>
      </w:r>
      <w:r>
        <w:rPr>
          <w:rFonts w:ascii="Courier" w:hAnsi="Courier"/>
          <w:sz w:val="24"/>
        </w:rPr>
        <w:t>lern, Buchbindern und Buchdruckern. Nach Auskunft von Herrn Egge befinden sich außer den nun folgenden Akten keine weiteren Quellen über Buchhandels- und Verlagsgeschichte im Stadtarchiv Uelzen. ; 17.11.1995</w:t>
      </w:r>
    </w:p>
    <w:p w:rsidR="00000000" w:rsidRDefault="001B57A3">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IV.</w:t>
      </w:r>
    </w:p>
    <w:p w:rsidR="00000000" w:rsidRDefault="001B57A3">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w:t>
      </w:r>
    </w:p>
    <w:p w:rsidR="00000000" w:rsidRDefault="001B57A3">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IV. Polizei-Sachen</w:t>
      </w:r>
    </w:p>
    <w:p w:rsidR="00000000" w:rsidRDefault="001B57A3">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 ; 19</w:t>
      </w:r>
    </w:p>
    <w:p w:rsidR="00000000" w:rsidRDefault="001B57A3">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für das 19. und 20. Jahrhundert</w:t>
      </w:r>
    </w:p>
    <w:p w:rsidR="00000000" w:rsidRDefault="001B57A3">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Fach 164</w:t>
      </w:r>
    </w:p>
    <w:p w:rsidR="00000000" w:rsidRDefault="001B57A3">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 Fach 164</w:t>
      </w:r>
    </w:p>
    <w:p w:rsidR="00000000" w:rsidRDefault="001B57A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Presse- und Vereins-Wesen \ Fach 164</w:t>
      </w:r>
    </w:p>
    <w:p w:rsidR="00000000" w:rsidRDefault="001B57A3">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Die Faszikel in den Fächern sind unter laufenden Nummern abgelegt.</w:t>
      </w:r>
    </w:p>
    <w:p w:rsidR="00000000" w:rsidRDefault="001B57A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w:t>
      </w:r>
    </w:p>
    <w:p w:rsidR="00000000" w:rsidRDefault="001B57A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Fach 164 Nr. 4</w:t>
      </w:r>
    </w:p>
    <w:p w:rsidR="00000000" w:rsidRDefault="001B57A3">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S.230</w:t>
      </w:r>
    </w:p>
    <w:p w:rsidR="00000000" w:rsidRDefault="001B57A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w:t>
      </w:r>
      <w:r>
        <w:rPr>
          <w:rFonts w:ascii="Courier" w:hAnsi="Courier"/>
          <w:sz w:val="24"/>
        </w:rPr>
        <w:t>ckschrift</w:t>
      </w:r>
      <w:r>
        <w:rPr>
          <w:rFonts w:ascii="Courier" w:hAnsi="Courier"/>
          <w:vanish/>
          <w:sz w:val="24"/>
        </w:rPr>
        <w:t>}]s</w:t>
      </w:r>
      <w:r>
        <w:rPr>
          <w:rFonts w:ascii="Courier" w:hAnsi="Courier"/>
          <w:sz w:val="24"/>
        </w:rPr>
        <w:t>en Vol. I</w:t>
      </w:r>
    </w:p>
    <w:p w:rsidR="00000000" w:rsidRDefault="001B57A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1889</w:t>
      </w:r>
    </w:p>
    <w:p w:rsidR="00000000" w:rsidRDefault="001B57A3">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8</w:t>
      </w:r>
    </w:p>
    <w:p w:rsidR="00000000" w:rsidRDefault="001B57A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Fach 164 Nr. 8</w:t>
      </w:r>
    </w:p>
    <w:p w:rsidR="00000000" w:rsidRDefault="001B57A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Vol. II und Vol. III</w:t>
      </w:r>
    </w:p>
    <w:p w:rsidR="00000000" w:rsidRDefault="001B57A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1928</w:t>
      </w:r>
    </w:p>
    <w:p w:rsidR="00000000" w:rsidRDefault="001B57A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Fach 165</w:t>
      </w:r>
    </w:p>
    <w:p w:rsidR="00000000" w:rsidRDefault="001B57A3">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 Fach 165</w:t>
      </w:r>
    </w:p>
    <w:p w:rsidR="00000000" w:rsidRDefault="001B57A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Presse- und Vereins-Wesen \ Fach 165</w:t>
      </w:r>
    </w:p>
    <w:p w:rsidR="00000000" w:rsidRDefault="001B57A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w:t>
      </w:r>
    </w:p>
    <w:p w:rsidR="00000000" w:rsidRDefault="001B57A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Fach 165 Nr. 11</w:t>
      </w:r>
    </w:p>
    <w:p w:rsidR="00000000" w:rsidRDefault="001B57A3">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Fach 165 Nr. 25</w:t>
      </w:r>
    </w:p>
    <w:p w:rsidR="00000000" w:rsidRDefault="001B57A3">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S.233</w:t>
      </w:r>
    </w:p>
    <w:p w:rsidR="00000000" w:rsidRDefault="001B57A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Sicherung des sippenkundlich wertvollen </w:t>
      </w:r>
      <w:r>
        <w:rPr>
          <w:rFonts w:ascii="Courier" w:hAnsi="Courier"/>
          <w:vanish/>
          <w:sz w:val="24"/>
        </w:rPr>
        <w:t>s[</w:t>
      </w:r>
      <w:r>
        <w:rPr>
          <w:rFonts w:ascii="Courier" w:hAnsi="Courier"/>
          <w:sz w:val="24"/>
        </w:rPr>
        <w:t>Schriftgut</w:t>
      </w:r>
      <w:r>
        <w:rPr>
          <w:rFonts w:ascii="Courier" w:hAnsi="Courier"/>
          <w:vanish/>
          <w:sz w:val="24"/>
        </w:rPr>
        <w:t>]s</w:t>
      </w:r>
      <w:r>
        <w:rPr>
          <w:rFonts w:ascii="Courier" w:hAnsi="Courier"/>
          <w:sz w:val="24"/>
        </w:rPr>
        <w:t>es; Wohlfahrts- pp. Vereine Band I. und II.</w:t>
      </w:r>
    </w:p>
    <w:p w:rsidR="00000000" w:rsidRDefault="001B57A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familienkundliche Quellen</w:t>
      </w:r>
    </w:p>
    <w:p w:rsidR="00000000" w:rsidRDefault="001B57A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20.12.1935 - 20.11.1948</w:t>
      </w:r>
    </w:p>
    <w:p w:rsidR="00000000" w:rsidRDefault="001B57A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p>
    <w:p w:rsidR="00000000" w:rsidRDefault="001B57A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Fach 165 Nr. 16</w:t>
      </w:r>
    </w:p>
    <w:p w:rsidR="00000000" w:rsidRDefault="001B57A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Hansischer Geschichtsverein</w:t>
      </w:r>
    </w:p>
    <w:p w:rsidR="00000000" w:rsidRDefault="001B57A3">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1</w:t>
      </w:r>
      <w:r>
        <w:rPr>
          <w:rFonts w:ascii="Courier" w:hAnsi="Courier"/>
          <w:sz w:val="24"/>
        </w:rPr>
        <w:tab/>
        <w:t xml:space="preserve">u.a. Material über den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Winter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Hannover</w:t>
      </w:r>
      <w:r>
        <w:rPr>
          <w:rFonts w:ascii="Courier" w:hAnsi="Courier"/>
          <w:vanish/>
          <w:sz w:val="24"/>
        </w:rPr>
        <w:t>]o}]p} &lt;2{Hannover}&gt;]k</w:t>
      </w:r>
      <w:r>
        <w:rPr>
          <w:rFonts w:ascii="Courier" w:hAnsi="Courier"/>
          <w:sz w:val="24"/>
        </w:rPr>
        <w:t>.</w:t>
      </w:r>
    </w:p>
    <w:p w:rsidR="00000000" w:rsidRDefault="001B57A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21.08.1871 - 04.08.1930</w:t>
      </w:r>
    </w:p>
    <w:p w:rsidR="00000000" w:rsidRDefault="001B57A3">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1441"/>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57A3"/>
    <w:rsid w:val="001B57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F71A62-7A43-4099-B8DD-79D928F2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40</TotalTime>
  <Pages>2</Pages>
  <Words>263</Words>
  <Characters>1660</Characters>
  <Application>Microsoft Office Word</Application>
  <DocSecurity>4</DocSecurity>
  <Lines>13</Lines>
  <Paragraphs>3</Paragraphs>
  <ScaleCrop>false</ScaleCrop>
  <Company>Deutsche Nationalbibliothek</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Uelzen</dc:title>
  <dc:subject>Frau Klehn</dc:subject>
  <dc:creator>Fischer</dc:creator>
  <cp:keywords>DFG-Quellenrepertorium Stadtarchiv Uelzen</cp:keywords>
  <cp:lastModifiedBy>Wendler, André</cp:lastModifiedBy>
  <cp:revision>2</cp:revision>
  <cp:lastPrinted>8909-06-25T01:07:42Z</cp:lastPrinted>
  <dcterms:created xsi:type="dcterms:W3CDTF">2021-02-26T09:31:00Z</dcterms:created>
  <dcterms:modified xsi:type="dcterms:W3CDTF">2021-02-26T09:31:00Z</dcterms:modified>
</cp:coreProperties>
</file>