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Wittenberg, St. Marien I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Kirchplatz 9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06886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Wittenberg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03491 / 403200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</w:t>
      </w:r>
      <w:r>
        <w:rPr>
          <w:rFonts w:ascii="CoArier" w:hAnsi="CoArier"/>
          <w:sz w:val="24"/>
          <w:szCs w:val="24"/>
        </w:rPr>
        <w:t>lgt nur nach Voranmeldung und mit Genehmigung.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Wittenberg, St. Marien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Wittenberg, St. Marien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Wittenberg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Marien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1281 - 1975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Kirchengemeinde, welche auch über eine wertvolle Bibliothek verfügt.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290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0290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290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Predigtverteilung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1928 - 1940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560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0560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560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Nachweisung über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Traubibeln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1930 - 1957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617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0617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617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Verbesserung des hiesigen Schulwesens, Schulversäumnisse,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1846 - 1857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638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0638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638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Das </w:t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Wittenberg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1827 - 1857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640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0640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640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Einführung eines neuen Provinzial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1880 - 1883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739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0739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739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1866 - 1868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746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0746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746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Evangelisch-sozialer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Preßverband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Fragebogen des Kons. zur Feststellung von Resten vorchristlichen Glaubens in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Sachsen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 xml:space="preserve"> 1931.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1927 - 1936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747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0747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747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Ortsgruppe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Wittenberg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Ev. Soz.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Preßverband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Kirchenprovinz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Sachsen</w:t>
      </w:r>
      <w:r>
        <w:rPr>
          <w:rFonts w:ascii="CoArier" w:hAnsi="CoArier"/>
          <w:vanish/>
          <w:sz w:val="24"/>
          <w:szCs w:val="24"/>
        </w:rPr>
        <w:t>}]o]k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1932 - 1937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748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0748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748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Sonntagsblatt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- Vertrieb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1936 - 19</w:t>
      </w:r>
      <w:r>
        <w:rPr>
          <w:rFonts w:ascii="CoArier" w:hAnsi="CoArier"/>
          <w:sz w:val="24"/>
          <w:szCs w:val="24"/>
        </w:rPr>
        <w:t>41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779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0779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779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1927 - 1936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0780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780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Angelegenheit der hiesigen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Rechnungen, gedruckte Jahresberichte, auch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Preuß.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Hauptbibelgesellschaft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1875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1854 - 1882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781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0781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781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Bibelverteilungen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der Gemeinde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1871 - 1915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782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0782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782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Bibelverteilungen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der Ge</w:t>
      </w:r>
      <w:r>
        <w:rPr>
          <w:rFonts w:ascii="CoArier" w:hAnsi="CoArier"/>
          <w:sz w:val="24"/>
          <w:szCs w:val="24"/>
        </w:rPr>
        <w:t>meinde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1330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1330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1330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Schuldverschreibung der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Sybille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Müller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7{</w:t>
      </w:r>
      <w:r>
        <w:rPr>
          <w:rFonts w:ascii="CoArier" w:hAnsi="CoArier"/>
          <w:sz w:val="24"/>
          <w:szCs w:val="24"/>
        </w:rPr>
        <w:t xml:space="preserve">Witwe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Buchdrucker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Andreas Jacobus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Müller</w:t>
      </w:r>
      <w:r>
        <w:rPr>
          <w:rFonts w:ascii="CoArier" w:hAnsi="CoArier"/>
          <w:vanish/>
          <w:sz w:val="24"/>
          <w:szCs w:val="24"/>
        </w:rPr>
        <w:t>}]p}]p</w:t>
      </w:r>
      <w:r>
        <w:rPr>
          <w:rFonts w:ascii="CoArier" w:hAnsi="CoArier"/>
          <w:sz w:val="24"/>
          <w:szCs w:val="24"/>
        </w:rPr>
        <w:t xml:space="preserve"> über 40 Gulden, später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Georg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Daniel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1651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1331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1331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Wittenberg, St. Marien 1331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Schuldverschreibung der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Christine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Fischbach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7{</w:t>
      </w:r>
      <w:r>
        <w:rPr>
          <w:rFonts w:ascii="CoArier" w:hAnsi="CoArier"/>
          <w:sz w:val="24"/>
          <w:szCs w:val="24"/>
        </w:rPr>
        <w:t xml:space="preserve">Witwe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Buchbinder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Wilhelm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Fischbach</w:t>
      </w:r>
      <w:r>
        <w:rPr>
          <w:rFonts w:ascii="CoArier" w:hAnsi="CoArier"/>
          <w:vanish/>
          <w:sz w:val="24"/>
          <w:szCs w:val="24"/>
        </w:rPr>
        <w:t>}]p}]p</w:t>
      </w:r>
      <w:r>
        <w:rPr>
          <w:rFonts w:ascii="CoArier" w:hAnsi="CoArier"/>
          <w:sz w:val="24"/>
          <w:szCs w:val="24"/>
        </w:rPr>
        <w:t xml:space="preserve"> über 25 Gulden, später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Daniel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Rogger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s Erben wüste Baustätte</w:t>
      </w:r>
    </w:p>
    <w:p w:rsidR="00000000" w:rsidRDefault="00CB4A0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1651</w:t>
      </w:r>
    </w:p>
    <w:p w:rsidR="00000000" w:rsidRDefault="00CB4A0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A0C"/>
    <w:rsid w:val="00C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B2B3E-7268-43D1-9682-D1F87FDE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366</Words>
  <Characters>2308</Characters>
  <Application>Microsoft Office Word</Application>
  <DocSecurity>4</DocSecurity>
  <Lines>19</Lines>
  <Paragraphs>5</Paragraphs>
  <ScaleCrop>false</ScaleCrop>
  <Company>Deutsche Nationalbibliothek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Wittenberg, Marien</dc:title>
  <dc:subject>Ludwig</dc:subject>
  <dc:creator>Fischer</dc:creator>
  <cp:keywords>DFG-Quellenrepertorium Kirchengemeinde Wittenberg, Marien</cp:keywords>
  <dc:description>Zentralarchiv Magdeburg</dc:description>
  <cp:lastModifiedBy>Wendler, André</cp:lastModifiedBy>
  <cp:revision>2</cp:revision>
  <dcterms:created xsi:type="dcterms:W3CDTF">2021-02-26T09:33:00Z</dcterms:created>
  <dcterms:modified xsi:type="dcterms:W3CDTF">2021-02-26T09:33:00Z</dcterms:modified>
</cp:coreProperties>
</file>