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Wunsiedel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7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95632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Wunsiedel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Tel.:(09232)602122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- Do auch 14 - 16 Uhr und nach Vereinbarung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Im Stadtarchiv liegt auch ein Handakt "Buchdruckereien, Örtliches Pressewesen" (St</w:t>
      </w:r>
      <w:r>
        <w:rPr>
          <w:rFonts w:ascii="Courier" w:hAnsi="Courier"/>
          <w:sz w:val="24"/>
        </w:rPr>
        <w:t>adtA Wun, H-Akt), der alle einschlägigen Quellen in Abschrift oder Exzerpt beinhaltet.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StadtA Wun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StadtA Wun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36/42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4B54F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1916 - 1939</w:t>
      </w:r>
    </w:p>
    <w:p w:rsidR="00000000" w:rsidRDefault="004B54F6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54F6"/>
    <w:rsid w:val="004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A4F3A-C7A5-4FE8-B667-5BCACBD5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58</Words>
  <Characters>368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Wunsiedel</dc:title>
  <dc:subject>Grünert</dc:subject>
  <dc:creator>Fischer</dc:creator>
  <cp:keywords>DFG-Quellenrepertorium Stadtarchiv Wunsiedel</cp:keywords>
  <cp:lastModifiedBy>Wendler, André</cp:lastModifiedBy>
  <cp:revision>2</cp:revision>
  <cp:lastPrinted>8909-06-25T01:07:42Z</cp:lastPrinted>
  <dcterms:created xsi:type="dcterms:W3CDTF">2021-02-26T09:34:00Z</dcterms:created>
  <dcterms:modified xsi:type="dcterms:W3CDTF">2021-02-26T09:34:00Z</dcterms:modified>
</cp:coreProperties>
</file>