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Zeitz, St. Michael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Michaeliskirchhof 10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06712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Zeitz/Elster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03441 / 212854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</w:t>
      </w:r>
      <w:r>
        <w:rPr>
          <w:rFonts w:ascii="CoArier" w:hAnsi="CoArier"/>
          <w:sz w:val="24"/>
          <w:szCs w:val="24"/>
        </w:rPr>
        <w:t>erfolgt nur nach Voranmeldung und mit Genehmigung.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Zeitz, St. Michael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Zeitz, St. Michael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Zeitz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Michael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III/7 I.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Finanzverwaltung \ 7 I. Legate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III/7 I. 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Gleitsmann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Bücherlegat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1736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III/7</w:t>
      </w:r>
      <w:r>
        <w:rPr>
          <w:rFonts w:ascii="CoArier" w:hAnsi="CoArier"/>
          <w:sz w:val="24"/>
          <w:szCs w:val="24"/>
        </w:rPr>
        <w:t xml:space="preserve"> I. 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Amthor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Bücherlegat für arme Schulkinder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IV/6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Verwaltungssachen \ 6. Geschichte der Michaelskirche, Bibliothek, Thesen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a, 2)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IV/6 a, 2)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IV/6 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St. Michael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VII/1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VII. Kirchliche Werke \ 1. Evangelischer Bund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Mitgliederverzeichnis </w:t>
      </w:r>
      <w:r>
        <w:rPr>
          <w:rFonts w:ascii="CoArier" w:hAnsi="CoArier"/>
          <w:vanish/>
          <w:sz w:val="24"/>
          <w:szCs w:val="24"/>
        </w:rPr>
        <w:t xml:space="preserve">&lt;k[Evangelischer </w:t>
      </w:r>
      <w:r>
        <w:rPr>
          <w:rFonts w:ascii="CoArier" w:hAnsi="CoArier"/>
          <w:vanish/>
          <w:sz w:val="24"/>
          <w:szCs w:val="24"/>
        </w:rPr>
        <w:t>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b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Bundesversammlungen (Protokolle)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1904 - 1933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c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Mitgliederliste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1905 - 1910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d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Mitgliederliste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1911 - 1917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e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Belege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1905 - 1909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f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f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</w:t>
      </w:r>
      <w:r>
        <w:rPr>
          <w:rFonts w:ascii="CoArier" w:hAnsi="CoArier"/>
          <w:sz w:val="24"/>
          <w:szCs w:val="24"/>
        </w:rPr>
        <w:t>el VII/1 f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Belege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1910 - 1916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g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Bundesangelegenheiten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VII/1 h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Schriftverkehr des Bundes </w:t>
      </w:r>
      <w:r>
        <w:rPr>
          <w:rFonts w:ascii="CoArier" w:hAnsi="CoArier"/>
          <w:vanish/>
          <w:sz w:val="24"/>
          <w:szCs w:val="24"/>
        </w:rPr>
        <w:t>&lt;k[Evangelischer Bund]k&gt;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1935 - 1938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VII/3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VII. Kirchliche Werke \ 3. Innere Mission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Zeitz, St. Michael VII/3 a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4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1905 - 1918</w:t>
      </w:r>
    </w:p>
    <w:p w:rsidR="00000000" w:rsidRDefault="00A40AF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0AF2"/>
    <w:rsid w:val="00A4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4B29B-41E3-4512-A8CB-A0FA1F27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294</Words>
  <Characters>1856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Zeitz, Michael</dc:title>
  <dc:subject>Ludwig</dc:subject>
  <dc:creator>Fischer</dc:creator>
  <cp:keywords>DFG-Quellenrepertorium Kirchengemeinde Zeitz, Michael</cp:keywords>
  <dc:description>Zentralarchiv Magdeburg</dc:description>
  <cp:lastModifiedBy>Wendler, André</cp:lastModifiedBy>
  <cp:revision>2</cp:revision>
  <dcterms:created xsi:type="dcterms:W3CDTF">2021-02-26T09:34:00Z</dcterms:created>
  <dcterms:modified xsi:type="dcterms:W3CDTF">2021-02-26T09:34:00Z</dcterms:modified>
</cp:coreProperties>
</file>