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FD82B" w14:textId="2F5D3E06" w:rsidR="00151898" w:rsidRPr="001E4F9D" w:rsidRDefault="00E01F86" w:rsidP="0015189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2</w:t>
      </w:r>
      <w:r w:rsidR="00151898" w:rsidRPr="001E4F9D">
        <w:rPr>
          <w:rFonts w:ascii="Times New Roman" w:hAnsi="Times New Roman" w:cs="Times New Roman"/>
          <w:b/>
          <w:bCs/>
          <w:sz w:val="32"/>
          <w:szCs w:val="32"/>
        </w:rPr>
        <w:t>. Beadandó feladat dokumentációja</w:t>
      </w:r>
    </w:p>
    <w:p w14:paraId="3814EDF2" w14:textId="5E9FE87F" w:rsidR="00151898" w:rsidRDefault="00151898" w:rsidP="00151898">
      <w:pPr>
        <w:rPr>
          <w:rFonts w:ascii="Times New Roman" w:hAnsi="Times New Roman" w:cs="Times New Roman"/>
        </w:rPr>
      </w:pPr>
      <w:r w:rsidRPr="001E4F9D">
        <w:rPr>
          <w:rFonts w:ascii="Times New Roman" w:hAnsi="Times New Roman" w:cs="Times New Roman"/>
        </w:rPr>
        <w:t>Készítette: Hunyadi Csenger</w:t>
      </w:r>
      <w:r w:rsidRPr="001E4F9D">
        <w:rPr>
          <w:rFonts w:ascii="Times New Roman" w:hAnsi="Times New Roman" w:cs="Times New Roman"/>
        </w:rPr>
        <w:br/>
        <w:t xml:space="preserve">E-mail: </w:t>
      </w:r>
      <w:hyperlink r:id="rId5" w:history="1">
        <w:r w:rsidR="00E01F86" w:rsidRPr="00897128">
          <w:rPr>
            <w:rStyle w:val="Hiperhivatkozs"/>
            <w:rFonts w:ascii="Times New Roman" w:hAnsi="Times New Roman" w:cs="Times New Roman"/>
          </w:rPr>
          <w:t>hunyadi.csenger@gm</w:t>
        </w:r>
        <w:r w:rsidR="00E01F86" w:rsidRPr="00897128">
          <w:rPr>
            <w:rStyle w:val="Hiperhivatkozs"/>
            <w:rFonts w:ascii="Times New Roman" w:hAnsi="Times New Roman" w:cs="Times New Roman"/>
          </w:rPr>
          <w:t>a</w:t>
        </w:r>
        <w:r w:rsidR="00E01F86" w:rsidRPr="00897128">
          <w:rPr>
            <w:rStyle w:val="Hiperhivatkozs"/>
            <w:rFonts w:ascii="Times New Roman" w:hAnsi="Times New Roman" w:cs="Times New Roman"/>
          </w:rPr>
          <w:t>il.com</w:t>
        </w:r>
      </w:hyperlink>
    </w:p>
    <w:p w14:paraId="15F92E5D" w14:textId="77777777" w:rsidR="00151898" w:rsidRDefault="00151898" w:rsidP="0015189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4F9D">
        <w:rPr>
          <w:rFonts w:ascii="Times New Roman" w:hAnsi="Times New Roman" w:cs="Times New Roman"/>
          <w:b/>
          <w:bCs/>
          <w:sz w:val="28"/>
          <w:szCs w:val="28"/>
        </w:rPr>
        <w:t>Feladat:</w:t>
      </w:r>
    </w:p>
    <w:p w14:paraId="13746A46" w14:textId="77777777" w:rsidR="00151898" w:rsidRDefault="00151898" w:rsidP="00151898">
      <w:pPr>
        <w:spacing w:after="40"/>
        <w:rPr>
          <w:rFonts w:ascii="Times New Roman" w:hAnsi="Times New Roman" w:cs="Times New Roman"/>
          <w:sz w:val="28"/>
          <w:szCs w:val="28"/>
        </w:rPr>
      </w:pPr>
      <w:r w:rsidRPr="00DE4973">
        <w:rPr>
          <w:rFonts w:ascii="Times New Roman" w:hAnsi="Times New Roman" w:cs="Times New Roman"/>
          <w:sz w:val="28"/>
          <w:szCs w:val="28"/>
        </w:rPr>
        <w:t xml:space="preserve">Készítsünk programot, amellyel az alábbi két személyes játékot játszhatjuk. Adott egy </w:t>
      </w:r>
      <w:r w:rsidRPr="00DE4973">
        <w:rPr>
          <w:rFonts w:ascii="Cambria Math" w:hAnsi="Cambria Math" w:cs="Cambria Math"/>
          <w:sz w:val="28"/>
          <w:szCs w:val="28"/>
        </w:rPr>
        <w:t>𝑛</w:t>
      </w:r>
      <w:r w:rsidRPr="00DE4973">
        <w:rPr>
          <w:rFonts w:ascii="Times New Roman" w:hAnsi="Times New Roman" w:cs="Times New Roman"/>
          <w:sz w:val="28"/>
          <w:szCs w:val="28"/>
        </w:rPr>
        <w:t xml:space="preserve"> × </w:t>
      </w:r>
      <w:r w:rsidRPr="00DE4973">
        <w:rPr>
          <w:rFonts w:ascii="Cambria Math" w:hAnsi="Cambria Math" w:cs="Cambria Math"/>
          <w:sz w:val="28"/>
          <w:szCs w:val="28"/>
        </w:rPr>
        <w:t>𝑛</w:t>
      </w:r>
      <w:r w:rsidRPr="00DE4973">
        <w:rPr>
          <w:rFonts w:ascii="Times New Roman" w:hAnsi="Times New Roman" w:cs="Times New Roman"/>
          <w:sz w:val="28"/>
          <w:szCs w:val="28"/>
        </w:rPr>
        <w:t xml:space="preserve"> pontból álló játéktábla, amelyen a játékosok két szomszédos pont között vonalakat húzhatnak (vízszintesen, vagy függőlegesen). A játék célja, hogy a játékosok a húzogatással négyzetet tudjanak rajzolni (azaz ők húzzák be a negyedik vonalat, független attól, hogy az eddigieket melyikük húzta). Ilyen módon egyszerre akár két négyzet is elkészülhet. A játék addig tart, amíg lehet húzni vonalat a táblán. A játékosok felváltva húzhatnak egy-egy vonalat, de ha egy játékos berajzolt egy négyzetet, akkor ismét ő következik. A program biztosítson lehetőséget új játék kezdésére a pályaméret megadásával (3 × 3, 5 × 5, 9 × 9), játék mentésére és betöltésére. Ismerje fel, ha vége a játéknak, és jelenítse meg, melyik játékos győzött (ha nem döntetlen). Játék közben a vonalakat, illetve a négyzeteket színezze a játékos színére.</w:t>
      </w:r>
    </w:p>
    <w:p w14:paraId="741DB3A7" w14:textId="77777777" w:rsidR="00151898" w:rsidRDefault="00151898" w:rsidP="00151898">
      <w:pPr>
        <w:spacing w:after="40"/>
        <w:rPr>
          <w:rFonts w:ascii="Times New Roman" w:hAnsi="Times New Roman" w:cs="Times New Roman"/>
          <w:b/>
          <w:bCs/>
          <w:sz w:val="28"/>
          <w:szCs w:val="28"/>
        </w:rPr>
      </w:pPr>
      <w:r w:rsidRPr="00DE4973">
        <w:rPr>
          <w:rFonts w:ascii="Times New Roman" w:hAnsi="Times New Roman" w:cs="Times New Roman"/>
          <w:b/>
          <w:bCs/>
          <w:sz w:val="28"/>
          <w:szCs w:val="28"/>
        </w:rPr>
        <w:t>Elemzés:</w:t>
      </w:r>
    </w:p>
    <w:p w14:paraId="3281FEA9" w14:textId="77777777" w:rsidR="00151898" w:rsidRDefault="00151898" w:rsidP="00151898">
      <w:pPr>
        <w:pStyle w:val="Listaszerbekezds"/>
        <w:numPr>
          <w:ilvl w:val="0"/>
          <w:numId w:val="1"/>
        </w:numPr>
        <w:spacing w:after="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 játékot 3 különböző méretű pályán játszhatjuk (3x3, 5x5, 9x9). A program indításkor 3x3 pontból álló játéktáblát állít be, új játékot indít.</w:t>
      </w:r>
    </w:p>
    <w:p w14:paraId="40136FF0" w14:textId="77777777" w:rsidR="00151898" w:rsidRDefault="00151898" w:rsidP="00151898">
      <w:pPr>
        <w:pStyle w:val="Listaszerbekezds"/>
        <w:numPr>
          <w:ilvl w:val="0"/>
          <w:numId w:val="1"/>
        </w:numPr>
        <w:spacing w:after="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 feladatot egyablakos asztali alkalmazásként Windows </w:t>
      </w:r>
      <w:proofErr w:type="spellStart"/>
      <w:r>
        <w:rPr>
          <w:rFonts w:ascii="Times New Roman" w:hAnsi="Times New Roman" w:cs="Times New Roman"/>
          <w:sz w:val="28"/>
          <w:szCs w:val="28"/>
        </w:rPr>
        <w:t>Forms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grafikus felülettel valósítjuk meg.</w:t>
      </w:r>
    </w:p>
    <w:p w14:paraId="44BA1C29" w14:textId="77777777" w:rsidR="00151898" w:rsidRDefault="00151898" w:rsidP="00151898">
      <w:pPr>
        <w:pStyle w:val="Listaszerbekezds"/>
        <w:numPr>
          <w:ilvl w:val="0"/>
          <w:numId w:val="1"/>
        </w:numPr>
        <w:spacing w:after="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Az ablakban elhelyezünk egy menüt a következő menüpontokkal: File (Új játék, Játék betöltése, Játék mentése, Kilépés), Pályaméret (3x3, 5x5, 9x9). Az ablak alján megjelenítünk egy státuszsort, amely a két játékos pontjait, a hátralevő lépések számát, illetve a soron következő játékost jelzi.</w:t>
      </w:r>
    </w:p>
    <w:p w14:paraId="32D71FCC" w14:textId="77777777" w:rsidR="00151898" w:rsidRDefault="00151898" w:rsidP="00151898">
      <w:pPr>
        <w:pStyle w:val="Listaszerbekezds"/>
        <w:numPr>
          <w:ilvl w:val="0"/>
          <w:numId w:val="1"/>
        </w:numPr>
        <w:spacing w:after="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 játéktáblát két n x (n – 1) nyomógombokból álló rács reprezentálja (az egyik a függőleges a másik a vízszintes nyomógombok rácsa). A nyomógomb egérkattintásra a soron következő játékos színével be lesz színezve, és le lesz zárolva, ha ezzel egy négyzetet rajzolt be a játékos, akkor ismételten ő következik, különben a másik játékos sorára kerül sor.</w:t>
      </w:r>
    </w:p>
    <w:p w14:paraId="01EB92DB" w14:textId="77777777" w:rsidR="00151898" w:rsidRDefault="00151898" w:rsidP="00151898">
      <w:pPr>
        <w:pStyle w:val="Listaszerbekezds"/>
        <w:numPr>
          <w:ilvl w:val="0"/>
          <w:numId w:val="1"/>
        </w:numPr>
        <w:spacing w:after="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 játék automatikusan feldob egy dialógusalakot, amikor a játék véget ér (elfogytak a lépések), kiírja a nyertest (ha nem lett döntetlen), illetve a végső állást. Szintén dialógusablakkal van megoldva a játék </w:t>
      </w:r>
      <w:proofErr w:type="gramStart"/>
      <w:r>
        <w:rPr>
          <w:rFonts w:ascii="Times New Roman" w:hAnsi="Times New Roman" w:cs="Times New Roman"/>
          <w:sz w:val="28"/>
          <w:szCs w:val="28"/>
        </w:rPr>
        <w:t>mentése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illetve betöltése, a fájlneveket a felhasználó adja meg.</w:t>
      </w:r>
    </w:p>
    <w:p w14:paraId="456D8272" w14:textId="2F089C01" w:rsidR="00151898" w:rsidRPr="008E0752" w:rsidRDefault="00151898" w:rsidP="00151898">
      <w:pPr>
        <w:pStyle w:val="Listaszerbekezds"/>
        <w:numPr>
          <w:ilvl w:val="0"/>
          <w:numId w:val="1"/>
        </w:numPr>
        <w:spacing w:after="40"/>
        <w:rPr>
          <w:rFonts w:ascii="Times New Roman" w:hAnsi="Times New Roman" w:cs="Times New Roman"/>
          <w:sz w:val="28"/>
          <w:szCs w:val="28"/>
        </w:rPr>
      </w:pPr>
      <w:r w:rsidRPr="008E075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59264" behindDoc="0" locked="0" layoutInCell="1" allowOverlap="1" wp14:anchorId="153233AC" wp14:editId="426D1400">
            <wp:simplePos x="0" y="0"/>
            <wp:positionH relativeFrom="column">
              <wp:posOffset>-871220</wp:posOffset>
            </wp:positionH>
            <wp:positionV relativeFrom="paragraph">
              <wp:posOffset>252730</wp:posOffset>
            </wp:positionV>
            <wp:extent cx="7429500" cy="3522980"/>
            <wp:effectExtent l="0" t="0" r="0" b="1270"/>
            <wp:wrapSquare wrapText="bothSides"/>
            <wp:docPr id="2006960854" name="Kép 1" descr="A képen rajz, vázlat, diagram, szöveg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960854" name="Kép 1" descr="A képen rajz, vázlat, diagram, szöveg látható&#10;&#10;Automatikusan generált leírás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29500" cy="3522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>A felhasználói esetek a következő ábrán láthatóak.</w:t>
      </w:r>
      <w:r w:rsidRPr="008E0752">
        <w:rPr>
          <w:noProof/>
        </w:rPr>
        <w:t xml:space="preserve"> </w:t>
      </w:r>
    </w:p>
    <w:p w14:paraId="26C03DEC" w14:textId="2E8516E4" w:rsidR="00E64BC2" w:rsidRPr="00457140" w:rsidRDefault="00457140" w:rsidP="00457140">
      <w:pPr>
        <w:spacing w:after="40"/>
        <w:rPr>
          <w:rFonts w:ascii="Times New Roman" w:hAnsi="Times New Roman" w:cs="Times New Roman"/>
          <w:sz w:val="28"/>
          <w:szCs w:val="28"/>
        </w:rPr>
      </w:pPr>
      <w:r w:rsidRPr="00457140">
        <w:rPr>
          <w:rFonts w:ascii="Times New Roman" w:hAnsi="Times New Roman" w:cs="Times New Roman"/>
          <w:b/>
          <w:bCs/>
          <w:sz w:val="28"/>
          <w:szCs w:val="28"/>
        </w:rPr>
        <w:t>Terve</w:t>
      </w:r>
      <w:r>
        <w:rPr>
          <w:rFonts w:ascii="Times New Roman" w:hAnsi="Times New Roman" w:cs="Times New Roman"/>
          <w:b/>
          <w:bCs/>
          <w:sz w:val="28"/>
          <w:szCs w:val="28"/>
        </w:rPr>
        <w:t>zés:</w:t>
      </w:r>
    </w:p>
    <w:p w14:paraId="70A867DB" w14:textId="14065FD6" w:rsidR="00457140" w:rsidRDefault="00457140" w:rsidP="00457140">
      <w:pPr>
        <w:pStyle w:val="Listaszerbekezds"/>
        <w:numPr>
          <w:ilvl w:val="0"/>
          <w:numId w:val="2"/>
        </w:numPr>
        <w:spacing w:after="40"/>
        <w:rPr>
          <w:rFonts w:ascii="Times New Roman" w:hAnsi="Times New Roman" w:cs="Times New Roman"/>
          <w:sz w:val="28"/>
          <w:szCs w:val="28"/>
        </w:rPr>
      </w:pPr>
      <w:r w:rsidRPr="00457140">
        <w:rPr>
          <w:rFonts w:ascii="Times New Roman" w:hAnsi="Times New Roman" w:cs="Times New Roman"/>
          <w:sz w:val="28"/>
          <w:szCs w:val="28"/>
        </w:rPr>
        <w:t>Programszerkezet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39A2F156" w14:textId="684EA8B7" w:rsidR="00457140" w:rsidRDefault="00457140" w:rsidP="00457140">
      <w:pPr>
        <w:pStyle w:val="Listaszerbekezds"/>
        <w:numPr>
          <w:ilvl w:val="1"/>
          <w:numId w:val="2"/>
        </w:numPr>
        <w:spacing w:after="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 programot MVVM architektúrában valósítjuk meg, ennek megfelelően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View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Model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ViewModel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és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Persistence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névtereket valósítunk meg az alkalmazáson belül. A program környezetét az alkalmazás osztály (</w:t>
      </w:r>
      <w:r>
        <w:rPr>
          <w:rFonts w:ascii="Times New Roman" w:hAnsi="Times New Roman" w:cs="Times New Roman"/>
          <w:b/>
          <w:bCs/>
          <w:sz w:val="28"/>
          <w:szCs w:val="28"/>
        </w:rPr>
        <w:t>App</w:t>
      </w:r>
      <w:r>
        <w:rPr>
          <w:rFonts w:ascii="Times New Roman" w:hAnsi="Times New Roman" w:cs="Times New Roman"/>
          <w:sz w:val="28"/>
          <w:szCs w:val="28"/>
        </w:rPr>
        <w:t xml:space="preserve">) végzi, amely </w:t>
      </w:r>
      <w:proofErr w:type="spellStart"/>
      <w:r>
        <w:rPr>
          <w:rFonts w:ascii="Times New Roman" w:hAnsi="Times New Roman" w:cs="Times New Roman"/>
          <w:sz w:val="28"/>
          <w:szCs w:val="28"/>
        </w:rPr>
        <w:t>példányosítja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 modellt, a nézetmodell és a nézetet, biztosítja a kommunikációt, valamint felügyeli az adatkezelést. A program csomagszerkezete a következő ábrán lesz található.</w:t>
      </w:r>
    </w:p>
    <w:p w14:paraId="4005C119" w14:textId="61B3E983" w:rsidR="00457140" w:rsidRDefault="00457140" w:rsidP="00457140">
      <w:pPr>
        <w:pStyle w:val="Listaszerbekezds"/>
        <w:numPr>
          <w:ilvl w:val="1"/>
          <w:numId w:val="2"/>
        </w:numPr>
        <w:spacing w:after="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 program szerkezetét két projektre osztjuk implementációs megfontolásból: a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Persistence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és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Model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csomagok a program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felületfüggetlen </w:t>
      </w:r>
      <w:proofErr w:type="spellStart"/>
      <w:r>
        <w:rPr>
          <w:rFonts w:ascii="Times New Roman" w:hAnsi="Times New Roman" w:cs="Times New Roman"/>
          <w:sz w:val="28"/>
          <w:szCs w:val="28"/>
        </w:rPr>
        <w:t>projektjáben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míg a </w:t>
      </w:r>
      <w:proofErr w:type="spellStart"/>
      <w:r>
        <w:rPr>
          <w:rFonts w:ascii="Times New Roman" w:hAnsi="Times New Roman" w:cs="Times New Roman"/>
          <w:sz w:val="28"/>
          <w:szCs w:val="28"/>
        </w:rPr>
        <w:t>ViewModel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és </w:t>
      </w:r>
      <w:proofErr w:type="spellStart"/>
      <w:r>
        <w:rPr>
          <w:rFonts w:ascii="Times New Roman" w:hAnsi="Times New Roman" w:cs="Times New Roman"/>
          <w:sz w:val="28"/>
          <w:szCs w:val="28"/>
        </w:rPr>
        <w:t>View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csomagok </w:t>
      </w:r>
      <w:r w:rsidR="007D216B">
        <w:rPr>
          <w:noProof/>
        </w:rPr>
        <w:drawing>
          <wp:anchor distT="0" distB="0" distL="114300" distR="114300" simplePos="0" relativeHeight="251660288" behindDoc="1" locked="0" layoutInCell="1" allowOverlap="1" wp14:anchorId="4C500C6A" wp14:editId="137332A0">
            <wp:simplePos x="0" y="0"/>
            <wp:positionH relativeFrom="column">
              <wp:posOffset>-156845</wp:posOffset>
            </wp:positionH>
            <wp:positionV relativeFrom="paragraph">
              <wp:posOffset>457200</wp:posOffset>
            </wp:positionV>
            <wp:extent cx="5760720" cy="5519420"/>
            <wp:effectExtent l="0" t="0" r="0" b="5080"/>
            <wp:wrapThrough wrapText="bothSides">
              <wp:wrapPolygon edited="0">
                <wp:start x="0" y="0"/>
                <wp:lineTo x="0" y="21545"/>
                <wp:lineTo x="21500" y="21545"/>
                <wp:lineTo x="21500" y="0"/>
                <wp:lineTo x="0" y="0"/>
              </wp:wrapPolygon>
            </wp:wrapThrough>
            <wp:docPr id="1096763025" name="Kép 1" descr="A képen szöveg, diagram, Tervrajz, sor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763025" name="Kép 1" descr="A képen szöveg, diagram, Tervrajz, sor látható&#10;&#10;Automatikusan generált leírás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19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 xml:space="preserve">a WPF függő projektjében kapnak </w:t>
      </w:r>
      <w:proofErr w:type="spellStart"/>
      <w:r>
        <w:rPr>
          <w:rFonts w:ascii="Times New Roman" w:hAnsi="Times New Roman" w:cs="Times New Roman"/>
          <w:sz w:val="28"/>
          <w:szCs w:val="28"/>
        </w:rPr>
        <w:t>heylet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BC0079D" w14:textId="47FE0404" w:rsidR="007D216B" w:rsidRDefault="007D216B" w:rsidP="007D216B">
      <w:pPr>
        <w:pStyle w:val="Listaszerbekezds"/>
        <w:numPr>
          <w:ilvl w:val="0"/>
          <w:numId w:val="2"/>
        </w:numPr>
        <w:spacing w:after="4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Perzisztencia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77CE4CCC" w14:textId="3C2D6544" w:rsidR="007D216B" w:rsidRDefault="007D216B" w:rsidP="007D216B">
      <w:pPr>
        <w:pStyle w:val="Listaszerbekezds"/>
        <w:numPr>
          <w:ilvl w:val="1"/>
          <w:numId w:val="2"/>
        </w:numPr>
        <w:spacing w:after="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Az adatkezelés feladata a Négyzet táblával kapcsolatos információk tárolása, valamint a betöltés/mentés biztosítása.</w:t>
      </w:r>
    </w:p>
    <w:p w14:paraId="7B00E2E0" w14:textId="21368C9A" w:rsidR="007D216B" w:rsidRPr="00735C4F" w:rsidRDefault="007D216B" w:rsidP="007D216B">
      <w:pPr>
        <w:pStyle w:val="Listaszerbekezds"/>
        <w:numPr>
          <w:ilvl w:val="1"/>
          <w:numId w:val="2"/>
        </w:numPr>
        <w:spacing w:after="40"/>
        <w:rPr>
          <w:rFonts w:ascii="Times New Roman" w:hAnsi="Times New Roman" w:cs="Times New Roman"/>
          <w:sz w:val="28"/>
          <w:szCs w:val="28"/>
        </w:rPr>
      </w:pPr>
      <w:r w:rsidRPr="00735C4F">
        <w:rPr>
          <w:rFonts w:ascii="Times New Roman" w:hAnsi="Times New Roman" w:cs="Times New Roman"/>
          <w:sz w:val="28"/>
          <w:szCs w:val="28"/>
        </w:rPr>
        <w:t xml:space="preserve">A </w:t>
      </w:r>
      <w:proofErr w:type="spellStart"/>
      <w:r w:rsidRPr="00735C4F">
        <w:rPr>
          <w:rFonts w:ascii="Times New Roman" w:hAnsi="Times New Roman" w:cs="Times New Roman"/>
          <w:b/>
          <w:bCs/>
          <w:sz w:val="28"/>
          <w:szCs w:val="28"/>
        </w:rPr>
        <w:t>SquareTable</w:t>
      </w:r>
      <w:proofErr w:type="spellEnd"/>
      <w:r w:rsidRPr="00735C4F">
        <w:rPr>
          <w:rFonts w:ascii="Times New Roman" w:hAnsi="Times New Roman" w:cs="Times New Roman"/>
          <w:sz w:val="28"/>
          <w:szCs w:val="28"/>
        </w:rPr>
        <w:t xml:space="preserve"> osztály egy érvényes táblát biztosít, mindig ellenőrzi a beállított értékeket. Minden</w:t>
      </w:r>
      <w:r w:rsidR="00936BBE" w:rsidRPr="00735C4F">
        <w:rPr>
          <w:rFonts w:ascii="Times New Roman" w:hAnsi="Times New Roman" w:cs="Times New Roman"/>
          <w:sz w:val="28"/>
          <w:szCs w:val="28"/>
        </w:rPr>
        <w:t xml:space="preserve"> négyzet oldaláról </w:t>
      </w:r>
      <w:r w:rsidRPr="00735C4F">
        <w:rPr>
          <w:rFonts w:ascii="Times New Roman" w:hAnsi="Times New Roman" w:cs="Times New Roman"/>
          <w:sz w:val="28"/>
          <w:szCs w:val="28"/>
        </w:rPr>
        <w:t>ismert, hogy melyik játékos által van beszínezve (</w:t>
      </w:r>
      <w:proofErr w:type="spellStart"/>
      <w:r w:rsidR="00FC2269" w:rsidRPr="00735C4F">
        <w:rPr>
          <w:rFonts w:ascii="Times New Roman" w:hAnsi="Times New Roman" w:cs="Times New Roman"/>
          <w:b/>
          <w:bCs/>
          <w:sz w:val="28"/>
          <w:szCs w:val="28"/>
        </w:rPr>
        <w:t>hLines</w:t>
      </w:r>
      <w:proofErr w:type="spellEnd"/>
      <w:r w:rsidR="00FC2269" w:rsidRPr="00735C4F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="00FC2269" w:rsidRPr="00735C4F">
        <w:rPr>
          <w:rFonts w:ascii="Times New Roman" w:hAnsi="Times New Roman" w:cs="Times New Roman"/>
          <w:b/>
          <w:bCs/>
          <w:sz w:val="28"/>
          <w:szCs w:val="28"/>
        </w:rPr>
        <w:t>vLines</w:t>
      </w:r>
      <w:proofErr w:type="spellEnd"/>
      <w:r w:rsidR="00FC2269" w:rsidRPr="00735C4F">
        <w:rPr>
          <w:rFonts w:ascii="Times New Roman" w:eastAsia="Malgun Gothic" w:hAnsi="Times New Roman" w:cs="Times New Roman"/>
          <w:sz w:val="28"/>
          <w:szCs w:val="28"/>
          <w:lang w:eastAsia="ko-KR"/>
        </w:rPr>
        <w:t>)</w:t>
      </w:r>
      <w:r w:rsidR="00936BBE" w:rsidRPr="00735C4F">
        <w:rPr>
          <w:rFonts w:ascii="Times New Roman" w:eastAsia="Malgun Gothic" w:hAnsi="Times New Roman" w:cs="Times New Roman"/>
          <w:sz w:val="28"/>
          <w:szCs w:val="28"/>
          <w:lang w:eastAsia="ko-KR"/>
        </w:rPr>
        <w:t>, és minden berajzolt négyzetről tudjuk, hogy melyik játékosé (</w:t>
      </w:r>
      <w:proofErr w:type="spellStart"/>
      <w:r w:rsidR="00936BBE" w:rsidRPr="00735C4F">
        <w:rPr>
          <w:rFonts w:ascii="Times New Roman" w:eastAsia="Malgun Gothic" w:hAnsi="Times New Roman" w:cs="Times New Roman"/>
          <w:b/>
          <w:bCs/>
          <w:sz w:val="28"/>
          <w:szCs w:val="28"/>
          <w:lang w:eastAsia="ko-KR"/>
        </w:rPr>
        <w:t>squares</w:t>
      </w:r>
      <w:proofErr w:type="spellEnd"/>
      <w:r w:rsidR="00936BBE" w:rsidRPr="00735C4F">
        <w:rPr>
          <w:rFonts w:ascii="Times New Roman" w:eastAsia="Malgun Gothic" w:hAnsi="Times New Roman" w:cs="Times New Roman"/>
          <w:sz w:val="28"/>
          <w:szCs w:val="28"/>
          <w:lang w:eastAsia="ko-KR"/>
        </w:rPr>
        <w:t>), ezek mellett még számon van tartva a jelenlegi táblának a mérete (</w:t>
      </w:r>
      <w:proofErr w:type="spellStart"/>
      <w:r w:rsidR="00936BBE" w:rsidRPr="00735C4F">
        <w:rPr>
          <w:rFonts w:ascii="Times New Roman" w:eastAsia="Malgun Gothic" w:hAnsi="Times New Roman" w:cs="Times New Roman"/>
          <w:b/>
          <w:bCs/>
          <w:sz w:val="28"/>
          <w:szCs w:val="28"/>
          <w:lang w:eastAsia="ko-KR"/>
        </w:rPr>
        <w:t>tableSize</w:t>
      </w:r>
      <w:proofErr w:type="spellEnd"/>
      <w:r w:rsidR="00936BBE" w:rsidRPr="00735C4F">
        <w:rPr>
          <w:rFonts w:ascii="Times New Roman" w:eastAsia="Malgun Gothic" w:hAnsi="Times New Roman" w:cs="Times New Roman"/>
          <w:sz w:val="28"/>
          <w:szCs w:val="28"/>
          <w:lang w:eastAsia="ko-KR"/>
        </w:rPr>
        <w:t>)</w:t>
      </w:r>
      <w:r w:rsidR="006D0B3D" w:rsidRPr="00735C4F">
        <w:rPr>
          <w:rFonts w:ascii="Times New Roman" w:eastAsia="Malgun Gothic" w:hAnsi="Times New Roman" w:cs="Times New Roman"/>
          <w:sz w:val="28"/>
          <w:szCs w:val="28"/>
          <w:lang w:eastAsia="ko-KR"/>
        </w:rPr>
        <w:t xml:space="preserve">. </w:t>
      </w:r>
      <w:r w:rsidR="00735C4F">
        <w:rPr>
          <w:rFonts w:ascii="Times New Roman" w:eastAsia="Malgun Gothic" w:hAnsi="Times New Roman" w:cs="Times New Roman"/>
          <w:sz w:val="28"/>
          <w:szCs w:val="28"/>
          <w:lang w:eastAsia="ko-KR"/>
        </w:rPr>
        <w:t xml:space="preserve"> A tábla lehetőséget ad az állapotok lekérdezésére (</w:t>
      </w:r>
      <w:proofErr w:type="spellStart"/>
      <w:r w:rsidR="00735C4F">
        <w:rPr>
          <w:rFonts w:ascii="Times New Roman" w:eastAsia="Malgun Gothic" w:hAnsi="Times New Roman" w:cs="Times New Roman"/>
          <w:b/>
          <w:bCs/>
          <w:sz w:val="28"/>
          <w:szCs w:val="28"/>
          <w:lang w:eastAsia="ko-KR"/>
        </w:rPr>
        <w:t>Size</w:t>
      </w:r>
      <w:proofErr w:type="spellEnd"/>
      <w:r w:rsidR="00735C4F">
        <w:rPr>
          <w:rFonts w:ascii="Times New Roman" w:eastAsia="Malgun Gothic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="00735C4F">
        <w:rPr>
          <w:rFonts w:ascii="Times New Roman" w:eastAsia="Malgun Gothic" w:hAnsi="Times New Roman" w:cs="Times New Roman"/>
          <w:b/>
          <w:bCs/>
          <w:sz w:val="28"/>
          <w:szCs w:val="28"/>
          <w:lang w:eastAsia="ko-KR"/>
        </w:rPr>
        <w:t>IsFull</w:t>
      </w:r>
      <w:proofErr w:type="spellEnd"/>
      <w:r w:rsidR="00735C4F">
        <w:rPr>
          <w:rFonts w:ascii="Times New Roman" w:eastAsia="Malgun Gothic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="00735C4F">
        <w:rPr>
          <w:rFonts w:ascii="Times New Roman" w:eastAsia="Malgun Gothic" w:hAnsi="Times New Roman" w:cs="Times New Roman"/>
          <w:b/>
          <w:bCs/>
          <w:sz w:val="28"/>
          <w:szCs w:val="28"/>
          <w:lang w:eastAsia="ko-KR"/>
        </w:rPr>
        <w:t>IsEmpty</w:t>
      </w:r>
      <w:proofErr w:type="spellEnd"/>
      <w:r w:rsidR="00B600F9">
        <w:rPr>
          <w:rFonts w:ascii="Times New Roman" w:eastAsia="Malgun Gothic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="00B600F9">
        <w:rPr>
          <w:rFonts w:ascii="Times New Roman" w:eastAsia="Malgun Gothic" w:hAnsi="Times New Roman" w:cs="Times New Roman"/>
          <w:b/>
          <w:bCs/>
          <w:sz w:val="28"/>
          <w:szCs w:val="28"/>
          <w:lang w:eastAsia="ko-KR"/>
        </w:rPr>
        <w:t>GetSquare</w:t>
      </w:r>
      <w:proofErr w:type="spellEnd"/>
      <w:r w:rsidR="00735C4F">
        <w:rPr>
          <w:rFonts w:ascii="Times New Roman" w:eastAsia="Malgun Gothic" w:hAnsi="Times New Roman" w:cs="Times New Roman"/>
          <w:sz w:val="28"/>
          <w:szCs w:val="28"/>
          <w:lang w:eastAsia="ko-KR"/>
        </w:rPr>
        <w:t>), valamint szabályos oldal berajzolására (</w:t>
      </w:r>
      <w:proofErr w:type="spellStart"/>
      <w:r w:rsidR="00735C4F">
        <w:rPr>
          <w:rFonts w:ascii="Times New Roman" w:eastAsia="Malgun Gothic" w:hAnsi="Times New Roman" w:cs="Times New Roman"/>
          <w:b/>
          <w:bCs/>
          <w:sz w:val="28"/>
          <w:szCs w:val="28"/>
          <w:lang w:eastAsia="ko-KR"/>
        </w:rPr>
        <w:t>DrawLine</w:t>
      </w:r>
      <w:proofErr w:type="spellEnd"/>
      <w:r w:rsidR="00735C4F">
        <w:rPr>
          <w:rFonts w:ascii="Times New Roman" w:eastAsia="Malgun Gothic" w:hAnsi="Times New Roman" w:cs="Times New Roman"/>
          <w:sz w:val="28"/>
          <w:szCs w:val="28"/>
          <w:lang w:eastAsia="ko-KR"/>
        </w:rPr>
        <w:t xml:space="preserve">), annak ellenőrzésére, </w:t>
      </w:r>
      <w:r w:rsidR="00735C4F">
        <w:rPr>
          <w:rFonts w:ascii="Times New Roman" w:eastAsia="Malgun Gothic" w:hAnsi="Times New Roman" w:cs="Times New Roman"/>
          <w:sz w:val="28"/>
          <w:szCs w:val="28"/>
          <w:lang w:eastAsia="ko-KR"/>
        </w:rPr>
        <w:lastRenderedPageBreak/>
        <w:t xml:space="preserve">hogy be lett-e rajzolva egy négyzet </w:t>
      </w:r>
      <w:r w:rsidR="00D15662">
        <w:rPr>
          <w:rFonts w:ascii="Times New Roman" w:eastAsia="Malgun Gothic" w:hAnsi="Times New Roman" w:cs="Times New Roman"/>
          <w:sz w:val="28"/>
          <w:szCs w:val="28"/>
          <w:lang w:eastAsia="ko-KR"/>
        </w:rPr>
        <w:t xml:space="preserve">minden oldala </w:t>
      </w:r>
      <w:r w:rsidR="00735C4F">
        <w:rPr>
          <w:rFonts w:ascii="Times New Roman" w:eastAsia="Malgun Gothic" w:hAnsi="Times New Roman" w:cs="Times New Roman"/>
          <w:sz w:val="28"/>
          <w:szCs w:val="28"/>
          <w:lang w:eastAsia="ko-KR"/>
        </w:rPr>
        <w:t>valahol (</w:t>
      </w:r>
      <w:proofErr w:type="spellStart"/>
      <w:r w:rsidR="00735C4F">
        <w:rPr>
          <w:rFonts w:ascii="Times New Roman" w:eastAsia="Malgun Gothic" w:hAnsi="Times New Roman" w:cs="Times New Roman"/>
          <w:b/>
          <w:bCs/>
          <w:sz w:val="28"/>
          <w:szCs w:val="28"/>
          <w:lang w:eastAsia="ko-KR"/>
        </w:rPr>
        <w:t>CheckSquare</w:t>
      </w:r>
      <w:proofErr w:type="spellEnd"/>
      <w:r w:rsidR="00735C4F">
        <w:rPr>
          <w:rFonts w:ascii="Times New Roman" w:eastAsia="Malgun Gothic" w:hAnsi="Times New Roman" w:cs="Times New Roman"/>
          <w:sz w:val="28"/>
          <w:szCs w:val="28"/>
          <w:lang w:eastAsia="ko-KR"/>
        </w:rPr>
        <w:t xml:space="preserve">), illetve egy négyzet </w:t>
      </w:r>
      <w:r w:rsidR="00D15662">
        <w:rPr>
          <w:rFonts w:ascii="Times New Roman" w:eastAsia="Malgun Gothic" w:hAnsi="Times New Roman" w:cs="Times New Roman"/>
          <w:sz w:val="28"/>
          <w:szCs w:val="28"/>
          <w:lang w:eastAsia="ko-KR"/>
        </w:rPr>
        <w:t>berajzolására (</w:t>
      </w:r>
      <w:proofErr w:type="spellStart"/>
      <w:r w:rsidR="00D15662">
        <w:rPr>
          <w:rFonts w:ascii="Times New Roman" w:eastAsia="Malgun Gothic" w:hAnsi="Times New Roman" w:cs="Times New Roman"/>
          <w:b/>
          <w:bCs/>
          <w:sz w:val="28"/>
          <w:szCs w:val="28"/>
          <w:lang w:eastAsia="ko-KR"/>
        </w:rPr>
        <w:t>ClaimSquare</w:t>
      </w:r>
      <w:proofErr w:type="spellEnd"/>
      <w:r w:rsidR="00D15662">
        <w:rPr>
          <w:rFonts w:ascii="Times New Roman" w:eastAsia="Malgun Gothic" w:hAnsi="Times New Roman" w:cs="Times New Roman"/>
          <w:sz w:val="28"/>
          <w:szCs w:val="28"/>
          <w:lang w:eastAsia="ko-KR"/>
        </w:rPr>
        <w:t>).</w:t>
      </w:r>
    </w:p>
    <w:p w14:paraId="43CCF37B" w14:textId="1780DA0D" w:rsidR="00735C4F" w:rsidRDefault="00307637" w:rsidP="00735C4F">
      <w:pPr>
        <w:pStyle w:val="Listaszerbekezds"/>
        <w:numPr>
          <w:ilvl w:val="1"/>
          <w:numId w:val="2"/>
        </w:numPr>
        <w:spacing w:after="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 hosszú távú adattárolás lehetőségeit az </w:t>
      </w:r>
      <w:proofErr w:type="spellStart"/>
      <w:r w:rsidRPr="00307637">
        <w:rPr>
          <w:rFonts w:ascii="Times New Roman" w:hAnsi="Times New Roman" w:cs="Times New Roman"/>
          <w:b/>
          <w:bCs/>
          <w:sz w:val="28"/>
          <w:szCs w:val="28"/>
        </w:rPr>
        <w:t>I</w:t>
      </w:r>
      <w:r>
        <w:rPr>
          <w:rFonts w:ascii="Times New Roman" w:hAnsi="Times New Roman" w:cs="Times New Roman"/>
          <w:b/>
          <w:bCs/>
          <w:sz w:val="28"/>
          <w:szCs w:val="28"/>
        </w:rPr>
        <w:t>Square</w:t>
      </w:r>
      <w:r w:rsidRPr="00307637">
        <w:rPr>
          <w:rFonts w:ascii="Times New Roman" w:hAnsi="Times New Roman" w:cs="Times New Roman"/>
          <w:b/>
          <w:bCs/>
          <w:sz w:val="28"/>
          <w:szCs w:val="28"/>
        </w:rPr>
        <w:t>DataAccess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interfész adja meg, amely lehetőséget ad a tábla betöltésére (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LoadAsync</w:t>
      </w:r>
      <w:proofErr w:type="spellEnd"/>
      <w:r>
        <w:rPr>
          <w:rFonts w:ascii="Times New Roman" w:hAnsi="Times New Roman" w:cs="Times New Roman"/>
          <w:sz w:val="28"/>
          <w:szCs w:val="28"/>
        </w:rPr>
        <w:t>), valamint mentésére (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SaveAsync</w:t>
      </w:r>
      <w:proofErr w:type="spellEnd"/>
      <w:r>
        <w:rPr>
          <w:rFonts w:ascii="Times New Roman" w:hAnsi="Times New Roman" w:cs="Times New Roman"/>
          <w:sz w:val="28"/>
          <w:szCs w:val="28"/>
        </w:rPr>
        <w:t>). A műveleteket hatékonysági okokból aszinkron módon valósítjuk meg.</w:t>
      </w:r>
    </w:p>
    <w:p w14:paraId="09B4EE3A" w14:textId="63DFED06" w:rsidR="00307637" w:rsidRDefault="00307637" w:rsidP="00735C4F">
      <w:pPr>
        <w:pStyle w:val="Listaszerbekezds"/>
        <w:numPr>
          <w:ilvl w:val="1"/>
          <w:numId w:val="2"/>
        </w:numPr>
        <w:spacing w:after="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Az interfészt szöveges fájl alapú adatkezelésre a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SquareFileDataAccess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osztály valósítja meg. A fájlkezelés során fellépő hibákat a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Square</w:t>
      </w:r>
      <w:r w:rsidR="00F25A87">
        <w:rPr>
          <w:rFonts w:ascii="Times New Roman" w:hAnsi="Times New Roman" w:cs="Times New Roman"/>
          <w:b/>
          <w:bCs/>
          <w:sz w:val="28"/>
          <w:szCs w:val="28"/>
        </w:rPr>
        <w:t>s</w:t>
      </w:r>
      <w:r>
        <w:rPr>
          <w:rFonts w:ascii="Times New Roman" w:hAnsi="Times New Roman" w:cs="Times New Roman"/>
          <w:b/>
          <w:bCs/>
          <w:sz w:val="28"/>
          <w:szCs w:val="28"/>
        </w:rPr>
        <w:t>DataException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kivétel jelzi.</w:t>
      </w:r>
    </w:p>
    <w:p w14:paraId="03735F09" w14:textId="51502132" w:rsidR="00F25A87" w:rsidRDefault="00F25A87" w:rsidP="00735C4F">
      <w:pPr>
        <w:pStyle w:val="Listaszerbekezds"/>
        <w:numPr>
          <w:ilvl w:val="1"/>
          <w:numId w:val="2"/>
        </w:numPr>
        <w:spacing w:after="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 program az adatokat szöveges fájlként tudja eltárolni, melyek az </w:t>
      </w:r>
      <w:proofErr w:type="spellStart"/>
      <w:r w:rsidRPr="00F25A87">
        <w:rPr>
          <w:rFonts w:ascii="Times New Roman" w:hAnsi="Times New Roman" w:cs="Times New Roman"/>
          <w:b/>
          <w:bCs/>
          <w:sz w:val="28"/>
          <w:szCs w:val="28"/>
        </w:rPr>
        <w:t>stl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kiterjesztést kapják. Ezeket az adatokat a programban bármikor be lehet </w:t>
      </w:r>
      <w:proofErr w:type="gramStart"/>
      <w:r>
        <w:rPr>
          <w:rFonts w:ascii="Times New Roman" w:hAnsi="Times New Roman" w:cs="Times New Roman"/>
          <w:sz w:val="28"/>
          <w:szCs w:val="28"/>
        </w:rPr>
        <w:t>tölteni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illetve ki lehet menteni az aktuális állást.</w:t>
      </w:r>
    </w:p>
    <w:p w14:paraId="18EF94B2" w14:textId="0526D374" w:rsidR="00F25A87" w:rsidRDefault="00F25A87" w:rsidP="00735C4F">
      <w:pPr>
        <w:pStyle w:val="Listaszerbekezds"/>
        <w:numPr>
          <w:ilvl w:val="1"/>
          <w:numId w:val="2"/>
        </w:numPr>
        <w:spacing w:after="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 fájl első sora megadja a tábla </w:t>
      </w:r>
      <w:proofErr w:type="gramStart"/>
      <w:r>
        <w:rPr>
          <w:rFonts w:ascii="Times New Roman" w:hAnsi="Times New Roman" w:cs="Times New Roman"/>
          <w:sz w:val="28"/>
          <w:szCs w:val="28"/>
        </w:rPr>
        <w:t>méretét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illetve a soron következő játékost. A fájl következő (táblaméret – 1) sora a vertikális vonalakat reprezentálja, a következő (táblaméret) sora pedig a horizontális vonalakat. A számok 0-2 közöttiek lehetnek, ahol 0 reprezentálja a még üres -, 1 a kék-, 2 pedig a piros oldalakat.</w:t>
      </w:r>
    </w:p>
    <w:p w14:paraId="72394F91" w14:textId="2B3D7952" w:rsidR="008550DF" w:rsidRPr="008550DF" w:rsidRDefault="00E26768" w:rsidP="008550DF">
      <w:pPr>
        <w:pStyle w:val="Listaszerbekezds"/>
        <w:numPr>
          <w:ilvl w:val="1"/>
          <w:numId w:val="2"/>
        </w:numPr>
        <w:spacing w:after="40"/>
        <w:rPr>
          <w:rFonts w:ascii="Times New Roman" w:hAnsi="Times New Roman" w:cs="Times New Roman"/>
          <w:sz w:val="28"/>
          <w:szCs w:val="28"/>
        </w:rPr>
      </w:pPr>
      <w:r w:rsidRPr="00E26768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3DD46B01" wp14:editId="3F5C2B47">
            <wp:simplePos x="0" y="0"/>
            <wp:positionH relativeFrom="column">
              <wp:posOffset>-57135</wp:posOffset>
            </wp:positionH>
            <wp:positionV relativeFrom="paragraph">
              <wp:posOffset>273906</wp:posOffset>
            </wp:positionV>
            <wp:extent cx="5760720" cy="3900805"/>
            <wp:effectExtent l="0" t="0" r="0" b="4445"/>
            <wp:wrapThrough wrapText="bothSides">
              <wp:wrapPolygon edited="0">
                <wp:start x="0" y="0"/>
                <wp:lineTo x="0" y="21519"/>
                <wp:lineTo x="21500" y="21519"/>
                <wp:lineTo x="21500" y="0"/>
                <wp:lineTo x="0" y="0"/>
              </wp:wrapPolygon>
            </wp:wrapThrough>
            <wp:docPr id="1111617880" name="Kép 1" descr="A képen szöveg, képernyőkép, Betűtípus, szám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17880" name="Kép 1" descr="A képen szöveg, képernyőkép, Betűtípus, szám látható&#10;&#10;Automatikusan generált leírás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00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550DF">
        <w:rPr>
          <w:rFonts w:ascii="Times New Roman" w:hAnsi="Times New Roman" w:cs="Times New Roman"/>
          <w:sz w:val="28"/>
          <w:szCs w:val="28"/>
        </w:rPr>
        <w:t xml:space="preserve">A következő ábra a </w:t>
      </w:r>
      <w:proofErr w:type="spellStart"/>
      <w:r w:rsidR="008550DF">
        <w:rPr>
          <w:rFonts w:ascii="Times New Roman" w:hAnsi="Times New Roman" w:cs="Times New Roman"/>
          <w:sz w:val="28"/>
          <w:szCs w:val="28"/>
        </w:rPr>
        <w:t>perzisztencia</w:t>
      </w:r>
      <w:proofErr w:type="spellEnd"/>
      <w:r w:rsidR="008550DF">
        <w:rPr>
          <w:rFonts w:ascii="Times New Roman" w:hAnsi="Times New Roman" w:cs="Times New Roman"/>
          <w:sz w:val="28"/>
          <w:szCs w:val="28"/>
        </w:rPr>
        <w:t xml:space="preserve"> csomag osztálydiagramja:</w:t>
      </w:r>
    </w:p>
    <w:p w14:paraId="7DE63632" w14:textId="4282B3EE" w:rsidR="008550DF" w:rsidRDefault="008550D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FC286C4" w14:textId="2607376E" w:rsidR="00735C4F" w:rsidRDefault="00735C4F" w:rsidP="008550DF">
      <w:pPr>
        <w:pStyle w:val="Listaszerbekezds"/>
        <w:numPr>
          <w:ilvl w:val="0"/>
          <w:numId w:val="2"/>
        </w:numPr>
        <w:spacing w:before="360" w:after="40"/>
        <w:ind w:left="714" w:hanging="3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Modell</w:t>
      </w:r>
    </w:p>
    <w:p w14:paraId="470A0CB8" w14:textId="54AF7C6F" w:rsidR="00735C4F" w:rsidRDefault="008550DF" w:rsidP="00735C4F">
      <w:pPr>
        <w:pStyle w:val="Listaszerbekezds"/>
        <w:numPr>
          <w:ilvl w:val="1"/>
          <w:numId w:val="2"/>
        </w:numPr>
        <w:spacing w:after="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 modell lényegi részét a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SquareGameModel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osztály valósítja meg, amely szabályozza a tábla tevékenységeit, valamint a játék egyéb paramétereit, úgymint a soron következő játékos (</w:t>
      </w:r>
      <w:r>
        <w:rPr>
          <w:rFonts w:ascii="Times New Roman" w:hAnsi="Times New Roman" w:cs="Times New Roman"/>
          <w:b/>
          <w:bCs/>
          <w:sz w:val="28"/>
          <w:szCs w:val="28"/>
        </w:rPr>
        <w:t>_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player</w:t>
      </w:r>
      <w:proofErr w:type="spellEnd"/>
      <w:r>
        <w:rPr>
          <w:rFonts w:ascii="Times New Roman" w:hAnsi="Times New Roman" w:cs="Times New Roman"/>
          <w:sz w:val="28"/>
          <w:szCs w:val="28"/>
        </w:rPr>
        <w:t>) és a még üres oldalak számát (</w:t>
      </w:r>
      <w:r>
        <w:rPr>
          <w:rFonts w:ascii="Times New Roman" w:hAnsi="Times New Roman" w:cs="Times New Roman"/>
          <w:b/>
          <w:bCs/>
          <w:sz w:val="28"/>
          <w:szCs w:val="28"/>
        </w:rPr>
        <w:t>_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emptyLines</w:t>
      </w:r>
      <w:proofErr w:type="spellEnd"/>
      <w:r>
        <w:rPr>
          <w:rFonts w:ascii="Times New Roman" w:hAnsi="Times New Roman" w:cs="Times New Roman"/>
          <w:sz w:val="28"/>
          <w:szCs w:val="28"/>
        </w:rPr>
        <w:t>). A típus lehetőséget ad új játék kezdésére (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NewGame</w:t>
      </w:r>
      <w:proofErr w:type="spellEnd"/>
      <w:r>
        <w:rPr>
          <w:rFonts w:ascii="Times New Roman" w:hAnsi="Times New Roman" w:cs="Times New Roman"/>
          <w:sz w:val="28"/>
          <w:szCs w:val="28"/>
        </w:rPr>
        <w:t>), valamint lépésre (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Step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  <w:r w:rsidR="00860786">
        <w:rPr>
          <w:rFonts w:ascii="Times New Roman" w:hAnsi="Times New Roman" w:cs="Times New Roman"/>
          <w:sz w:val="28"/>
          <w:szCs w:val="28"/>
        </w:rPr>
        <w:t>. Új játéknál szükséges megadni a táblaméretet.</w:t>
      </w:r>
    </w:p>
    <w:p w14:paraId="3BC6BFB4" w14:textId="28A57D3E" w:rsidR="00F972F9" w:rsidRDefault="00F972F9" w:rsidP="007D216B">
      <w:pPr>
        <w:pStyle w:val="Listaszerbekezds"/>
        <w:numPr>
          <w:ilvl w:val="1"/>
          <w:numId w:val="2"/>
        </w:numPr>
        <w:spacing w:after="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 mezők állapotváltozásáról a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FieldChanged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esemény tájékoztat. Az esemény argumentuma (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SquareFieldEventArgs</w:t>
      </w:r>
      <w:proofErr w:type="spellEnd"/>
      <w:r>
        <w:rPr>
          <w:rFonts w:ascii="Times New Roman" w:hAnsi="Times New Roman" w:cs="Times New Roman"/>
          <w:sz w:val="28"/>
          <w:szCs w:val="28"/>
        </w:rPr>
        <w:t>) tárolja a berajzolt vonal pozícióját és a játékost, aki berajzolta a vonalat</w:t>
      </w:r>
      <w:r w:rsidR="001601D4">
        <w:rPr>
          <w:rFonts w:ascii="Times New Roman" w:hAnsi="Times New Roman" w:cs="Times New Roman"/>
          <w:sz w:val="28"/>
          <w:szCs w:val="28"/>
        </w:rPr>
        <w:t>.</w:t>
      </w:r>
    </w:p>
    <w:p w14:paraId="22DE4F28" w14:textId="3B87A17C" w:rsidR="001601D4" w:rsidRDefault="001601D4" w:rsidP="007D216B">
      <w:pPr>
        <w:pStyle w:val="Listaszerbekezds"/>
        <w:numPr>
          <w:ilvl w:val="1"/>
          <w:numId w:val="2"/>
        </w:numPr>
        <w:spacing w:after="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Ha egy vonal berajzolása egy négyzet berajzolásával is jár, akkor a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SquareClaimed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esemény is </w:t>
      </w:r>
      <w:proofErr w:type="spellStart"/>
      <w:r>
        <w:rPr>
          <w:rFonts w:ascii="Times New Roman" w:hAnsi="Times New Roman" w:cs="Times New Roman"/>
          <w:sz w:val="28"/>
          <w:szCs w:val="28"/>
        </w:rPr>
        <w:t>kiváltódik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Ezen esemény argumentuma szintén a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SquareFieldEventArgs</w:t>
      </w:r>
      <w:proofErr w:type="spellEnd"/>
      <w:r>
        <w:rPr>
          <w:rFonts w:ascii="Times New Roman" w:hAnsi="Times New Roman" w:cs="Times New Roman"/>
          <w:sz w:val="28"/>
          <w:szCs w:val="28"/>
        </w:rPr>
        <w:t>, ebben az esetben a berajzolt négyzet pozícióját tartalmazza</w:t>
      </w:r>
      <w:r w:rsidR="0017489C">
        <w:rPr>
          <w:rFonts w:ascii="Times New Roman" w:hAnsi="Times New Roman" w:cs="Times New Roman"/>
          <w:sz w:val="28"/>
          <w:szCs w:val="28"/>
        </w:rPr>
        <w:t>.</w:t>
      </w:r>
    </w:p>
    <w:p w14:paraId="1EC0EFB5" w14:textId="11BD6DF0" w:rsidR="0017489C" w:rsidRDefault="0017489C" w:rsidP="007D216B">
      <w:pPr>
        <w:pStyle w:val="Listaszerbekezds"/>
        <w:numPr>
          <w:ilvl w:val="1"/>
          <w:numId w:val="2"/>
        </w:numPr>
        <w:spacing w:after="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 játékállapot változásáról a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GameAdvanced </w:t>
      </w:r>
      <w:r>
        <w:rPr>
          <w:rFonts w:ascii="Times New Roman" w:hAnsi="Times New Roman" w:cs="Times New Roman"/>
          <w:sz w:val="28"/>
          <w:szCs w:val="28"/>
        </w:rPr>
        <w:t xml:space="preserve">esemény, míg a játék végéről a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GameOver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esemény tájékoztat. Az események argumentuma a (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SquareEventArgs</w:t>
      </w:r>
      <w:proofErr w:type="spellEnd"/>
      <w:r>
        <w:rPr>
          <w:rFonts w:ascii="Times New Roman" w:hAnsi="Times New Roman" w:cs="Times New Roman"/>
          <w:sz w:val="28"/>
          <w:szCs w:val="28"/>
        </w:rPr>
        <w:t>) tárolja a hátralevő lépések számát, a két játékos pontszámát, illetve a soron következő játékost.</w:t>
      </w:r>
    </w:p>
    <w:p w14:paraId="3B940E96" w14:textId="227980D7" w:rsidR="00735C4F" w:rsidRDefault="00735C4F" w:rsidP="00735C4F">
      <w:pPr>
        <w:pStyle w:val="Listaszerbekezds"/>
        <w:numPr>
          <w:ilvl w:val="1"/>
          <w:numId w:val="2"/>
        </w:numPr>
        <w:spacing w:after="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 modell </w:t>
      </w:r>
      <w:proofErr w:type="spellStart"/>
      <w:r>
        <w:rPr>
          <w:rFonts w:ascii="Times New Roman" w:hAnsi="Times New Roman" w:cs="Times New Roman"/>
          <w:sz w:val="28"/>
          <w:szCs w:val="28"/>
        </w:rPr>
        <w:t>példányosításkor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megkapja az adatkezelés felületét, amelynek segítségével lehetőséget ad betöltésre (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LoadGame</w:t>
      </w:r>
      <w:r w:rsidR="008D2448">
        <w:rPr>
          <w:rFonts w:ascii="Times New Roman" w:hAnsi="Times New Roman" w:cs="Times New Roman"/>
          <w:b/>
          <w:bCs/>
          <w:sz w:val="28"/>
          <w:szCs w:val="28"/>
        </w:rPr>
        <w:t>Async</w:t>
      </w:r>
      <w:proofErr w:type="spellEnd"/>
      <w:r>
        <w:rPr>
          <w:rFonts w:ascii="Times New Roman" w:hAnsi="Times New Roman" w:cs="Times New Roman"/>
          <w:sz w:val="28"/>
          <w:szCs w:val="28"/>
        </w:rPr>
        <w:t>) és mentésre (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SaveGame</w:t>
      </w:r>
      <w:r w:rsidR="008D2448">
        <w:rPr>
          <w:rFonts w:ascii="Times New Roman" w:hAnsi="Times New Roman" w:cs="Times New Roman"/>
          <w:b/>
          <w:bCs/>
          <w:sz w:val="28"/>
          <w:szCs w:val="28"/>
        </w:rPr>
        <w:t>Async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14:paraId="62AD939B" w14:textId="278E5716" w:rsidR="00735C4F" w:rsidRPr="00A7720B" w:rsidRDefault="00E26768" w:rsidP="00735C4F">
      <w:pPr>
        <w:pStyle w:val="Listaszerbekezds"/>
        <w:numPr>
          <w:ilvl w:val="1"/>
          <w:numId w:val="2"/>
        </w:numPr>
        <w:spacing w:after="40"/>
        <w:rPr>
          <w:rFonts w:ascii="Times New Roman" w:hAnsi="Times New Roman" w:cs="Times New Roman"/>
          <w:sz w:val="28"/>
          <w:szCs w:val="28"/>
        </w:rPr>
      </w:pPr>
      <w:r w:rsidRPr="00E26768"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61825EAE" wp14:editId="0525F2F7">
            <wp:simplePos x="0" y="0"/>
            <wp:positionH relativeFrom="column">
              <wp:posOffset>-92710</wp:posOffset>
            </wp:positionH>
            <wp:positionV relativeFrom="paragraph">
              <wp:posOffset>238760</wp:posOffset>
            </wp:positionV>
            <wp:extent cx="5760720" cy="6923405"/>
            <wp:effectExtent l="0" t="0" r="0" b="0"/>
            <wp:wrapThrough wrapText="bothSides">
              <wp:wrapPolygon edited="0">
                <wp:start x="0" y="0"/>
                <wp:lineTo x="0" y="21515"/>
                <wp:lineTo x="21500" y="21515"/>
                <wp:lineTo x="21500" y="0"/>
                <wp:lineTo x="0" y="0"/>
              </wp:wrapPolygon>
            </wp:wrapThrough>
            <wp:docPr id="1612637549" name="Kép 1" descr="A képen szöveg, képernyőkép, Betűtípus, Párhuzamos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637549" name="Kép 1" descr="A képen szöveg, képernyőkép, Betűtípus, Párhuzamos látható&#10;&#10;Automatikusan generált leírás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923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35C4F">
        <w:rPr>
          <w:rFonts w:ascii="Times New Roman" w:hAnsi="Times New Roman" w:cs="Times New Roman"/>
          <w:sz w:val="28"/>
          <w:szCs w:val="28"/>
        </w:rPr>
        <w:t>A következő ábr</w:t>
      </w:r>
      <w:r w:rsidR="00A7720B">
        <w:rPr>
          <w:rFonts w:ascii="Times New Roman" w:hAnsi="Times New Roman" w:cs="Times New Roman"/>
          <w:sz w:val="28"/>
          <w:szCs w:val="28"/>
        </w:rPr>
        <w:t>a</w:t>
      </w:r>
      <w:r w:rsidR="00735C4F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A7720B">
        <w:rPr>
          <w:rFonts w:ascii="Times New Roman" w:hAnsi="Times New Roman" w:cs="Times New Roman"/>
          <w:sz w:val="28"/>
          <w:szCs w:val="28"/>
        </w:rPr>
        <w:t>Model</w:t>
      </w:r>
      <w:proofErr w:type="spellEnd"/>
      <w:r w:rsidR="00A7720B">
        <w:rPr>
          <w:rFonts w:ascii="Times New Roman" w:hAnsi="Times New Roman" w:cs="Times New Roman"/>
          <w:sz w:val="28"/>
          <w:szCs w:val="28"/>
        </w:rPr>
        <w:t xml:space="preserve"> csomag osztálydiagramja:</w:t>
      </w:r>
      <w:r w:rsidR="00A7720B" w:rsidRPr="00A7720B">
        <w:rPr>
          <w:noProof/>
        </w:rPr>
        <w:t xml:space="preserve"> </w:t>
      </w:r>
    </w:p>
    <w:p w14:paraId="6D763DEE" w14:textId="552A4EBB" w:rsidR="00A7720B" w:rsidRPr="00A7720B" w:rsidRDefault="00A7720B" w:rsidP="00A7720B">
      <w:pPr>
        <w:pStyle w:val="Listaszerbekezds"/>
        <w:numPr>
          <w:ilvl w:val="0"/>
          <w:numId w:val="2"/>
        </w:numPr>
        <w:spacing w:after="40"/>
        <w:rPr>
          <w:rFonts w:ascii="Times New Roman" w:hAnsi="Times New Roman" w:cs="Times New Roman"/>
          <w:b/>
          <w:bCs/>
          <w:sz w:val="32"/>
          <w:szCs w:val="32"/>
        </w:rPr>
      </w:pPr>
      <w:r w:rsidRPr="00A7720B">
        <w:rPr>
          <w:rFonts w:ascii="Times New Roman" w:hAnsi="Times New Roman" w:cs="Times New Roman"/>
          <w:b/>
          <w:bCs/>
          <w:noProof/>
          <w:sz w:val="28"/>
          <w:szCs w:val="28"/>
        </w:rPr>
        <w:t>Nézetmodell:</w:t>
      </w:r>
    </w:p>
    <w:p w14:paraId="55A2E1D5" w14:textId="735E1425" w:rsidR="00A7720B" w:rsidRPr="00A7720B" w:rsidRDefault="00A7720B" w:rsidP="00A7720B">
      <w:pPr>
        <w:pStyle w:val="Listaszerbekezds"/>
        <w:numPr>
          <w:ilvl w:val="1"/>
          <w:numId w:val="2"/>
        </w:numPr>
        <w:spacing w:after="40"/>
        <w:rPr>
          <w:rFonts w:ascii="Times New Roman" w:hAnsi="Times New Roman" w:cs="Times New Roman"/>
          <w:b/>
          <w:bCs/>
          <w:sz w:val="32"/>
          <w:szCs w:val="32"/>
        </w:rPr>
      </w:pPr>
      <w:r w:rsidRPr="00A7720B">
        <w:rPr>
          <w:rFonts w:ascii="Times New Roman" w:hAnsi="Times New Roman" w:cs="Times New Roman"/>
          <w:noProof/>
          <w:sz w:val="28"/>
          <w:szCs w:val="28"/>
        </w:rPr>
        <w:t>A nézetmodell megvalósításához felhanszálunk egy általános utasítás (</w:t>
      </w:r>
      <w:r w:rsidRPr="00A7720B">
        <w:rPr>
          <w:rFonts w:ascii="Times New Roman" w:hAnsi="Times New Roman" w:cs="Times New Roman"/>
          <w:b/>
          <w:bCs/>
          <w:noProof/>
          <w:sz w:val="28"/>
          <w:szCs w:val="28"/>
        </w:rPr>
        <w:t>DelegateCommand</w:t>
      </w:r>
      <w:r w:rsidRPr="00A7720B">
        <w:rPr>
          <w:rFonts w:ascii="Times New Roman" w:hAnsi="Times New Roman" w:cs="Times New Roman"/>
          <w:noProof/>
          <w:sz w:val="28"/>
          <w:szCs w:val="28"/>
        </w:rPr>
        <w:t>), valamint egy ős változásjelző (</w:t>
      </w:r>
      <w:r w:rsidRPr="00A7720B">
        <w:rPr>
          <w:rFonts w:ascii="Times New Roman" w:hAnsi="Times New Roman" w:cs="Times New Roman"/>
          <w:b/>
          <w:bCs/>
          <w:noProof/>
          <w:sz w:val="28"/>
          <w:szCs w:val="28"/>
        </w:rPr>
        <w:t>ViewModelBase</w:t>
      </w:r>
      <w:r w:rsidRPr="00A7720B">
        <w:rPr>
          <w:rFonts w:ascii="Times New Roman" w:hAnsi="Times New Roman" w:cs="Times New Roman"/>
          <w:noProof/>
          <w:sz w:val="28"/>
          <w:szCs w:val="28"/>
        </w:rPr>
        <w:t>)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osztályt.</w:t>
      </w:r>
    </w:p>
    <w:p w14:paraId="27A15934" w14:textId="0B531C6A" w:rsidR="00A7720B" w:rsidRPr="00A7720B" w:rsidRDefault="00A7720B" w:rsidP="00A7720B">
      <w:pPr>
        <w:pStyle w:val="Listaszerbekezds"/>
        <w:numPr>
          <w:ilvl w:val="1"/>
          <w:numId w:val="2"/>
        </w:numPr>
        <w:spacing w:after="4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A nézetmodell feladatait a 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SquareViewModel </w:t>
      </w:r>
      <w:r>
        <w:rPr>
          <w:rFonts w:ascii="Times New Roman" w:hAnsi="Times New Roman" w:cs="Times New Roman"/>
          <w:noProof/>
          <w:sz w:val="28"/>
          <w:szCs w:val="28"/>
        </w:rPr>
        <w:t xml:space="preserve">osztály látja el, amely parancsokat biztosít az új játék kezdéséhez, játék </w:t>
      </w:r>
      <w:r>
        <w:rPr>
          <w:rFonts w:ascii="Times New Roman" w:hAnsi="Times New Roman" w:cs="Times New Roman"/>
          <w:noProof/>
          <w:sz w:val="28"/>
          <w:szCs w:val="28"/>
        </w:rPr>
        <w:lastRenderedPageBreak/>
        <w:t>betöltéséhet, mentéséhez, valamint a kilépéshez. A parancsokhoz eseményeket kötünk, amelyek a parancs lefutását jelzik a vezérlőnek. A nézetmodell tárolja a modell egy hivatkozását (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>_model</w:t>
      </w:r>
      <w:r>
        <w:rPr>
          <w:rFonts w:ascii="Times New Roman" w:hAnsi="Times New Roman" w:cs="Times New Roman"/>
          <w:noProof/>
          <w:sz w:val="28"/>
          <w:szCs w:val="28"/>
        </w:rPr>
        <w:t>), de csupán információkat kér le tőle, illetve a táblaméretet szabályozza.</w:t>
      </w:r>
    </w:p>
    <w:p w14:paraId="57A82652" w14:textId="04DB36F3" w:rsidR="00A7720B" w:rsidRPr="00A7720B" w:rsidRDefault="00E26768" w:rsidP="00A7720B">
      <w:pPr>
        <w:pStyle w:val="Listaszerbekezds"/>
        <w:numPr>
          <w:ilvl w:val="1"/>
          <w:numId w:val="2"/>
        </w:numPr>
        <w:spacing w:after="40"/>
        <w:rPr>
          <w:rFonts w:ascii="Times New Roman" w:hAnsi="Times New Roman" w:cs="Times New Roman"/>
          <w:b/>
          <w:bCs/>
          <w:sz w:val="32"/>
          <w:szCs w:val="32"/>
        </w:rPr>
      </w:pPr>
      <w:r w:rsidRPr="00E26768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55BE1810" wp14:editId="3B018E90">
            <wp:simplePos x="0" y="0"/>
            <wp:positionH relativeFrom="column">
              <wp:posOffset>-35870</wp:posOffset>
            </wp:positionH>
            <wp:positionV relativeFrom="paragraph">
              <wp:posOffset>1190625</wp:posOffset>
            </wp:positionV>
            <wp:extent cx="5760720" cy="4955540"/>
            <wp:effectExtent l="0" t="0" r="0" b="0"/>
            <wp:wrapThrough wrapText="bothSides">
              <wp:wrapPolygon edited="0">
                <wp:start x="0" y="0"/>
                <wp:lineTo x="0" y="21506"/>
                <wp:lineTo x="21500" y="21506"/>
                <wp:lineTo x="21500" y="0"/>
                <wp:lineTo x="0" y="0"/>
              </wp:wrapPolygon>
            </wp:wrapThrough>
            <wp:docPr id="137972293" name="Kép 1" descr="A képen szöveg, Betűtípus, képernyőkép, Párhuzamos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72293" name="Kép 1" descr="A képen szöveg, Betűtípus, képernyőkép, Párhuzamos látható&#10;&#10;Automatikusan generált leírás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55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7720B">
        <w:rPr>
          <w:rFonts w:ascii="Times New Roman" w:hAnsi="Times New Roman" w:cs="Times New Roman"/>
          <w:noProof/>
          <w:sz w:val="28"/>
          <w:szCs w:val="28"/>
        </w:rPr>
        <w:t>A játékmező számára egy külön mezőt biztosítunk (</w:t>
      </w:r>
      <w:r w:rsidR="00A7720B">
        <w:rPr>
          <w:rFonts w:ascii="Times New Roman" w:hAnsi="Times New Roman" w:cs="Times New Roman"/>
          <w:b/>
          <w:bCs/>
          <w:noProof/>
          <w:sz w:val="28"/>
          <w:szCs w:val="28"/>
        </w:rPr>
        <w:t>SquareField</w:t>
      </w:r>
      <w:r w:rsidR="00A7720B">
        <w:rPr>
          <w:rFonts w:ascii="Times New Roman" w:hAnsi="Times New Roman" w:cs="Times New Roman"/>
          <w:noProof/>
          <w:sz w:val="28"/>
          <w:szCs w:val="28"/>
        </w:rPr>
        <w:t>), amely eltárolja a pozíciót, színt, engedélyezettséget, láthatóságot, azt, hogy négyzet-e, illetve a lépés parancsát (</w:t>
      </w:r>
      <w:r w:rsidR="00A7720B">
        <w:rPr>
          <w:rFonts w:ascii="Times New Roman" w:hAnsi="Times New Roman" w:cs="Times New Roman"/>
          <w:b/>
          <w:bCs/>
          <w:noProof/>
          <w:sz w:val="28"/>
          <w:szCs w:val="28"/>
        </w:rPr>
        <w:t>StepCommand</w:t>
      </w:r>
      <w:r w:rsidR="00A7720B">
        <w:rPr>
          <w:rFonts w:ascii="Times New Roman" w:hAnsi="Times New Roman" w:cs="Times New Roman"/>
          <w:noProof/>
          <w:sz w:val="28"/>
          <w:szCs w:val="28"/>
        </w:rPr>
        <w:t>). A mezőket egy felügyelt gyűjteménybe helyezzük a nézetmodellbe (</w:t>
      </w:r>
      <w:r w:rsidR="00A7720B">
        <w:rPr>
          <w:rFonts w:ascii="Times New Roman" w:hAnsi="Times New Roman" w:cs="Times New Roman"/>
          <w:b/>
          <w:bCs/>
          <w:noProof/>
          <w:sz w:val="28"/>
          <w:szCs w:val="28"/>
        </w:rPr>
        <w:t>Fields</w:t>
      </w:r>
      <w:r w:rsidR="00A7720B">
        <w:rPr>
          <w:rFonts w:ascii="Times New Roman" w:hAnsi="Times New Roman" w:cs="Times New Roman"/>
          <w:noProof/>
          <w:sz w:val="28"/>
          <w:szCs w:val="28"/>
        </w:rPr>
        <w:t>).</w:t>
      </w:r>
    </w:p>
    <w:p w14:paraId="6D0FC3A8" w14:textId="77A4B5B1" w:rsidR="00A7720B" w:rsidRPr="001878B7" w:rsidRDefault="00A7720B" w:rsidP="00A7720B">
      <w:pPr>
        <w:pStyle w:val="Listaszerbekezds"/>
        <w:numPr>
          <w:ilvl w:val="1"/>
          <w:numId w:val="2"/>
        </w:numPr>
        <w:spacing w:after="4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noProof/>
          <w:sz w:val="28"/>
          <w:szCs w:val="28"/>
        </w:rPr>
        <w:t>A következő ábra a nézetmodell osztálydiagramja:</w:t>
      </w:r>
      <w:r w:rsidR="001878B7" w:rsidRPr="001878B7">
        <w:rPr>
          <w:noProof/>
        </w:rPr>
        <w:t xml:space="preserve"> </w:t>
      </w:r>
    </w:p>
    <w:p w14:paraId="50654594" w14:textId="6BA4030C" w:rsidR="001878B7" w:rsidRPr="001878B7" w:rsidRDefault="001878B7" w:rsidP="001878B7">
      <w:pPr>
        <w:pStyle w:val="Listaszerbekezds"/>
        <w:numPr>
          <w:ilvl w:val="0"/>
          <w:numId w:val="2"/>
        </w:numPr>
        <w:spacing w:after="40"/>
        <w:rPr>
          <w:rFonts w:ascii="Times New Roman" w:hAnsi="Times New Roman" w:cs="Times New Roman"/>
          <w:b/>
          <w:bCs/>
          <w:sz w:val="28"/>
          <w:szCs w:val="28"/>
        </w:rPr>
      </w:pPr>
      <w:r w:rsidRPr="001878B7">
        <w:rPr>
          <w:rFonts w:ascii="Times New Roman" w:hAnsi="Times New Roman" w:cs="Times New Roman"/>
          <w:noProof/>
          <w:sz w:val="28"/>
          <w:szCs w:val="28"/>
        </w:rPr>
        <w:t>Nézet:</w:t>
      </w:r>
    </w:p>
    <w:p w14:paraId="74894DF1" w14:textId="3AE942B9" w:rsidR="001878B7" w:rsidRPr="001878B7" w:rsidRDefault="001878B7" w:rsidP="001878B7">
      <w:pPr>
        <w:pStyle w:val="Listaszerbekezds"/>
        <w:numPr>
          <w:ilvl w:val="1"/>
          <w:numId w:val="2"/>
        </w:numPr>
        <w:spacing w:after="40"/>
        <w:rPr>
          <w:rFonts w:ascii="Times New Roman" w:hAnsi="Times New Roman" w:cs="Times New Roman"/>
          <w:b/>
          <w:bCs/>
          <w:sz w:val="28"/>
          <w:szCs w:val="28"/>
        </w:rPr>
      </w:pPr>
      <w:r w:rsidRPr="001878B7">
        <w:rPr>
          <w:rFonts w:ascii="Times New Roman" w:hAnsi="Times New Roman" w:cs="Times New Roman"/>
          <w:noProof/>
          <w:sz w:val="28"/>
          <w:szCs w:val="28"/>
        </w:rPr>
        <w:t xml:space="preserve">A nézet csak egy képernyőt tartalmaz, a </w:t>
      </w:r>
      <w:r w:rsidRPr="001878B7">
        <w:rPr>
          <w:rFonts w:ascii="Times New Roman" w:hAnsi="Times New Roman" w:cs="Times New Roman"/>
          <w:b/>
          <w:bCs/>
          <w:noProof/>
          <w:sz w:val="28"/>
          <w:szCs w:val="28"/>
        </w:rPr>
        <w:t>MainWindow</w:t>
      </w:r>
      <w:r w:rsidRPr="001878B7">
        <w:rPr>
          <w:rFonts w:ascii="Times New Roman" w:hAnsi="Times New Roman" w:cs="Times New Roman"/>
          <w:noProof/>
          <w:sz w:val="28"/>
          <w:szCs w:val="28"/>
        </w:rPr>
        <w:t xml:space="preserve"> osztályt. A nézet egy rácsban tárolja a játékmezőt, a menüt és a státuszsort. A játékmező egy 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>ItemsControl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vezérlő, ahol dinamikusan felépítünk egy rácsot (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>Grid</w:t>
      </w:r>
      <w:r>
        <w:rPr>
          <w:rFonts w:ascii="Times New Roman" w:hAnsi="Times New Roman" w:cs="Times New Roman"/>
          <w:noProof/>
          <w:sz w:val="28"/>
          <w:szCs w:val="28"/>
        </w:rPr>
        <w:t xml:space="preserve">), amely gombokból áll. Minden adatot </w:t>
      </w:r>
      <w:r>
        <w:rPr>
          <w:rFonts w:ascii="Times New Roman" w:hAnsi="Times New Roman" w:cs="Times New Roman"/>
          <w:noProof/>
          <w:sz w:val="28"/>
          <w:szCs w:val="28"/>
        </w:rPr>
        <w:lastRenderedPageBreak/>
        <w:t>adatkötéssel kapcsolunk a felülethez, továbbá azon keresztül szabályozzuk a gombok színét is.</w:t>
      </w:r>
    </w:p>
    <w:p w14:paraId="31D08A4D" w14:textId="672841CC" w:rsidR="001878B7" w:rsidRPr="001878B7" w:rsidRDefault="001878B7" w:rsidP="001878B7">
      <w:pPr>
        <w:pStyle w:val="Listaszerbekezds"/>
        <w:numPr>
          <w:ilvl w:val="1"/>
          <w:numId w:val="2"/>
        </w:numPr>
        <w:spacing w:after="4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A fájlnév bekérését betöltéskor és mentéskor, valamint a figyelmeztető üzenetek megjenelését beépített dialógusablakok segítségével végezzük.</w:t>
      </w:r>
    </w:p>
    <w:p w14:paraId="245F6232" w14:textId="6CD6CC33" w:rsidR="001878B7" w:rsidRPr="001878B7" w:rsidRDefault="001878B7" w:rsidP="001878B7">
      <w:pPr>
        <w:pStyle w:val="Listaszerbekezds"/>
        <w:numPr>
          <w:ilvl w:val="0"/>
          <w:numId w:val="2"/>
        </w:numPr>
        <w:spacing w:after="4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Környezet:</w:t>
      </w:r>
    </w:p>
    <w:p w14:paraId="3D7C6C1D" w14:textId="08E52B7F" w:rsidR="001878B7" w:rsidRPr="00FD7156" w:rsidRDefault="001878B7" w:rsidP="001878B7">
      <w:pPr>
        <w:pStyle w:val="Listaszerbekezds"/>
        <w:numPr>
          <w:ilvl w:val="1"/>
          <w:numId w:val="2"/>
        </w:numPr>
        <w:spacing w:after="4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Az 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>App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osztály feladata az egyes rétegek példányosítása (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App_Startup) </w:t>
      </w:r>
      <w:r>
        <w:rPr>
          <w:rFonts w:ascii="Times New Roman" w:hAnsi="Times New Roman" w:cs="Times New Roman"/>
          <w:noProof/>
          <w:sz w:val="28"/>
          <w:szCs w:val="28"/>
        </w:rPr>
        <w:t>összekötése, a nézetmodell, valamint a modell eseményeinek lekezelése, és ezáltal a játék, az adatkezelés, valamint a nézetek szabályozása.</w:t>
      </w:r>
    </w:p>
    <w:p w14:paraId="70C78687" w14:textId="238A696C" w:rsidR="00FD7156" w:rsidRPr="00E26768" w:rsidRDefault="00E26768" w:rsidP="001878B7">
      <w:pPr>
        <w:pStyle w:val="Listaszerbekezds"/>
        <w:numPr>
          <w:ilvl w:val="1"/>
          <w:numId w:val="2"/>
        </w:numPr>
        <w:spacing w:after="40"/>
        <w:rPr>
          <w:rFonts w:ascii="Times New Roman" w:hAnsi="Times New Roman" w:cs="Times New Roman"/>
          <w:b/>
          <w:bCs/>
          <w:sz w:val="28"/>
          <w:szCs w:val="28"/>
        </w:rPr>
      </w:pPr>
      <w:r w:rsidRPr="00E26768">
        <w:rPr>
          <w:noProof/>
        </w:rPr>
        <w:drawing>
          <wp:anchor distT="0" distB="0" distL="114300" distR="114300" simplePos="0" relativeHeight="251665408" behindDoc="0" locked="0" layoutInCell="1" allowOverlap="1" wp14:anchorId="1B6ED458" wp14:editId="7B3F33C8">
            <wp:simplePos x="0" y="0"/>
            <wp:positionH relativeFrom="column">
              <wp:posOffset>173931</wp:posOffset>
            </wp:positionH>
            <wp:positionV relativeFrom="paragraph">
              <wp:posOffset>238125</wp:posOffset>
            </wp:positionV>
            <wp:extent cx="5658485" cy="3438525"/>
            <wp:effectExtent l="0" t="0" r="0" b="9525"/>
            <wp:wrapThrough wrapText="bothSides">
              <wp:wrapPolygon edited="0">
                <wp:start x="0" y="0"/>
                <wp:lineTo x="0" y="21540"/>
                <wp:lineTo x="21525" y="21540"/>
                <wp:lineTo x="21525" y="0"/>
                <wp:lineTo x="0" y="0"/>
              </wp:wrapPolygon>
            </wp:wrapThrough>
            <wp:docPr id="1411783876" name="Kép 1" descr="A képen szöveg, képernyőkép, Betűtípus, szám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783876" name="Kép 1" descr="A képen szöveg, képernyőkép, Betűtípus, szám látható&#10;&#10;Automatikusan generált leírás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8485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D7156">
        <w:rPr>
          <w:rFonts w:ascii="Times New Roman" w:hAnsi="Times New Roman" w:cs="Times New Roman"/>
          <w:noProof/>
          <w:sz w:val="28"/>
          <w:szCs w:val="28"/>
        </w:rPr>
        <w:t>A következő ábra a vezérlés osztálydiagramja:</w:t>
      </w:r>
      <w:r w:rsidR="00FD7156" w:rsidRPr="00FD7156">
        <w:rPr>
          <w:noProof/>
        </w:rPr>
        <w:t xml:space="preserve"> </w:t>
      </w:r>
    </w:p>
    <w:p w14:paraId="4FBFBFDE" w14:textId="6942FEC8" w:rsidR="00E26768" w:rsidRPr="00E26768" w:rsidRDefault="00E26768" w:rsidP="00E26768">
      <w:pPr>
        <w:spacing w:after="40"/>
        <w:rPr>
          <w:rFonts w:ascii="Times New Roman" w:hAnsi="Times New Roman" w:cs="Times New Roman"/>
          <w:b/>
          <w:bCs/>
          <w:sz w:val="28"/>
          <w:szCs w:val="28"/>
        </w:rPr>
      </w:pPr>
      <w:r w:rsidRPr="00E26768">
        <w:rPr>
          <w:rFonts w:ascii="Times New Roman" w:hAnsi="Times New Roman" w:cs="Times New Roman"/>
          <w:b/>
          <w:bCs/>
          <w:sz w:val="28"/>
          <w:szCs w:val="28"/>
        </w:rPr>
        <w:t xml:space="preserve">Tesztelés: </w:t>
      </w:r>
    </w:p>
    <w:p w14:paraId="735C1AB0" w14:textId="77777777" w:rsidR="00BF26E7" w:rsidRDefault="00BF26E7" w:rsidP="00BF26E7">
      <w:pPr>
        <w:pStyle w:val="Listaszerbekezds"/>
        <w:numPr>
          <w:ilvl w:val="0"/>
          <w:numId w:val="4"/>
        </w:numPr>
        <w:spacing w:after="40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 modell funkcionalitása egységtesztek segítségével lett ellenőrizve a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SquareGameModelTest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osztályban.</w:t>
      </w:r>
    </w:p>
    <w:p w14:paraId="2F78C93A" w14:textId="77777777" w:rsidR="00BF26E7" w:rsidRDefault="00BF26E7" w:rsidP="00BF26E7">
      <w:pPr>
        <w:pStyle w:val="Listaszerbekezds"/>
        <w:numPr>
          <w:ilvl w:val="0"/>
          <w:numId w:val="4"/>
        </w:numPr>
        <w:spacing w:after="40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Az alábbi tesztesetek kerültek megvalósításra:</w:t>
      </w:r>
    </w:p>
    <w:p w14:paraId="47CC7024" w14:textId="77777777" w:rsidR="00BF26E7" w:rsidRDefault="00BF26E7" w:rsidP="00BF26E7">
      <w:pPr>
        <w:pStyle w:val="Listaszerbekezds"/>
        <w:numPr>
          <w:ilvl w:val="1"/>
          <w:numId w:val="4"/>
        </w:numPr>
        <w:spacing w:after="40"/>
        <w:ind w:left="18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SquaresGameModelNewGame3Test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  <w:t>SquaresGameModelNewGame5Test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  <w:t>SquaresGameModelNewGame9Test</w:t>
      </w:r>
      <w:r>
        <w:rPr>
          <w:rFonts w:ascii="Times New Roman" w:hAnsi="Times New Roman" w:cs="Times New Roman"/>
          <w:sz w:val="28"/>
          <w:szCs w:val="28"/>
        </w:rPr>
        <w:t>: Új játék indítása, a mezők üressége, valamint a lépésszám és a táblaméret ellenőrzése a megadott méret függvényében</w:t>
      </w:r>
    </w:p>
    <w:p w14:paraId="08F6E627" w14:textId="77777777" w:rsidR="00BF26E7" w:rsidRDefault="00BF26E7" w:rsidP="00BF26E7">
      <w:pPr>
        <w:pStyle w:val="Listaszerbekezds"/>
        <w:numPr>
          <w:ilvl w:val="1"/>
          <w:numId w:val="4"/>
        </w:numPr>
        <w:spacing w:after="40"/>
        <w:ind w:left="180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SquaresGameModelStepTest</w:t>
      </w:r>
      <w:proofErr w:type="spellEnd"/>
      <w:r>
        <w:rPr>
          <w:rFonts w:ascii="Times New Roman" w:hAnsi="Times New Roman" w:cs="Times New Roman"/>
          <w:sz w:val="28"/>
          <w:szCs w:val="28"/>
        </w:rPr>
        <w:t>: Játék béli lépés hatásainak ellenőrzése. Több lépés végrehajtása, négyzet berajzolása, soron következő játékos ellenőrzése, pontszámok ellenőrzése.</w:t>
      </w:r>
    </w:p>
    <w:p w14:paraId="75498BA8" w14:textId="5479A89A" w:rsidR="00E26768" w:rsidRPr="00FC67C5" w:rsidRDefault="00BF26E7" w:rsidP="00FC67C5">
      <w:pPr>
        <w:pStyle w:val="Listaszerbekezds"/>
        <w:numPr>
          <w:ilvl w:val="1"/>
          <w:numId w:val="4"/>
        </w:numPr>
        <w:spacing w:after="40"/>
        <w:ind w:left="180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SqureGameModelLoadTest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A játék modell betöltésének tesztelése </w:t>
      </w:r>
      <w:proofErr w:type="spellStart"/>
      <w:r>
        <w:rPr>
          <w:rFonts w:ascii="Times New Roman" w:hAnsi="Times New Roman" w:cs="Times New Roman"/>
          <w:sz w:val="28"/>
          <w:szCs w:val="28"/>
        </w:rPr>
        <w:t>mockolt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perzisztencia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réteggel</w:t>
      </w:r>
    </w:p>
    <w:sectPr w:rsidR="00E26768" w:rsidRPr="00FC67C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4164D8"/>
    <w:multiLevelType w:val="hybridMultilevel"/>
    <w:tmpl w:val="E8D26E8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DB45A7"/>
    <w:multiLevelType w:val="hybridMultilevel"/>
    <w:tmpl w:val="C6D6A4C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CD3FA6"/>
    <w:multiLevelType w:val="hybridMultilevel"/>
    <w:tmpl w:val="E7F0810A"/>
    <w:lvl w:ilvl="0" w:tplc="040E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7F4F41C5"/>
    <w:multiLevelType w:val="hybridMultilevel"/>
    <w:tmpl w:val="EE8E60D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9359041">
    <w:abstractNumId w:val="1"/>
  </w:num>
  <w:num w:numId="2" w16cid:durableId="1984458412">
    <w:abstractNumId w:val="3"/>
  </w:num>
  <w:num w:numId="3" w16cid:durableId="741022963">
    <w:abstractNumId w:val="0"/>
  </w:num>
  <w:num w:numId="4" w16cid:durableId="19974900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898"/>
    <w:rsid w:val="00151898"/>
    <w:rsid w:val="001601D4"/>
    <w:rsid w:val="0017489C"/>
    <w:rsid w:val="001878B7"/>
    <w:rsid w:val="001A0D12"/>
    <w:rsid w:val="00273F49"/>
    <w:rsid w:val="002827F9"/>
    <w:rsid w:val="00307637"/>
    <w:rsid w:val="00311B40"/>
    <w:rsid w:val="00457140"/>
    <w:rsid w:val="00663827"/>
    <w:rsid w:val="006D0B3D"/>
    <w:rsid w:val="00735C4F"/>
    <w:rsid w:val="007D216B"/>
    <w:rsid w:val="008550DF"/>
    <w:rsid w:val="00860786"/>
    <w:rsid w:val="008D2448"/>
    <w:rsid w:val="00936BBE"/>
    <w:rsid w:val="009C5DF5"/>
    <w:rsid w:val="00A7720B"/>
    <w:rsid w:val="00B600F9"/>
    <w:rsid w:val="00BF26E7"/>
    <w:rsid w:val="00D15662"/>
    <w:rsid w:val="00E01F86"/>
    <w:rsid w:val="00E26768"/>
    <w:rsid w:val="00E542F6"/>
    <w:rsid w:val="00E64BC2"/>
    <w:rsid w:val="00F25A87"/>
    <w:rsid w:val="00F722AC"/>
    <w:rsid w:val="00F972F9"/>
    <w:rsid w:val="00FC2269"/>
    <w:rsid w:val="00FC67C5"/>
    <w:rsid w:val="00FD7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BD87EF"/>
  <w15:chartTrackingRefBased/>
  <w15:docId w15:val="{BE935062-456B-46C2-8E79-5F337005D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hu-H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151898"/>
  </w:style>
  <w:style w:type="paragraph" w:styleId="Cmsor1">
    <w:name w:val="heading 1"/>
    <w:basedOn w:val="Norml"/>
    <w:next w:val="Norml"/>
    <w:link w:val="Cmsor1Char"/>
    <w:uiPriority w:val="9"/>
    <w:qFormat/>
    <w:rsid w:val="001518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1518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1518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1518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1518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1518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1518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1518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1518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1518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1518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1518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151898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151898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151898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151898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151898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151898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1518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1518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1518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1518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1518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151898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151898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151898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1518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151898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151898"/>
    <w:rPr>
      <w:b/>
      <w:bCs/>
      <w:smallCaps/>
      <w:color w:val="0F4761" w:themeColor="accent1" w:themeShade="BF"/>
      <w:spacing w:val="5"/>
    </w:rPr>
  </w:style>
  <w:style w:type="character" w:styleId="Hiperhivatkozs">
    <w:name w:val="Hyperlink"/>
    <w:basedOn w:val="Bekezdsalapbettpusa"/>
    <w:uiPriority w:val="99"/>
    <w:unhideWhenUsed/>
    <w:rsid w:val="00151898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E01F86"/>
    <w:rPr>
      <w:color w:val="605E5C"/>
      <w:shd w:val="clear" w:color="auto" w:fill="E1DFDD"/>
    </w:rPr>
  </w:style>
  <w:style w:type="character" w:styleId="Mrltotthiperhivatkozs">
    <w:name w:val="FollowedHyperlink"/>
    <w:basedOn w:val="Bekezdsalapbettpusa"/>
    <w:uiPriority w:val="99"/>
    <w:semiHidden/>
    <w:unhideWhenUsed/>
    <w:rsid w:val="00E01F8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mailto:hunyadi.csenger@gmail.com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9</Pages>
  <Words>1030</Words>
  <Characters>7109</Characters>
  <Application>Microsoft Office Word</Application>
  <DocSecurity>0</DocSecurity>
  <Lines>59</Lines>
  <Paragraphs>16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Hunyadi Csenger</dc:creator>
  <cp:keywords/>
  <dc:description/>
  <cp:lastModifiedBy>Hunyadi Csenger</cp:lastModifiedBy>
  <cp:revision>18</cp:revision>
  <dcterms:created xsi:type="dcterms:W3CDTF">2024-11-25T00:16:00Z</dcterms:created>
  <dcterms:modified xsi:type="dcterms:W3CDTF">2025-11-28T13:51:00Z</dcterms:modified>
</cp:coreProperties>
</file>