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7B036" w14:textId="60BDDD38" w:rsidR="00994EA3" w:rsidRDefault="00994EA3">
      <w:r>
        <w:t>Russell Buck and Ariel Sehr</w:t>
      </w:r>
    </w:p>
    <w:p w14:paraId="1330EE84" w14:textId="2E5C9CDD" w:rsidR="00A21C70" w:rsidRDefault="00994EA3">
      <w:r>
        <w:t xml:space="preserve">Specifications Doc </w:t>
      </w:r>
      <w:r w:rsidR="007D10B5">
        <w:t xml:space="preserve">and Progress Log </w:t>
      </w:r>
      <w:r>
        <w:t>for Group Lab</w:t>
      </w:r>
    </w:p>
    <w:p w14:paraId="2221ED2B" w14:textId="49CBE373" w:rsidR="00994EA3" w:rsidRDefault="00994EA3">
      <w:r>
        <w:t>4/29/21</w:t>
      </w:r>
    </w:p>
    <w:p w14:paraId="2DE19708" w14:textId="426BE918" w:rsidR="00994EA3" w:rsidRDefault="00994EA3"/>
    <w:p w14:paraId="40DA19BB" w14:textId="0FFC73EF" w:rsidR="00994EA3" w:rsidRDefault="00994EA3" w:rsidP="00994EA3">
      <w:pPr>
        <w:ind w:firstLine="720"/>
      </w:pPr>
      <w:r>
        <w:t xml:space="preserve">The purpose of this project is to create an internal file hosting server for a company’s sensitive financial documents.  </w:t>
      </w:r>
      <w:r w:rsidR="00C1150E">
        <w:t>The first security requirement is a login page.  No unauthorized users should be able to access any part of the file server.  Due to the nature of the information, a tiered access program is already in place on their database server; those permissions will be replicated on the file hosting server.  Secure coding practices will be used wherever possible, with a particular emphasis on preventing unauthorized access to files via SQL injection attacks.</w:t>
      </w:r>
    </w:p>
    <w:p w14:paraId="62F83EDC" w14:textId="6890701C" w:rsidR="00B55034" w:rsidRDefault="00B55034" w:rsidP="00994EA3">
      <w:pPr>
        <w:ind w:firstLine="720"/>
      </w:pPr>
    </w:p>
    <w:p w14:paraId="3CE468B9" w14:textId="209D0A90" w:rsidR="00C1150E" w:rsidRDefault="00B55034" w:rsidP="00EF27CC">
      <w:pPr>
        <w:ind w:firstLine="720"/>
      </w:pPr>
      <w:r>
        <w:t xml:space="preserve">Expected input sources are only keystrokes and mouse clicks, mostly on the login page.  </w:t>
      </w:r>
      <w:r w:rsidR="00EF27CC">
        <w:t xml:space="preserve">The project met initial expectations, with very few difficulties.  No bugs and/or hacks are known at this time.  </w:t>
      </w:r>
    </w:p>
    <w:p w14:paraId="43AAF8D9" w14:textId="11198210" w:rsidR="00EF27CC" w:rsidRDefault="00EF27CC" w:rsidP="00EF27CC">
      <w:pPr>
        <w:ind w:firstLine="720"/>
      </w:pPr>
    </w:p>
    <w:p w14:paraId="1A9F6280" w14:textId="28804795" w:rsidR="00EF27CC" w:rsidRDefault="00EF27CC" w:rsidP="00EF27CC">
      <w:pPr>
        <w:ind w:firstLine="720"/>
      </w:pPr>
      <w:r>
        <w:t>Security defense strategies included:</w:t>
      </w:r>
    </w:p>
    <w:p w14:paraId="5C46E137" w14:textId="1583B3AC" w:rsidR="00EF27CC" w:rsidRDefault="00EF27CC" w:rsidP="00EF27CC">
      <w:pPr>
        <w:pStyle w:val="ListParagraph"/>
        <w:numPr>
          <w:ilvl w:val="0"/>
          <w:numId w:val="1"/>
        </w:numPr>
      </w:pPr>
      <w:r>
        <w:t xml:space="preserve">Use of </w:t>
      </w:r>
      <w:proofErr w:type="spellStart"/>
      <w:r>
        <w:t>PreparedStatements</w:t>
      </w:r>
      <w:proofErr w:type="spellEnd"/>
      <w:r>
        <w:t xml:space="preserve"> instead of raw SQL</w:t>
      </w:r>
    </w:p>
    <w:p w14:paraId="78552EF9" w14:textId="48147876" w:rsidR="001904C3" w:rsidRDefault="00EF27CC" w:rsidP="001904C3">
      <w:pPr>
        <w:pStyle w:val="ListParagraph"/>
        <w:numPr>
          <w:ilvl w:val="0"/>
          <w:numId w:val="1"/>
        </w:numPr>
      </w:pPr>
      <w:r>
        <w:t>Least Priv</w:t>
      </w:r>
      <w:r w:rsidR="001904C3">
        <w:t>ile</w:t>
      </w:r>
      <w:r>
        <w:t xml:space="preserve">ge/ Default Deny access </w:t>
      </w:r>
    </w:p>
    <w:p w14:paraId="3A6034CE" w14:textId="17D69470" w:rsidR="0004050F" w:rsidRDefault="0004050F" w:rsidP="00994EA3">
      <w:pPr>
        <w:ind w:firstLine="720"/>
      </w:pPr>
    </w:p>
    <w:p w14:paraId="1E0938BF" w14:textId="6E33AE9E" w:rsidR="0004050F" w:rsidRDefault="0004050F" w:rsidP="00994EA3">
      <w:pPr>
        <w:ind w:firstLine="720"/>
      </w:pPr>
      <w:r>
        <w:t>Progress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050F" w14:paraId="0E63840B" w14:textId="77777777" w:rsidTr="0004050F">
        <w:tc>
          <w:tcPr>
            <w:tcW w:w="3116" w:type="dxa"/>
          </w:tcPr>
          <w:p w14:paraId="0DF85361" w14:textId="641C78F5" w:rsidR="0004050F" w:rsidRDefault="0004050F" w:rsidP="00994EA3">
            <w:r>
              <w:t>Task</w:t>
            </w:r>
          </w:p>
        </w:tc>
        <w:tc>
          <w:tcPr>
            <w:tcW w:w="3117" w:type="dxa"/>
          </w:tcPr>
          <w:p w14:paraId="0AA35BDA" w14:textId="06CDE445" w:rsidR="0004050F" w:rsidRDefault="0004050F" w:rsidP="00994EA3">
            <w:r>
              <w:t>Team Member</w:t>
            </w:r>
          </w:p>
        </w:tc>
        <w:tc>
          <w:tcPr>
            <w:tcW w:w="3117" w:type="dxa"/>
          </w:tcPr>
          <w:p w14:paraId="380762BB" w14:textId="726A6FAB" w:rsidR="0004050F" w:rsidRDefault="0004050F" w:rsidP="00994EA3">
            <w:r>
              <w:t>Details</w:t>
            </w:r>
          </w:p>
        </w:tc>
      </w:tr>
      <w:tr w:rsidR="0004050F" w14:paraId="1D5CA4E7" w14:textId="77777777" w:rsidTr="0004050F">
        <w:tc>
          <w:tcPr>
            <w:tcW w:w="3116" w:type="dxa"/>
          </w:tcPr>
          <w:p w14:paraId="1ACD40E3" w14:textId="1FB44B42" w:rsidR="0004050F" w:rsidRDefault="0004050F" w:rsidP="00994EA3">
            <w:r>
              <w:t>Build JSP files and HTML Pages</w:t>
            </w:r>
          </w:p>
        </w:tc>
        <w:tc>
          <w:tcPr>
            <w:tcW w:w="3117" w:type="dxa"/>
          </w:tcPr>
          <w:p w14:paraId="4F3F025B" w14:textId="71738F02" w:rsidR="0004050F" w:rsidRDefault="0004050F" w:rsidP="00994EA3">
            <w:r>
              <w:t>Ariel</w:t>
            </w:r>
          </w:p>
        </w:tc>
        <w:tc>
          <w:tcPr>
            <w:tcW w:w="3117" w:type="dxa"/>
          </w:tcPr>
          <w:p w14:paraId="3F4A383F" w14:textId="77777777" w:rsidR="0004050F" w:rsidRDefault="0004050F" w:rsidP="00994EA3"/>
        </w:tc>
      </w:tr>
      <w:tr w:rsidR="0004050F" w14:paraId="42E66440" w14:textId="77777777" w:rsidTr="0004050F">
        <w:tc>
          <w:tcPr>
            <w:tcW w:w="3116" w:type="dxa"/>
          </w:tcPr>
          <w:p w14:paraId="062EE77F" w14:textId="589E0686" w:rsidR="0004050F" w:rsidRDefault="0004050F" w:rsidP="00994EA3">
            <w:r>
              <w:t>Change file paths to relative paths from absolute</w:t>
            </w:r>
          </w:p>
        </w:tc>
        <w:tc>
          <w:tcPr>
            <w:tcW w:w="3117" w:type="dxa"/>
          </w:tcPr>
          <w:p w14:paraId="5073A1BE" w14:textId="570C928F" w:rsidR="0004050F" w:rsidRDefault="0004050F" w:rsidP="00994EA3">
            <w:r>
              <w:t>Russell</w:t>
            </w:r>
          </w:p>
        </w:tc>
        <w:tc>
          <w:tcPr>
            <w:tcW w:w="3117" w:type="dxa"/>
          </w:tcPr>
          <w:p w14:paraId="7F10CF1C" w14:textId="41577245" w:rsidR="0004050F" w:rsidRDefault="0004050F" w:rsidP="00994EA3">
            <w:r>
              <w:t xml:space="preserve">Used </w:t>
            </w:r>
            <w:proofErr w:type="spellStart"/>
            <w:proofErr w:type="gramStart"/>
            <w:r>
              <w:t>getServletContext</w:t>
            </w:r>
            <w:proofErr w:type="spellEnd"/>
            <w:r>
              <w:t>(</w:t>
            </w:r>
            <w:proofErr w:type="gramEnd"/>
            <w:r>
              <w:t>) to ensure files remained accessible regardless of hosting environment</w:t>
            </w:r>
          </w:p>
        </w:tc>
      </w:tr>
      <w:tr w:rsidR="0004050F" w14:paraId="69CA138A" w14:textId="77777777" w:rsidTr="0004050F">
        <w:tc>
          <w:tcPr>
            <w:tcW w:w="3116" w:type="dxa"/>
          </w:tcPr>
          <w:p w14:paraId="1BA0C77D" w14:textId="0D22C544" w:rsidR="0004050F" w:rsidRDefault="0004050F" w:rsidP="00994EA3">
            <w:r>
              <w:t xml:space="preserve">Testing </w:t>
            </w:r>
          </w:p>
        </w:tc>
        <w:tc>
          <w:tcPr>
            <w:tcW w:w="3117" w:type="dxa"/>
          </w:tcPr>
          <w:p w14:paraId="0211D0E5" w14:textId="6E1301E5" w:rsidR="0004050F" w:rsidRDefault="0004050F" w:rsidP="00994EA3">
            <w:r>
              <w:t>Russell</w:t>
            </w:r>
          </w:p>
        </w:tc>
        <w:tc>
          <w:tcPr>
            <w:tcW w:w="3117" w:type="dxa"/>
          </w:tcPr>
          <w:p w14:paraId="00878370" w14:textId="47C83D60" w:rsidR="0004050F" w:rsidRDefault="0004050F" w:rsidP="00994EA3">
            <w:r>
              <w:t>Conducted testing to ensure file permissions were correct per specification</w:t>
            </w:r>
          </w:p>
        </w:tc>
      </w:tr>
      <w:tr w:rsidR="0004050F" w14:paraId="32A46D21" w14:textId="77777777" w:rsidTr="0004050F">
        <w:tc>
          <w:tcPr>
            <w:tcW w:w="3116" w:type="dxa"/>
          </w:tcPr>
          <w:p w14:paraId="34B5F047" w14:textId="226B19C0" w:rsidR="0004050F" w:rsidRDefault="0004050F" w:rsidP="00994EA3">
            <w:r>
              <w:t>Code Documentation</w:t>
            </w:r>
          </w:p>
        </w:tc>
        <w:tc>
          <w:tcPr>
            <w:tcW w:w="3117" w:type="dxa"/>
          </w:tcPr>
          <w:p w14:paraId="42CFA6BD" w14:textId="16C83CEC" w:rsidR="0004050F" w:rsidRDefault="0004050F" w:rsidP="00994EA3">
            <w:r>
              <w:t>Ariel</w:t>
            </w:r>
            <w:r w:rsidR="009459D5">
              <w:t xml:space="preserve"> </w:t>
            </w:r>
          </w:p>
        </w:tc>
        <w:tc>
          <w:tcPr>
            <w:tcW w:w="3117" w:type="dxa"/>
          </w:tcPr>
          <w:p w14:paraId="333C7D6C" w14:textId="5AB62F3A" w:rsidR="0004050F" w:rsidRDefault="009459D5" w:rsidP="00994EA3">
            <w:proofErr w:type="spellStart"/>
            <w:r>
              <w:t>employeeLogin.jsp</w:t>
            </w:r>
            <w:proofErr w:type="spellEnd"/>
          </w:p>
        </w:tc>
      </w:tr>
      <w:tr w:rsidR="009459D5" w14:paraId="28D94EDB" w14:textId="77777777" w:rsidTr="0004050F">
        <w:tc>
          <w:tcPr>
            <w:tcW w:w="3116" w:type="dxa"/>
          </w:tcPr>
          <w:p w14:paraId="2C289AE0" w14:textId="4D472935" w:rsidR="009459D5" w:rsidRDefault="009459D5" w:rsidP="00994EA3">
            <w:r>
              <w:t>Code Documentation</w:t>
            </w:r>
          </w:p>
        </w:tc>
        <w:tc>
          <w:tcPr>
            <w:tcW w:w="3117" w:type="dxa"/>
          </w:tcPr>
          <w:p w14:paraId="2CCA3D25" w14:textId="1B8F2AD6" w:rsidR="009459D5" w:rsidRDefault="009459D5" w:rsidP="00994EA3">
            <w:r>
              <w:t>Russell</w:t>
            </w:r>
          </w:p>
        </w:tc>
        <w:tc>
          <w:tcPr>
            <w:tcW w:w="3117" w:type="dxa"/>
          </w:tcPr>
          <w:p w14:paraId="65989000" w14:textId="47AC0814" w:rsidR="009459D5" w:rsidRDefault="009459D5" w:rsidP="00994EA3">
            <w:proofErr w:type="spellStart"/>
            <w:r>
              <w:t>FileAccessPage.jsp</w:t>
            </w:r>
            <w:proofErr w:type="spellEnd"/>
          </w:p>
        </w:tc>
      </w:tr>
      <w:tr w:rsidR="0004050F" w14:paraId="66F4FAF1" w14:textId="77777777" w:rsidTr="0004050F">
        <w:tc>
          <w:tcPr>
            <w:tcW w:w="3116" w:type="dxa"/>
          </w:tcPr>
          <w:p w14:paraId="085C7A49" w14:textId="4416075B" w:rsidR="0004050F" w:rsidRDefault="0004050F" w:rsidP="00994EA3">
            <w:r>
              <w:t>Specifications Document</w:t>
            </w:r>
          </w:p>
        </w:tc>
        <w:tc>
          <w:tcPr>
            <w:tcW w:w="3117" w:type="dxa"/>
          </w:tcPr>
          <w:p w14:paraId="5ECBEB21" w14:textId="72AD5D2D" w:rsidR="0004050F" w:rsidRDefault="0004050F" w:rsidP="00994EA3">
            <w:r>
              <w:t>Russell</w:t>
            </w:r>
          </w:p>
        </w:tc>
        <w:tc>
          <w:tcPr>
            <w:tcW w:w="3117" w:type="dxa"/>
          </w:tcPr>
          <w:p w14:paraId="50083C0F" w14:textId="385C5AF6" w:rsidR="0004050F" w:rsidRDefault="00EF27CC" w:rsidP="00994EA3">
            <w:r>
              <w:t>Wrote Specs Doc</w:t>
            </w:r>
          </w:p>
        </w:tc>
      </w:tr>
      <w:tr w:rsidR="0004050F" w14:paraId="705767D3" w14:textId="77777777" w:rsidTr="0004050F">
        <w:tc>
          <w:tcPr>
            <w:tcW w:w="3116" w:type="dxa"/>
          </w:tcPr>
          <w:p w14:paraId="5F4BD42E" w14:textId="56272D01" w:rsidR="0004050F" w:rsidRDefault="00EF27CC" w:rsidP="00994EA3">
            <w:r>
              <w:t>Testing Document</w:t>
            </w:r>
          </w:p>
        </w:tc>
        <w:tc>
          <w:tcPr>
            <w:tcW w:w="3117" w:type="dxa"/>
          </w:tcPr>
          <w:p w14:paraId="7B17C060" w14:textId="503497B0" w:rsidR="0004050F" w:rsidRDefault="00EF27CC" w:rsidP="00994EA3">
            <w:r>
              <w:t>Russell</w:t>
            </w:r>
          </w:p>
        </w:tc>
        <w:tc>
          <w:tcPr>
            <w:tcW w:w="3117" w:type="dxa"/>
          </w:tcPr>
          <w:p w14:paraId="593C10A5" w14:textId="66211373" w:rsidR="0004050F" w:rsidRDefault="00EF27CC" w:rsidP="00994EA3">
            <w:r>
              <w:t>Wrote Testing Doc</w:t>
            </w:r>
          </w:p>
        </w:tc>
      </w:tr>
      <w:tr w:rsidR="0004050F" w14:paraId="03BFAAE9" w14:textId="77777777" w:rsidTr="0004050F">
        <w:tc>
          <w:tcPr>
            <w:tcW w:w="3116" w:type="dxa"/>
          </w:tcPr>
          <w:p w14:paraId="6436FA58" w14:textId="77777777" w:rsidR="0004050F" w:rsidRDefault="0004050F" w:rsidP="00994EA3"/>
        </w:tc>
        <w:tc>
          <w:tcPr>
            <w:tcW w:w="3117" w:type="dxa"/>
          </w:tcPr>
          <w:p w14:paraId="2C2EE301" w14:textId="77777777" w:rsidR="0004050F" w:rsidRDefault="0004050F" w:rsidP="00994EA3"/>
        </w:tc>
        <w:tc>
          <w:tcPr>
            <w:tcW w:w="3117" w:type="dxa"/>
          </w:tcPr>
          <w:p w14:paraId="1DC75975" w14:textId="77777777" w:rsidR="0004050F" w:rsidRDefault="0004050F" w:rsidP="00994EA3"/>
        </w:tc>
      </w:tr>
    </w:tbl>
    <w:p w14:paraId="06B02D8D" w14:textId="2C12A3E1" w:rsidR="00C1150E" w:rsidRDefault="00C1150E" w:rsidP="00994EA3">
      <w:pPr>
        <w:ind w:firstLine="720"/>
      </w:pPr>
    </w:p>
    <w:sectPr w:rsidR="00C1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A3CEC"/>
    <w:multiLevelType w:val="hybridMultilevel"/>
    <w:tmpl w:val="E8663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A3"/>
    <w:rsid w:val="0004050F"/>
    <w:rsid w:val="001904C3"/>
    <w:rsid w:val="001C431B"/>
    <w:rsid w:val="003E0A99"/>
    <w:rsid w:val="00526AA3"/>
    <w:rsid w:val="007D10B5"/>
    <w:rsid w:val="009459D5"/>
    <w:rsid w:val="00994EA3"/>
    <w:rsid w:val="00B55034"/>
    <w:rsid w:val="00C1150E"/>
    <w:rsid w:val="00C770FD"/>
    <w:rsid w:val="00EF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82E9C"/>
  <w15:chartTrackingRefBased/>
  <w15:docId w15:val="{41595699-3E3D-5842-896B-A0FC3552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B</dc:creator>
  <cp:keywords/>
  <dc:description/>
  <cp:lastModifiedBy>R B</cp:lastModifiedBy>
  <cp:revision>2</cp:revision>
  <dcterms:created xsi:type="dcterms:W3CDTF">2021-04-29T14:31:00Z</dcterms:created>
  <dcterms:modified xsi:type="dcterms:W3CDTF">2021-05-03T13:37:00Z</dcterms:modified>
</cp:coreProperties>
</file>