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rFonts w:ascii="Calibri" w:hAnsi="Calibri" w:eastAsia="Calibri" w:cs="Calibri"/>
          <w:b/>
          <w:bCs/>
          <w:sz w:val="40"/>
          <w:szCs w:val="40"/>
          <w:u w:color="auto" w:val="single"/>
        </w:rPr>
      </w:pPr>
      <w:r>
        <w:rPr>
          <w:rFonts w:ascii="Calibri" w:hAnsi="Calibri" w:eastAsia="Calibri" w:cs="Calibri"/>
          <w:b/>
          <w:bCs/>
          <w:sz w:val="40"/>
          <w:szCs w:val="40"/>
          <w:u w:color="auto" w:val="single"/>
        </w:rPr>
      </w:r>
    </w:p>
    <w:p>
      <w:pPr>
        <w:spacing/>
        <w:jc w:val="center"/>
        <w:rPr>
          <w:rFonts w:ascii="Calibri" w:hAnsi="Calibri" w:eastAsia="Calibri" w:cs="Calibri"/>
          <w:b/>
          <w:bCs/>
          <w:sz w:val="40"/>
          <w:szCs w:val="40"/>
          <w:u w:color="auto" w:val="single"/>
        </w:rPr>
      </w:pPr>
      <w:r>
        <w:rPr>
          <w:rFonts w:ascii="Calibri" w:hAnsi="Calibri" w:eastAsia="Calibri" w:cs="Calibri"/>
          <w:b/>
          <w:bCs/>
          <w:sz w:val="40"/>
          <w:szCs w:val="40"/>
          <w:u w:color="auto" w:val="single"/>
        </w:rPr>
      </w:r>
    </w:p>
    <w:p>
      <w:pPr>
        <w:spacing/>
        <w:jc w:val="center"/>
        <w:rPr>
          <w:rFonts w:ascii="Calibri" w:hAnsi="Calibri" w:eastAsia="Calibri" w:cs="Calibri"/>
          <w:b/>
          <w:bCs/>
          <w:sz w:val="40"/>
          <w:szCs w:val="40"/>
          <w:u w:color="auto" w:val="single"/>
        </w:rPr>
      </w:pPr>
      <w:r>
        <w:rPr>
          <w:rFonts w:ascii="Calibri" w:hAnsi="Calibri" w:eastAsia="Calibri" w:cs="Calibri"/>
          <w:b/>
          <w:bCs/>
          <w:sz w:val="40"/>
          <w:szCs w:val="40"/>
          <w:u w:color="auto" w:val="single"/>
        </w:rPr>
        <w:t>Assignment</w:t>
      </w:r>
    </w:p>
    <w:p>
      <w:pPr>
        <w:spacing/>
        <w:jc w:val="center"/>
        <w:rPr>
          <w:rFonts w:ascii="Calibri" w:hAnsi="Calibri" w:eastAsia="Calibri" w:cs="Calibri"/>
          <w:b/>
          <w:bCs/>
          <w:sz w:val="40"/>
          <w:szCs w:val="40"/>
          <w:u w:color="auto" w:val="single"/>
        </w:rPr>
      </w:pPr>
      <w:r>
        <w:rPr>
          <w:rFonts w:ascii="Calibri" w:hAnsi="Calibri" w:eastAsia="Calibri" w:cs="Calibri"/>
          <w:b/>
          <w:bCs/>
          <w:sz w:val="40"/>
          <w:szCs w:val="40"/>
          <w:u w:color="auto" w:val="single"/>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b/>
          <w:bCs/>
          <w:sz w:val="24"/>
          <w:szCs w:val="24"/>
        </w:rPr>
        <w:t xml:space="preserve">Name: </w:t>
      </w:r>
      <w:r>
        <w:rPr>
          <w:rFonts w:ascii="Calibri" w:hAnsi="Calibri" w:eastAsia="Calibri" w:cs="Calibri"/>
          <w:sz w:val="24"/>
          <w:szCs w:val="24"/>
        </w:rPr>
        <w:t>Hassan Ahmed</w:t>
      </w:r>
    </w:p>
    <w:p>
      <w:pPr>
        <w:rPr>
          <w:rFonts w:ascii="Calibri" w:hAnsi="Calibri" w:eastAsia="Calibri" w:cs="Calibri"/>
          <w:sz w:val="24"/>
          <w:szCs w:val="24"/>
        </w:rPr>
      </w:pPr>
      <w:r>
        <w:rPr>
          <w:rFonts w:ascii="Calibri" w:hAnsi="Calibri" w:eastAsia="Calibri" w:cs="Calibri"/>
          <w:b/>
          <w:bCs/>
          <w:sz w:val="24"/>
          <w:szCs w:val="24"/>
        </w:rPr>
        <w:t>Class:</w:t>
      </w:r>
      <w:r>
        <w:rPr>
          <w:rFonts w:ascii="Calibri" w:hAnsi="Calibri" w:eastAsia="Calibri" w:cs="Calibri"/>
          <w:sz w:val="24"/>
          <w:szCs w:val="24"/>
        </w:rPr>
        <w:t xml:space="preserve"> BS DFCS</w:t>
      </w:r>
    </w:p>
    <w:p>
      <w:pPr>
        <w:rPr>
          <w:rFonts w:ascii="Calibri" w:hAnsi="Calibri" w:eastAsia="Calibri" w:cs="Calibri"/>
          <w:sz w:val="24"/>
          <w:szCs w:val="24"/>
        </w:rPr>
      </w:pPr>
      <w:r>
        <w:rPr>
          <w:rFonts w:ascii="Calibri" w:hAnsi="Calibri" w:eastAsia="Calibri" w:cs="Calibri"/>
          <w:b/>
          <w:bCs/>
          <w:sz w:val="24"/>
          <w:szCs w:val="24"/>
        </w:rPr>
        <w:t xml:space="preserve">Section: </w:t>
      </w:r>
      <w:r>
        <w:rPr>
          <w:rFonts w:ascii="Calibri" w:hAnsi="Calibri" w:eastAsia="Calibri" w:cs="Calibri"/>
          <w:sz w:val="24"/>
          <w:szCs w:val="24"/>
        </w:rPr>
        <w:t>A</w:t>
      </w:r>
    </w:p>
    <w:p>
      <w:pPr>
        <w:rPr>
          <w:rFonts w:ascii="Calibri" w:hAnsi="Calibri" w:eastAsia="Calibri" w:cs="Calibri"/>
          <w:sz w:val="24"/>
          <w:szCs w:val="24"/>
        </w:rPr>
      </w:pPr>
      <w:r>
        <w:rPr>
          <w:rFonts w:ascii="Calibri" w:hAnsi="Calibri" w:eastAsia="Calibri" w:cs="Calibri"/>
          <w:b/>
          <w:bCs/>
          <w:sz w:val="24"/>
          <w:szCs w:val="24"/>
        </w:rPr>
        <w:t xml:space="preserve">ID: </w:t>
      </w:r>
      <w:r>
        <w:rPr>
          <w:rFonts w:ascii="Calibri" w:hAnsi="Calibri" w:eastAsia="Calibri" w:cs="Calibri"/>
          <w:sz w:val="24"/>
          <w:szCs w:val="24"/>
        </w:rPr>
        <w:t>Fa 19/BS DFCS/026</w:t>
      </w:r>
    </w:p>
    <w:p>
      <w:pPr>
        <w:rPr>
          <w:rFonts w:ascii="Calibri" w:hAnsi="Calibri" w:eastAsia="Calibri" w:cs="Calibri"/>
          <w:sz w:val="24"/>
          <w:szCs w:val="24"/>
        </w:rPr>
      </w:pPr>
      <w:r>
        <w:rPr>
          <w:rFonts w:ascii="Calibri" w:hAnsi="Calibri" w:eastAsia="Calibri" w:cs="Calibri"/>
          <w:b/>
          <w:bCs/>
          <w:sz w:val="24"/>
          <w:szCs w:val="24"/>
        </w:rPr>
        <w:t>Instructor:</w:t>
      </w:r>
      <w:r>
        <w:rPr>
          <w:rFonts w:ascii="Calibri" w:hAnsi="Calibri" w:eastAsia="Calibri" w:cs="Calibri"/>
          <w:sz w:val="24"/>
          <w:szCs w:val="24"/>
        </w:rPr>
        <w:t xml:space="preserve"> Sir Taseer Suleeman</w:t>
      </w:r>
    </w:p>
    <w:p>
      <w:pPr>
        <w:rPr>
          <w:rFonts w:ascii="Calibri" w:hAnsi="Calibri" w:eastAsia="Calibri" w:cs="Calibri"/>
          <w:b/>
          <w:bCs/>
          <w:sz w:val="24"/>
          <w:szCs w:val="24"/>
        </w:rPr>
      </w:pPr>
      <w:r>
        <w:rPr>
          <w:rFonts w:ascii="Calibri" w:hAnsi="Calibri" w:eastAsia="Calibri" w:cs="Calibri"/>
          <w:b/>
          <w:bCs/>
          <w:sz w:val="24"/>
          <w:szCs w:val="24"/>
        </w:rPr>
      </w:r>
    </w:p>
    <w:p>
      <w:pPr>
        <w:rPr>
          <w:rFonts w:ascii="Calibri" w:hAnsi="Calibri" w:eastAsia="Calibri" w:cs="Calibri"/>
          <w:b/>
          <w:bCs/>
          <w:sz w:val="24"/>
          <w:szCs w:val="24"/>
        </w:rPr>
      </w:pPr>
      <w:r>
        <w:rPr>
          <w:rFonts w:ascii="Calibri" w:hAnsi="Calibri" w:eastAsia="Calibri" w:cs="Calibri"/>
          <w:b/>
          <w:bCs/>
          <w:sz w:val="24"/>
          <w:szCs w:val="24"/>
        </w:rPr>
      </w:r>
    </w:p>
    <w:p>
      <w:pPr>
        <w:rPr>
          <w:rFonts w:ascii="Calibri" w:hAnsi="Calibri" w:eastAsia="Calibri" w:cs="Calibri"/>
          <w:b/>
          <w:bCs/>
          <w:sz w:val="24"/>
          <w:szCs w:val="24"/>
        </w:rPr>
      </w:pPr>
      <w:r>
        <w:rPr>
          <w:rFonts w:ascii="Calibri" w:hAnsi="Calibri" w:eastAsia="Calibri" w:cs="Calibri"/>
          <w:b/>
          <w:bCs/>
          <w:sz w:val="24"/>
          <w:szCs w:val="24"/>
        </w:rPr>
      </w:r>
    </w:p>
    <w:p>
      <w:pPr>
        <w:rPr>
          <w:rFonts w:ascii="Calibri" w:hAnsi="Calibri" w:eastAsia="Calibri" w:cs="Calibri"/>
          <w:b/>
          <w:bCs/>
          <w:sz w:val="24"/>
          <w:szCs w:val="24"/>
        </w:rPr>
      </w:pPr>
      <w:r>
        <w:rPr>
          <w:rFonts w:ascii="Calibri" w:hAnsi="Calibri" w:eastAsia="Calibri" w:cs="Calibri"/>
          <w:b/>
          <w:bCs/>
          <w:sz w:val="24"/>
          <w:szCs w:val="24"/>
        </w:rPr>
      </w:r>
    </w:p>
    <w:p>
      <w:pPr>
        <w:rPr>
          <w:rFonts w:ascii="Calibri" w:hAnsi="Calibri" w:eastAsia="Calibri" w:cs="Calibri"/>
          <w:b/>
          <w:bCs/>
          <w:sz w:val="24"/>
          <w:szCs w:val="24"/>
        </w:rPr>
      </w:pPr>
      <w:r>
        <w:rPr>
          <w:rFonts w:ascii="Calibri" w:hAnsi="Calibri" w:eastAsia="Calibri" w:cs="Calibri"/>
          <w:b/>
          <w:bCs/>
          <w:sz w:val="24"/>
          <w:szCs w:val="24"/>
        </w:rPr>
      </w:r>
    </w:p>
    <w:p>
      <w:pPr>
        <w:rPr>
          <w:rFonts w:ascii="Calibri" w:hAnsi="Calibri" w:eastAsia="Calibri" w:cs="Calibri"/>
          <w:b/>
          <w:bCs/>
          <w:sz w:val="24"/>
          <w:szCs w:val="24"/>
        </w:rPr>
      </w:pPr>
      <w:r>
        <w:rPr>
          <w:rFonts w:ascii="Calibri" w:hAnsi="Calibri" w:eastAsia="Calibri" w:cs="Calibri"/>
          <w:b/>
          <w:bCs/>
          <w:sz w:val="24"/>
          <w:szCs w:val="24"/>
        </w:rPr>
      </w:r>
    </w:p>
    <w:p>
      <w:pPr>
        <w:spacing/>
        <w:jc w:val="both"/>
        <w:rPr>
          <w:rFonts w:ascii="Calibri" w:hAnsi="Calibri" w:eastAsia="Calibri" w:cs="Calibri"/>
          <w:b/>
          <w:bCs/>
          <w:sz w:val="24"/>
          <w:szCs w:val="24"/>
        </w:rPr>
      </w:pPr>
      <w:r>
        <w:rPr>
          <w:rFonts w:ascii="Calibri" w:hAnsi="Calibri" w:eastAsia="Calibri" w:cs="Calibri"/>
          <w:b/>
          <w:bCs/>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libri" w:hAnsi="Calibri" w:eastAsia="Calibri" w:cs="Calibri"/>
          <w:sz w:val="24"/>
          <w:szCs w:val="24"/>
        </w:rPr>
      </w:pPr>
      <w:r>
        <w:rPr>
          <w:rFonts w:ascii="Calibri" w:hAnsi="Calibri" w:eastAsia="Calibri" w:cs="Calibri"/>
          <w:color w:val="3c4043"/>
          <w:sz w:val="24"/>
          <w:szCs w:val="24"/>
        </w:rPr>
        <w:t>Generate a Procmon-based report. Also write about the details of windows based processes such as explorer.exe, procmon.exe, ntoskrnl.exe.</w:t>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b/>
          <w:bCs/>
          <w:sz w:val="36"/>
          <w:szCs w:val="36"/>
          <w:u w:color="auto" w:val="single"/>
        </w:rPr>
      </w:pPr>
      <w:r>
        <w:rPr>
          <w:rFonts w:ascii="Calibri" w:hAnsi="Calibri" w:eastAsia="Calibri" w:cs="Calibri"/>
          <w:b/>
          <w:bCs/>
          <w:sz w:val="36"/>
          <w:szCs w:val="36"/>
          <w:u w:color="auto" w:val="single"/>
        </w:rPr>
        <w:t>Process Hacker</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Process Hacker is an open-source tool that will allow you to see what processes are running on a device, identify programs that are eating up CPU resources and identify network connections that are associated with a process. These types of features make Process Hacker an ideal tool for monitoring malware on a device.</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libri" w:hAnsi="Calibri" w:eastAsia="Calibri" w:cs="Calibri"/>
          <w:sz w:val="24"/>
          <w:szCs w:val="24"/>
        </w:rPr>
      </w:pPr>
      <w:r>
        <w:rPr>
          <w:rFonts w:ascii="Calibri" w:hAnsi="Calibri" w:eastAsia="Calibri" w:cs="Calibri"/>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libri" w:hAnsi="Calibri" w:eastAsia="Calibri" w:cs="Calibri"/>
          <w:sz w:val="24"/>
          <w:szCs w:val="24"/>
        </w:rPr>
      </w:pPr>
      <w:r/>
      <w:r>
        <w:rPr>
          <w:noProof/>
        </w:rPr>
        <w:drawing>
          <wp:inline distT="114300" distB="114300" distL="114300" distR="114300">
            <wp:extent cx="5924550" cy="4443730"/>
            <wp:effectExtent l="12700" t="12700" r="12700" b="1270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kAABWGwAAciQAAFY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WAAAAAQAAAAAAAACWAAAAciQAAFYbAAAAAAAAlgAAAJYAAAAoAAAACAAAAAEAAAABAAAA"/>
                        </a:ext>
                      </a:extLst>
                    </pic:cNvPicPr>
                  </pic:nvPicPr>
                  <pic:blipFill>
                    <a:blip r:embed="rId7"/>
                    <a:stretch>
                      <a:fillRect/>
                    </a:stretch>
                  </pic:blipFill>
                  <pic:spPr>
                    <a:xfrm>
                      <a:off x="0" y="0"/>
                      <a:ext cx="5924550" cy="444373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It runs a process “explorer.exe”</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libri" w:hAnsi="Calibri" w:eastAsia="Calibri" w:cs="Calibri"/>
          <w:sz w:val="24"/>
          <w:szCs w:val="24"/>
        </w:rPr>
      </w:pPr>
      <w:r>
        <w:rPr>
          <w:rFonts w:ascii="Calibri" w:hAnsi="Calibri" w:eastAsia="Calibri" w:cs="Calibri"/>
          <w:sz w:val="24"/>
          <w:szCs w:val="24"/>
        </w:rPr>
        <w:t>Windows Explorer (Explorer.exe) is the process responsible for starting and displaying most of the user interface (UI), including the desktop, taskbar, Action Center, Start menu, and File Explorer</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
        <w:rPr>
          <w:noProof/>
        </w:rPr>
        <w:drawing>
          <wp:inline distT="114300" distB="114300" distL="114300" distR="114300">
            <wp:extent cx="5905500" cy="662305"/>
            <wp:effectExtent l="12700" t="12700" r="12700" b="1270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QkAAATBAAAVCQAABM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B6IAAAAAAAAAAAAAAQAAAAAAAACWAAAAAQAAAAAAAACWAAAAVCQAABMEAAAAAAAAlgAAAJYAAAAoAAAACAAAAAEAAAABAAAA"/>
                        </a:ext>
                      </a:extLst>
                    </pic:cNvPicPr>
                  </pic:nvPicPr>
                  <pic:blipFill>
                    <a:blip r:embed="rId8"/>
                    <a:stretch>
                      <a:fillRect/>
                    </a:stretch>
                  </pic:blipFill>
                  <pic:spPr>
                    <a:xfrm>
                      <a:off x="0" y="0"/>
                      <a:ext cx="5905500" cy="66230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sz w:val="24"/>
          <w:szCs w:val="24"/>
        </w:rPr>
      </w:pPr>
      <w:r>
        <w:rPr>
          <w:sz w:val="24"/>
          <w:szCs w:val="24"/>
        </w:rPr>
        <w:t>To view dll and threads, we will click on the top “Finds Handles or DLLs”</w:t>
      </w:r>
    </w:p>
    <w:p>
      <w:pPr>
        <w:rPr>
          <w:rFonts w:ascii="Calibri" w:hAnsi="Calibri" w:eastAsia="Calibri" w:cs="Calibri"/>
          <w:sz w:val="24"/>
          <w:szCs w:val="24"/>
        </w:rPr>
      </w:pPr>
      <w:r/>
      <w:r>
        <w:rPr>
          <w:noProof/>
        </w:rPr>
        <w:drawing>
          <wp:inline distT="114300" distB="114300" distL="114300" distR="114300">
            <wp:extent cx="5934075" cy="4180205"/>
            <wp:effectExtent l="12700" t="12700" r="12700" b="1270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kAAC3GQAAgSQAALc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CWAAAAAQAAAAAAAACWAAAAgSQAALcZAAAAAAAAlgAAAJYAAAAoAAAACAAAAAEAAAABAAAA"/>
                        </a:ext>
                      </a:extLst>
                    </pic:cNvPicPr>
                  </pic:nvPicPr>
                  <pic:blipFill>
                    <a:blip r:embed="rId9"/>
                    <a:stretch>
                      <a:fillRect/>
                    </a:stretch>
                  </pic:blipFill>
                  <pic:spPr>
                    <a:xfrm>
                      <a:off x="0" y="0"/>
                      <a:ext cx="5934075" cy="418020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b/>
          <w:bCs/>
          <w:sz w:val="36"/>
          <w:szCs w:val="36"/>
          <w:u w:color="auto" w:val="single"/>
        </w:rPr>
      </w:pPr>
      <w:r>
        <w:rPr>
          <w:rFonts w:ascii="Calibri" w:hAnsi="Calibri" w:eastAsia="Calibri" w:cs="Calibri"/>
          <w:b/>
          <w:bCs/>
          <w:sz w:val="36"/>
          <w:szCs w:val="36"/>
          <w:u w:color="auto" w:val="single"/>
        </w:rPr>
        <w:t>Procmon(Process Monitor)</w:t>
      </w:r>
    </w:p>
    <w:p>
      <w:pPr>
        <w:spacing/>
        <w:jc w:val="both"/>
        <w:rPr>
          <w:rFonts w:ascii="Calibri" w:hAnsi="Calibri" w:eastAsia="Calibri" w:cs="Calibri"/>
          <w:sz w:val="24"/>
          <w:szCs w:val="24"/>
        </w:rPr>
      </w:pPr>
      <w:r>
        <w:rPr>
          <w:rFonts w:ascii="Calibri" w:hAnsi="Calibri" w:eastAsia="Calibri" w:cs="Calibri"/>
          <w:sz w:val="24"/>
          <w:szCs w:val="24"/>
        </w:rPr>
        <w:t>Process Monitor is a tool from Windows Sysinternals, part of the Microsoft TechNet website. The tool monitors and displays in real-time all file system activity on a Microsoft Windows or Unix-like operating system.</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
        <w:rPr>
          <w:noProof/>
        </w:rPr>
        <w:drawing>
          <wp:inline distT="114300" distB="114300" distL="114300" distR="114300">
            <wp:extent cx="5915025" cy="4436110"/>
            <wp:effectExtent l="12700" t="12700" r="12700" b="1270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MkAABKGwAAYyQAAEo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WAAAAAQAAAAAAAACWAAAAYyQAAEobAAAAAAAAlgAAAJYAAAAoAAAACAAAAAEAAAABAAAA"/>
                        </a:ext>
                      </a:extLst>
                    </pic:cNvPicPr>
                  </pic:nvPicPr>
                  <pic:blipFill>
                    <a:blip r:embed="rId10"/>
                    <a:stretch>
                      <a:fillRect/>
                    </a:stretch>
                  </pic:blipFill>
                  <pic:spPr>
                    <a:xfrm>
                      <a:off x="0" y="0"/>
                      <a:ext cx="5915025" cy="443611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It show all process currently running on the system. If we want to check specific malware process then we have to make filer on it and run the process</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
        <w:rPr>
          <w:noProof/>
        </w:rPr>
        <w:drawing>
          <wp:inline distT="114300" distB="114300" distL="114300" distR="114300">
            <wp:extent cx="5934075" cy="4450715"/>
            <wp:effectExtent l="12700" t="12700" r="12700" b="1270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kAABhGwAAgSQAAGE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TAAAAB6IAAAAAAAAAAAAAAQAAAAAAAACWAAAAAQAAAAAAAACWAAAAgSQAAGEbAAAAAAAAlgAAAJYAAAAoAAAACAAAAAEAAAABAAAA"/>
                        </a:ext>
                      </a:extLst>
                    </pic:cNvPicPr>
                  </pic:nvPicPr>
                  <pic:blipFill>
                    <a:blip r:embed="rId11"/>
                    <a:stretch>
                      <a:fillRect/>
                    </a:stretch>
                  </pic:blipFill>
                  <pic:spPr>
                    <a:xfrm>
                      <a:off x="0" y="0"/>
                      <a:ext cx="5934075" cy="445071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Now Running the one of known malware “Wannacry.exe”</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
        <w:rPr>
          <w:noProof/>
        </w:rPr>
        <w:drawing>
          <wp:inline distT="114300" distB="114300" distL="114300" distR="114300">
            <wp:extent cx="5715000" cy="4286250"/>
            <wp:effectExtent l="12700" t="12700" r="12700" b="1270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WAAAAAQAAAAAAAACWAAAAKCMAAF4aAAAAAAAAlgAAAJYAAAAoAAAACAAAAAEAAAABAAAA"/>
                        </a:ext>
                      </a:extLst>
                    </pic:cNvPicPr>
                  </pic:nvPicPr>
                  <pic:blipFill>
                    <a:blip r:embed="rId12"/>
                    <a:stretch>
                      <a:fillRect/>
                    </a:stretch>
                  </pic:blipFill>
                  <pic:spPr>
                    <a:xfrm>
                      <a:off x="0" y="0"/>
                      <a:ext cx="5715000" cy="428625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So here are the process load by the WannaCry.exe</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Because of not setting the network and domain used by this ransomware, it didn’t proceed , as it need to request a domain first but it execute some host based process:</w:t>
      </w:r>
    </w:p>
    <w:p>
      <w:pPr>
        <w:spacing/>
        <w:jc w:val="both"/>
        <w:rPr>
          <w:rFonts w:ascii="Calibri" w:hAnsi="Calibri" w:eastAsia="Calibri" w:cs="Calibri"/>
          <w:sz w:val="24"/>
          <w:szCs w:val="24"/>
        </w:rPr>
      </w:pPr>
      <w:r>
        <w:rPr>
          <w:rFonts w:ascii="Calibri" w:hAnsi="Calibri" w:eastAsia="Calibri" w:cs="Calibri"/>
          <w:sz w:val="24"/>
          <w:szCs w:val="24"/>
        </w:rPr>
        <w:t xml:space="preserve"> </w:t>
      </w:r>
    </w:p>
    <w:p>
      <w:pPr>
        <w:spacing/>
        <w:jc w:val="both"/>
        <w:rPr>
          <w:rFonts w:ascii="Calibri" w:hAnsi="Calibri" w:eastAsia="Calibri" w:cs="Calibri"/>
          <w:sz w:val="24"/>
          <w:szCs w:val="24"/>
        </w:rPr>
      </w:pPr>
      <w:r/>
      <w:r>
        <w:rPr>
          <w:noProof/>
        </w:rPr>
        <w:drawing>
          <wp:inline distT="114300" distB="114300" distL="114300" distR="114300">
            <wp:extent cx="5924550" cy="4443730"/>
            <wp:effectExtent l="12700" t="12700" r="12700" b="1270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kAABWGwAAciQAAFY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WAAAAAQAAAAAAAACWAAAAciQAAFYbAAAAAAAAlgAAAJYAAAAoAAAACAAAAAEAAAABAAAA"/>
                        </a:ext>
                      </a:extLst>
                    </pic:cNvPicPr>
                  </pic:nvPicPr>
                  <pic:blipFill>
                    <a:blip r:embed="rId13"/>
                    <a:stretch>
                      <a:fillRect/>
                    </a:stretch>
                  </pic:blipFill>
                  <pic:spPr>
                    <a:xfrm>
                      <a:off x="0" y="0"/>
                      <a:ext cx="5924550" cy="4443730"/>
                    </a:xfrm>
                    <a:prstGeom prst="rect">
                      <a:avLst/>
                    </a:prstGeom>
                    <a:noFill/>
                    <a:ln w="12700">
                      <a:solidFill>
                        <a:srgbClr val="000000"/>
                      </a:solidFill>
                    </a:ln>
                  </pic:spPr>
                </pic:pic>
              </a:graphicData>
            </a:graphic>
          </wp:inline>
        </w:drawing>
      </w:r>
      <w:r/>
      <w:r>
        <w:rPr>
          <w:rFonts w:ascii="Calibri" w:hAnsi="Calibri" w:eastAsia="Calibri" w:cs="Calibri"/>
          <w:sz w:val="24"/>
          <w:szCs w:val="24"/>
        </w:rPr>
        <w:t xml:space="preserve"> </w:t>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
        <w:rPr>
          <w:noProof/>
        </w:rPr>
        <w:drawing>
          <wp:inline distT="114300" distB="114300" distL="114300" distR="114300">
            <wp:extent cx="5943600" cy="4457700"/>
            <wp:effectExtent l="12700" t="12700" r="12700" b="1270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kAABsGwAAkCQAAGw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B6IAAAAAAAAAAAAAAQAAAAAAAACWAAAAAQAAAAAAAACWAAAAkCQAAGwbAAAAAAAAlgAAAJYAAAAoAAAACAAAAAEAAAABAAAA"/>
                        </a:ext>
                      </a:extLst>
                    </pic:cNvPicPr>
                  </pic:nvPicPr>
                  <pic:blipFill>
                    <a:blip r:embed="rId14"/>
                    <a:stretch>
                      <a:fillRect/>
                    </a:stretch>
                  </pic:blipFill>
                  <pic:spPr>
                    <a:xfrm>
                      <a:off x="0" y="0"/>
                      <a:ext cx="5943600" cy="445770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spacing/>
        <w:jc w:val="center"/>
        <w:rPr>
          <w:rFonts w:ascii="Calibri" w:hAnsi="Calibri" w:eastAsia="Calibri" w:cs="Calibri"/>
          <w:sz w:val="24"/>
          <w:szCs w:val="24"/>
        </w:rPr>
      </w:pPr>
      <w:r>
        <w:rPr>
          <w:rFonts w:ascii="Calibri" w:hAnsi="Calibri" w:eastAsia="Calibri" w:cs="Calibri"/>
          <w:sz w:val="24"/>
          <w:szCs w:val="24"/>
        </w:rPr>
        <w:t xml:space="preserve"> _________________________</w:t>
      </w:r>
    </w:p>
    <w:p>
      <w:pPr>
        <w:spacing/>
        <w:jc w:val="cente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b/>
          <w:bCs/>
          <w:sz w:val="36"/>
          <w:szCs w:val="36"/>
          <w:u w:color="auto" w:val="single"/>
        </w:rPr>
      </w:pPr>
      <w:r>
        <w:rPr>
          <w:rFonts w:ascii="Calibri" w:hAnsi="Calibri" w:eastAsia="Calibri" w:cs="Calibri"/>
          <w:b/>
          <w:bCs/>
          <w:sz w:val="36"/>
          <w:szCs w:val="36"/>
          <w:u w:color="auto" w:val="single"/>
        </w:rPr>
        <w:t>ntoskrnl.exe</w:t>
      </w:r>
    </w:p>
    <w:p>
      <w:pPr>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t>ntoskrnl.exe (short for Windows NT operating system kernel executable), also known as the kernel image, contains the kernel and executive layers of the Microsoft Windows NT kernel, and is responsible for hardware abstraction, process handling, and memory management. In addition to the kernel and executive mentioned earlier, it contains the cache manager, security reference monitor, memory manager, scheduler (Dispatcher), and blue screen of death (the prose and portions of the code.</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r/>
    </w:p>
    <w:p>
      <w:pPr>
        <w:rPr>
          <w:rFonts w:ascii="Calibri" w:hAnsi="Calibri" w:eastAsia="Calibri" w:cs="Calibri"/>
          <w:b/>
          <w:bCs/>
          <w:sz w:val="36"/>
          <w:szCs w:val="36"/>
          <w:u w:color="auto" w:val="single"/>
        </w:rPr>
      </w:pPr>
      <w:r>
        <w:br w:type="page"/>
      </w:r>
      <w:r>
        <w:rPr>
          <w:rFonts w:ascii="Calibri" w:hAnsi="Calibri" w:eastAsia="Calibri" w:cs="Calibri"/>
          <w:b/>
          <w:bCs/>
          <w:sz w:val="36"/>
          <w:szCs w:val="36"/>
          <w:u w:color="auto" w:val="single"/>
        </w:rPr>
        <w:t>Fiddler</w:t>
      </w:r>
    </w:p>
    <w:p>
      <w:pPr>
        <w:spacing/>
        <w:jc w:val="both"/>
        <w:rPr>
          <w:rFonts w:ascii="Calibri" w:hAnsi="Calibri" w:eastAsia="Calibri" w:cs="Calibri"/>
          <w:sz w:val="24"/>
          <w:szCs w:val="24"/>
        </w:rPr>
      </w:pPr>
      <w:r>
        <w:rPr>
          <w:rFonts w:ascii="Calibri" w:hAnsi="Calibri" w:eastAsia="Calibri" w:cs="Calibri"/>
          <w:sz w:val="24"/>
          <w:szCs w:val="24"/>
        </w:rPr>
        <w:t>Fiddler is  web debugging proxy tool. It allows developers to capture, analyze, and modify HTTP and HTTPS traffic between a client and server. Fiddler is widely used for web development, testing, and troubleshooting purposes. With Fiddler, you can monitor network traffic, inspect and modify requests and responses, simulate various network conditions, and debug web applications. It provides a user-friendly interface that displays the details of each HTTP request and response, including headers, cookies, and content.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lang w:val="en-us" w:eastAsia="zh-cn" w:bidi="ar-sa"/>
        </w:rPr>
      </w:pPr>
      <w:r>
        <w:rPr>
          <w:lang w:val="en-us" w:eastAsia="zh-cn" w:bidi="ar-sa"/>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
        <w:rPr>
          <w:noProof/>
        </w:rPr>
        <w:drawing>
          <wp:inline distT="114300" distB="114300" distL="114300" distR="114300">
            <wp:extent cx="5934075" cy="4450715"/>
            <wp:effectExtent l="12700" t="12700" r="12700" b="1270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kAABhGwAAgSQAAGE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WAAAAAQAAAAAAAACWAAAAgSQAAGEbAAAAAAAAlgAAAJYAAAAoAAAACAAAAAEAAAABAAAA"/>
                        </a:ext>
                      </a:extLst>
                    </pic:cNvPicPr>
                  </pic:nvPicPr>
                  <pic:blipFill>
                    <a:blip r:embed="rId15"/>
                    <a:stretch>
                      <a:fillRect/>
                    </a:stretch>
                  </pic:blipFill>
                  <pic:spPr>
                    <a:xfrm>
                      <a:off x="0" y="0"/>
                      <a:ext cx="5934075" cy="445071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b/>
          <w:bCs/>
          <w:sz w:val="36"/>
          <w:szCs w:val="36"/>
          <w:u w:color="auto" w:val="single"/>
        </w:rPr>
      </w:pPr>
      <w:r>
        <w:rPr>
          <w:rFonts w:ascii="Calibri" w:hAnsi="Calibri" w:eastAsia="Calibri" w:cs="Calibri"/>
          <w:b/>
          <w:bCs/>
          <w:sz w:val="36"/>
          <w:szCs w:val="36"/>
          <w:u w:color="auto" w:val="single"/>
        </w:rPr>
        <w:t>RegShot</w:t>
      </w:r>
    </w:p>
    <w:p>
      <w:pPr>
        <w:spacing/>
        <w:jc w:val="both"/>
        <w:rPr>
          <w:rFonts w:ascii="Calibri" w:hAnsi="Calibri" w:eastAsia="Calibri" w:cs="Calibri"/>
          <w:sz w:val="24"/>
          <w:szCs w:val="24"/>
        </w:rPr>
      </w:pPr>
      <w:r>
        <w:rPr>
          <w:rFonts w:ascii="Calibri" w:hAnsi="Calibri" w:eastAsia="Calibri" w:cs="Calibri"/>
          <w:sz w:val="24"/>
          <w:szCs w:val="24"/>
        </w:rPr>
        <w:t>Regshot is a free and open-source utility that helps in comparing the changes made to the Windows registry before and after a specific event or action. It allows you to take snapshots of the registry at different points in time and then compare those snapshots to identify any modifications.</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Take 1</w:t>
      </w:r>
      <w:r>
        <w:rPr>
          <w:rFonts w:ascii="Calibri" w:hAnsi="Calibri" w:eastAsia="Calibri" w:cs="Calibri"/>
          <w:sz w:val="24"/>
          <w:szCs w:val="24"/>
          <w:vertAlign w:val="superscript"/>
        </w:rPr>
        <w:t>st</w:t>
      </w:r>
      <w:r>
        <w:rPr>
          <w:rFonts w:ascii="Calibri" w:hAnsi="Calibri" w:eastAsia="Calibri" w:cs="Calibri"/>
          <w:sz w:val="24"/>
          <w:szCs w:val="24"/>
        </w:rPr>
        <w:t xml:space="preserve"> Shot:</w:t>
      </w:r>
    </w:p>
    <w:p>
      <w:pPr>
        <w:rPr>
          <w:rFonts w:ascii="Calibri" w:hAnsi="Calibri" w:eastAsia="Calibri" w:cs="Calibri"/>
          <w:sz w:val="24"/>
          <w:szCs w:val="24"/>
        </w:rPr>
      </w:pPr>
      <w:r/>
      <w:r>
        <w:rPr>
          <w:noProof/>
        </w:rPr>
        <w:drawing>
          <wp:inline distT="114300" distB="114300" distL="114300" distR="114300">
            <wp:extent cx="2819400" cy="2838450"/>
            <wp:effectExtent l="12700" t="12700" r="12700" b="1270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EAAAAB6IAAAAAAAAAAAAAAQAAAAAAAACWAAAAAQAAAAAAAACWAAAAWBEAAHYRAAAAAAAAlgAAAJYAAAAoAAAACAAAAAEAAAABAAAA"/>
                        </a:ext>
                      </a:extLst>
                    </pic:cNvPicPr>
                  </pic:nvPicPr>
                  <pic:blipFill>
                    <a:blip r:embed="rId16"/>
                    <a:stretch>
                      <a:fillRect/>
                    </a:stretch>
                  </pic:blipFill>
                  <pic:spPr>
                    <a:xfrm>
                      <a:off x="0" y="0"/>
                      <a:ext cx="2819400" cy="283845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(do some activity / execute Malware)</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Take 2</w:t>
      </w:r>
      <w:r>
        <w:rPr>
          <w:rFonts w:ascii="Calibri" w:hAnsi="Calibri" w:eastAsia="Calibri" w:cs="Calibri"/>
          <w:sz w:val="24"/>
          <w:szCs w:val="24"/>
          <w:vertAlign w:val="superscript"/>
        </w:rPr>
        <w:t>nd</w:t>
      </w:r>
      <w:r>
        <w:rPr>
          <w:rFonts w:ascii="Calibri" w:hAnsi="Calibri" w:eastAsia="Calibri" w:cs="Calibri"/>
          <w:sz w:val="24"/>
          <w:szCs w:val="24"/>
        </w:rPr>
        <w:t xml:space="preserve"> Shot:</w:t>
      </w:r>
    </w:p>
    <w:p>
      <w:pPr>
        <w:rPr>
          <w:rFonts w:ascii="Calibri" w:hAnsi="Calibri" w:eastAsia="Calibri" w:cs="Calibri"/>
          <w:sz w:val="24"/>
          <w:szCs w:val="24"/>
        </w:rPr>
      </w:pPr>
      <w:r/>
      <w:r>
        <w:rPr>
          <w:noProof/>
        </w:rPr>
        <w:drawing>
          <wp:inline distT="114300" distB="114300" distL="114300" distR="114300">
            <wp:extent cx="2790825" cy="2828925"/>
            <wp:effectExtent l="12700" t="12700" r="12700" b="1270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QAAAAAAAACWAAAAAQAAAAAAAACWAAAAKxEAAGcRAAAAAAAAlgAAAJYAAAAoAAAACAAAAAEAAAABAAAA"/>
                        </a:ext>
                      </a:extLst>
                    </pic:cNvPicPr>
                  </pic:nvPicPr>
                  <pic:blipFill>
                    <a:blip r:embed="rId17"/>
                    <a:stretch>
                      <a:fillRect/>
                    </a:stretch>
                  </pic:blipFill>
                  <pic:spPr>
                    <a:xfrm>
                      <a:off x="0" y="0"/>
                      <a:ext cx="2790825" cy="282892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Now Compare:</w:t>
      </w:r>
    </w:p>
    <w:p>
      <w:pPr>
        <w:rPr>
          <w:rFonts w:ascii="Calibri" w:hAnsi="Calibri" w:eastAsia="Calibri" w:cs="Calibri"/>
          <w:sz w:val="24"/>
          <w:szCs w:val="24"/>
        </w:rPr>
      </w:pPr>
      <w:r/>
      <w:r>
        <w:rPr>
          <w:noProof/>
        </w:rPr>
        <w:drawing>
          <wp:inline distT="114300" distB="114300" distL="114300" distR="114300">
            <wp:extent cx="2695575" cy="2781300"/>
            <wp:effectExtent l="12700" t="12700" r="12700" b="1270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IAAAAAAAAAAAAAAQAAAAAAAACWAAAAAQAAAAAAAACWAAAAlRAAABwRAAAAAAAAlgAAAJYAAAAoAAAACAAAAAEAAAABAAAA"/>
                        </a:ext>
                      </a:extLst>
                    </pic:cNvPicPr>
                  </pic:nvPicPr>
                  <pic:blipFill>
                    <a:blip r:embed="rId18"/>
                    <a:stretch>
                      <a:fillRect/>
                    </a:stretch>
                  </pic:blipFill>
                  <pic:spPr>
                    <a:xfrm>
                      <a:off x="0" y="0"/>
                      <a:ext cx="2695575" cy="278130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
        <w:rPr>
          <w:noProof/>
        </w:rPr>
        <w:drawing>
          <wp:inline distT="114300" distB="114300" distL="114300" distR="114300">
            <wp:extent cx="5924550" cy="4443730"/>
            <wp:effectExtent l="12700" t="12700" r="12700" b="1270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kAABWGwAAciQAAFY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4IAAAAAAAAAAAAAAQAAAAAAAACWAAAAAQAAAAAAAACWAAAAciQAAFYbAAAAAAAAlgAAAJYAAAAoAAAACAAAAAEAAAABAAAA"/>
                        </a:ext>
                      </a:extLst>
                    </pic:cNvPicPr>
                  </pic:nvPicPr>
                  <pic:blipFill>
                    <a:blip r:embed="rId19"/>
                    <a:stretch>
                      <a:fillRect/>
                    </a:stretch>
                  </pic:blipFill>
                  <pic:spPr>
                    <a:xfrm>
                      <a:off x="0" y="0"/>
                      <a:ext cx="5924550" cy="4443730"/>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r/>
    </w:p>
    <w:p>
      <w:pPr>
        <w:rPr>
          <w:rFonts w:ascii="Calibri" w:hAnsi="Calibri" w:eastAsia="Calibri" w:cs="Calibri"/>
          <w:b/>
          <w:bCs/>
          <w:sz w:val="36"/>
          <w:szCs w:val="36"/>
          <w:u w:color="auto" w:val="single"/>
        </w:rPr>
      </w:pPr>
      <w:r>
        <w:br w:type="page"/>
      </w:r>
      <w:r>
        <w:rPr>
          <w:rFonts w:ascii="Calibri" w:hAnsi="Calibri" w:eastAsia="Calibri" w:cs="Calibri"/>
          <w:b/>
          <w:bCs/>
          <w:sz w:val="36"/>
          <w:szCs w:val="36"/>
          <w:u w:color="auto" w:val="single"/>
        </w:rPr>
        <w:t>Dependency Walker</w:t>
      </w:r>
    </w:p>
    <w:p>
      <w:pPr>
        <w:spacing/>
        <w:jc w:val="both"/>
        <w:rPr>
          <w:rFonts w:ascii="Calibri" w:hAnsi="Calibri" w:eastAsia="Calibri" w:cs="Calibri"/>
          <w:sz w:val="24"/>
          <w:szCs w:val="24"/>
        </w:rPr>
      </w:pPr>
      <w:r>
        <w:rPr>
          <w:rFonts w:ascii="Calibri" w:hAnsi="Calibri" w:eastAsia="Calibri" w:cs="Calibri"/>
          <w:sz w:val="24"/>
          <w:szCs w:val="24"/>
        </w:rPr>
        <w:t>The main purpose of Dependency Walker is to help identify missing or mismatched dependencies that can cause errors or prevent an executable file from running correctly. It can be particularly useful in diagnosing "DLL not found" or "entry point not found" errors.</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
        <w:rPr>
          <w:noProof/>
        </w:rPr>
        <w:drawing>
          <wp:inline distT="114300" distB="114300" distL="114300" distR="114300">
            <wp:extent cx="5934075" cy="4450715"/>
            <wp:effectExtent l="12700" t="12700" r="12700" b="1270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kAABhGwAAgSQAAGE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AAAB4IAAAAAAAAAAAAAAQAAAAAAAACWAAAAAQAAAAAAAACWAAAAgSQAAGEbAAAAAAAAlgAAAJYAAAAoAAAACAAAAAEAAAABAAAA"/>
                        </a:ext>
                      </a:extLst>
                    </pic:cNvPicPr>
                  </pic:nvPicPr>
                  <pic:blipFill>
                    <a:blip r:embed="rId20"/>
                    <a:stretch>
                      <a:fillRect/>
                    </a:stretch>
                  </pic:blipFill>
                  <pic:spPr>
                    <a:xfrm>
                      <a:off x="0" y="0"/>
                      <a:ext cx="5934075" cy="4450715"/>
                    </a:xfrm>
                    <a:prstGeom prst="rect">
                      <a:avLst/>
                    </a:prstGeom>
                    <a:noFill/>
                    <a:ln w="12700">
                      <a:solidFill>
                        <a:srgbClr val="000000"/>
                      </a:solidFill>
                    </a:ln>
                  </pic:spPr>
                </pic:pic>
              </a:graphicData>
            </a:graphic>
          </wp:inline>
        </w:drawing>
      </w:r>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r/>
    </w:p>
    <w:p>
      <w:pPr>
        <w:rPr>
          <w:rFonts w:ascii="Calibri" w:hAnsi="Calibri" w:eastAsia="Calibri" w:cs="Calibri"/>
          <w:b/>
          <w:bCs/>
          <w:sz w:val="36"/>
          <w:szCs w:val="36"/>
          <w:u w:color="auto" w:val="single"/>
        </w:rPr>
      </w:pPr>
      <w:r>
        <w:br w:type="page"/>
      </w:r>
      <w:r>
        <w:rPr>
          <w:rFonts w:ascii="Calibri" w:hAnsi="Calibri" w:eastAsia="Calibri" w:cs="Calibri"/>
          <w:b/>
          <w:bCs/>
          <w:sz w:val="36"/>
          <w:szCs w:val="36"/>
          <w:u w:color="auto" w:val="single"/>
        </w:rPr>
        <w:t>ProcDot</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libri" w:hAnsi="Calibri" w:eastAsia="Calibri" w:cs="Calibri"/>
          <w:sz w:val="24"/>
          <w:szCs w:val="24"/>
        </w:rPr>
      </w:pPr>
      <w:r>
        <w:rPr>
          <w:rFonts w:ascii="Calibri" w:hAnsi="Calibri" w:eastAsia="Calibri" w:cs="Calibri"/>
          <w:sz w:val="24"/>
          <w:szCs w:val="24"/>
        </w:rPr>
        <w:t>ProcDOT allows analysts to load Process Monitor log files and provides an interactive graphical representation of the captured events. It can help in understanding the behavior of malicious processes, identifying suspicious activities, and visualizing the relationships between different processes, files, registry keys, and network connections.</w:t>
      </w:r>
    </w:p>
    <w:p>
      <w:pPr>
        <w:spacing/>
        <w:jc w:val="both"/>
        <w:rPr>
          <w:rFonts w:ascii="Calibri" w:hAnsi="Calibri" w:eastAsia="Calibri" w:cs="Calibri"/>
          <w:sz w:val="24"/>
          <w:szCs w:val="24"/>
        </w:rPr>
      </w:pPr>
      <w:r>
        <w:rPr>
          <w:rFonts w:ascii="Calibri" w:hAnsi="Calibri" w:eastAsia="Calibri" w:cs="Calibri"/>
          <w:sz w:val="24"/>
          <w:szCs w:val="24"/>
        </w:rPr>
      </w:r>
    </w:p>
    <w:p>
      <w:pPr>
        <w:spacing/>
        <w:jc w:val="both"/>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First Install procdot</w:t>
      </w:r>
    </w:p>
    <w:p>
      <w:pPr>
        <w:rPr>
          <w:rFonts w:ascii="Calibri" w:hAnsi="Calibri" w:eastAsia="Calibri" w:cs="Calibri"/>
          <w:sz w:val="24"/>
          <w:szCs w:val="24"/>
        </w:rPr>
      </w:pPr>
      <w:r>
        <w:rPr>
          <w:noProof/>
        </w:rPr>
        <w:drawing>
          <wp:inline distT="114300" distB="114300" distL="114300" distR="114300">
            <wp:extent cx="5943600" cy="4683760"/>
            <wp:effectExtent l="12700" t="12700" r="12700" b="1270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J2D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kAADQHAAAkCQAANA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QAANAcAAAAAAAAlgAAAJYAAAAoAAAACAAAAAEAAAABAAAA"/>
                        </a:ext>
                      </a:extLst>
                    </pic:cNvPicPr>
                  </pic:nvPicPr>
                  <pic:blipFill>
                    <a:blip r:embed="rId21"/>
                    <a:stretch>
                      <a:fillRect/>
                    </a:stretch>
                  </pic:blipFill>
                  <pic:spPr>
                    <a:xfrm>
                      <a:off x="0" y="0"/>
                      <a:ext cx="5943600" cy="4683760"/>
                    </a:xfrm>
                    <a:prstGeom prst="rect">
                      <a:avLst/>
                    </a:prstGeom>
                    <a:noFill/>
                    <a:ln w="12700">
                      <a:solidFill>
                        <a:srgbClr val="000000"/>
                      </a:solidFill>
                    </a:ln>
                  </pic:spPr>
                </pic:pic>
              </a:graphicData>
            </a:graphic>
          </wp:inline>
        </w:drawing>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tbl>
      <w:tblPr>
        <w:tblStyle w:val="TableGrid"/>
        <w:name w:val="Table1"/>
        <w:tabOrder w:val="0"/>
        <w:jc w:val="left"/>
        <w:tblInd w:w="0" w:type="dxa"/>
        <w:tblW w:w="9360" w:type="dxa"/>
        <w:tblLook w:val="04A0" w:firstRow="1" w:lastRow="0" w:firstColumn="1" w:lastColumn="0" w:noHBand="0" w:noVBand="1"/>
      </w:tblPr>
      <w:tblGrid>
        <w:gridCol w:w="9360"/>
      </w:tblGrid>
      <w:tr>
        <w:trPr>
          <w:tblHeader w:val="0"/>
          <w:cantSplit w:val="0"/>
          <w:trHeight w:val="0" w:hRule="auto"/>
        </w:trPr>
        <w:tc>
          <w:tcPr>
            <w:tcW w:w="5000" w:type="pct"/>
            <w:tmTcPr id="1686347256" protected="0"/>
          </w:tcPr>
          <w:p>
            <w:pPr>
              <w:rPr>
                <w:rFonts w:ascii="Calibri" w:hAnsi="Calibri" w:eastAsia="Calibri" w:cs="Calibri"/>
                <w:sz w:val="24"/>
                <w:szCs w:val="24"/>
              </w:rPr>
            </w:pPr>
            <w:r>
              <w:rPr>
                <w:rFonts w:ascii="Calibri" w:hAnsi="Calibri" w:eastAsia="Calibri" w:cs="Calibri"/>
                <w:sz w:val="24"/>
                <w:szCs w:val="24"/>
              </w:rPr>
              <w:t>Prerequisites</w:t>
            </w:r>
          </w:p>
          <w:p>
            <w:pPr>
              <w:rPr>
                <w:rFonts w:ascii="Calibri" w:hAnsi="Calibri" w:eastAsia="Calibri" w:cs="Calibri"/>
                <w:sz w:val="24"/>
                <w:szCs w:val="24"/>
              </w:rPr>
            </w:pPr>
            <w:r>
              <w:rPr>
                <w:rFonts w:ascii="Calibri" w:hAnsi="Calibri" w:eastAsia="Calibri" w:cs="Calibri"/>
                <w:sz w:val="24"/>
                <w:szCs w:val="24"/>
              </w:rPr>
              <w:t>=============</w:t>
            </w:r>
          </w:p>
          <w:p>
            <w:pPr>
              <w:rPr>
                <w:rFonts w:ascii="Calibri" w:hAnsi="Calibri" w:eastAsia="Calibri" w:cs="Calibri"/>
                <w:sz w:val="24"/>
                <w:szCs w:val="24"/>
              </w:rPr>
            </w:pPr>
            <w:r>
              <w:rPr>
                <w:rFonts w:ascii="Calibri" w:hAnsi="Calibri" w:eastAsia="Calibri" w:cs="Calibri"/>
                <w:sz w:val="24"/>
                <w:szCs w:val="24"/>
              </w:rPr>
              <w:t>ProcDOT depends on third party software and therefore needs the following software pre-installed to work properly:</w:t>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 Graphviz-Suite</w:t>
            </w:r>
          </w:p>
          <w:p>
            <w:pPr>
              <w:rPr>
                <w:rFonts w:ascii="Calibri" w:hAnsi="Calibri" w:eastAsia="Calibri" w:cs="Calibri"/>
                <w:sz w:val="24"/>
                <w:szCs w:val="24"/>
              </w:rPr>
            </w:pPr>
            <w:r>
              <w:rPr>
                <w:rFonts w:ascii="Calibri" w:hAnsi="Calibri" w:eastAsia="Calibri" w:cs="Calibri"/>
                <w:sz w:val="24"/>
                <w:szCs w:val="24"/>
              </w:rPr>
              <w:t xml:space="preserve">  Windows: Get the installer and run it.</w:t>
            </w:r>
          </w:p>
          <w:p>
            <w:pPr>
              <w:rPr>
                <w:rFonts w:ascii="Calibri" w:hAnsi="Calibri" w:eastAsia="Calibri" w:cs="Calibri"/>
                <w:sz w:val="24"/>
                <w:szCs w:val="24"/>
              </w:rPr>
            </w:pPr>
            <w:r>
              <w:rPr>
                <w:rFonts w:ascii="Calibri" w:hAnsi="Calibri" w:eastAsia="Calibri" w:cs="Calibri"/>
                <w:sz w:val="24"/>
                <w:szCs w:val="24"/>
              </w:rPr>
              <w:t xml:space="preserve">           (http://www.graphviz.org/pub/graphviz/stable/windows/graphviz-2.28.0.msi)</w:t>
            </w:r>
          </w:p>
          <w:p>
            <w:pPr>
              <w:rPr>
                <w:rFonts w:ascii="Calibri" w:hAnsi="Calibri" w:eastAsia="Calibri" w:cs="Calibri"/>
                <w:sz w:val="24"/>
                <w:szCs w:val="24"/>
              </w:rPr>
            </w:pPr>
            <w:r>
              <w:rPr>
                <w:rFonts w:ascii="Calibri" w:hAnsi="Calibri" w:eastAsia="Calibri" w:cs="Calibri"/>
                <w:sz w:val="24"/>
                <w:szCs w:val="24"/>
              </w:rPr>
              <w:t xml:space="preserve">  </w:t>
            </w:r>
          </w:p>
          <w:p>
            <w:pPr>
              <w:rPr>
                <w:rFonts w:ascii="Calibri" w:hAnsi="Calibri" w:eastAsia="Calibri" w:cs="Calibri"/>
                <w:sz w:val="24"/>
                <w:szCs w:val="24"/>
              </w:rPr>
            </w:pPr>
            <w:r>
              <w:rPr>
                <w:rFonts w:ascii="Calibri" w:hAnsi="Calibri" w:eastAsia="Calibri" w:cs="Calibri"/>
                <w:sz w:val="24"/>
                <w:szCs w:val="24"/>
              </w:rPr>
              <w:t>* Windump/Tcpdump</w:t>
            </w:r>
          </w:p>
          <w:p>
            <w:pPr>
              <w:rPr>
                <w:rFonts w:ascii="Calibri" w:hAnsi="Calibri" w:eastAsia="Calibri" w:cs="Calibri"/>
                <w:sz w:val="24"/>
                <w:szCs w:val="24"/>
              </w:rPr>
            </w:pPr>
            <w:r>
              <w:rPr>
                <w:rFonts w:ascii="Calibri" w:hAnsi="Calibri" w:eastAsia="Calibri" w:cs="Calibri"/>
                <w:sz w:val="24"/>
                <w:szCs w:val="24"/>
              </w:rPr>
              <w:t xml:space="preserve">  Windows: Get the executable and put it in any location.</w:t>
            </w:r>
          </w:p>
          <w:p>
            <w:pPr>
              <w:rPr>
                <w:rFonts w:ascii="Calibri" w:hAnsi="Calibri" w:eastAsia="Calibri" w:cs="Calibri"/>
                <w:sz w:val="24"/>
                <w:szCs w:val="24"/>
              </w:rPr>
            </w:pPr>
            <w:r>
              <w:rPr>
                <w:rFonts w:ascii="Calibri" w:hAnsi="Calibri" w:eastAsia="Calibri" w:cs="Calibri"/>
                <w:sz w:val="24"/>
                <w:szCs w:val="24"/>
              </w:rPr>
              <w:t xml:space="preserve">           (http://www.winpcap.org/windump/install/bin/windump_3_9_5/WinDump.exe)</w:t>
            </w:r>
          </w:p>
          <w:p>
            <w:pPr>
              <w:rPr>
                <w:rFonts w:ascii="Calibri" w:hAnsi="Calibri" w:eastAsia="Calibri" w:cs="Calibri"/>
                <w:sz w:val="24"/>
                <w:szCs w:val="24"/>
              </w:rPr>
            </w:pPr>
            <w:r>
              <w:rPr>
                <w:rFonts w:ascii="Calibri" w:hAnsi="Calibri" w:eastAsia="Calibri" w:cs="Calibri"/>
                <w:sz w:val="24"/>
                <w:szCs w:val="24"/>
              </w:rPr>
              <w:t xml:space="preserve">  </w:t>
            </w:r>
          </w:p>
          <w:p>
            <w:pPr>
              <w:rPr>
                <w:rFonts w:ascii="Calibri" w:hAnsi="Calibri" w:eastAsia="Calibri" w:cs="Calibri"/>
                <w:sz w:val="24"/>
                <w:szCs w:val="24"/>
              </w:rPr>
            </w:pPr>
            <w:r>
              <w:rPr>
                <w:rFonts w:ascii="Calibri" w:hAnsi="Calibri" w:eastAsia="Calibri" w:cs="Calibri"/>
                <w:sz w:val="24"/>
                <w:szCs w:val="24"/>
              </w:rPr>
            </w:r>
          </w:p>
        </w:tc>
      </w:tr>
    </w:tbl>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Add paths to Edit&gt;Option(prcodot.exe):</w:t>
      </w:r>
    </w:p>
    <w:p>
      <w:pPr>
        <w:rPr>
          <w:rFonts w:ascii="Calibri" w:hAnsi="Calibri" w:eastAsia="Calibri" w:cs="Calibri"/>
          <w:sz w:val="24"/>
          <w:szCs w:val="24"/>
        </w:rPr>
      </w:pPr>
      <w:r>
        <w:rPr>
          <w:noProof/>
        </w:rPr>
        <w:drawing>
          <wp:inline distT="114300" distB="114300" distL="114300" distR="114300">
            <wp:extent cx="5934075" cy="4450715"/>
            <wp:effectExtent l="12700" t="12700" r="12700" b="1270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EkAABhGwAAgSQAAGE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gSQAAGEbAAAAAAAAlgAAAJYAAAAoAAAACAAAAAEAAAABAAAA"/>
                        </a:ext>
                      </a:extLst>
                    </pic:cNvPicPr>
                  </pic:nvPicPr>
                  <pic:blipFill>
                    <a:blip r:embed="rId22"/>
                    <a:stretch>
                      <a:fillRect/>
                    </a:stretch>
                  </pic:blipFill>
                  <pic:spPr>
                    <a:xfrm>
                      <a:off x="0" y="0"/>
                      <a:ext cx="5934075" cy="4450715"/>
                    </a:xfrm>
                    <a:prstGeom prst="rect">
                      <a:avLst/>
                    </a:prstGeom>
                    <a:noFill/>
                    <a:ln w="12700">
                      <a:solidFill>
                        <a:srgbClr val="000000"/>
                      </a:solidFill>
                    </a:ln>
                  </pic:spPr>
                </pic:pic>
              </a:graphicData>
            </a:graphic>
          </wp:inline>
        </w:drawing>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Update Procmon Configuration :</w:t>
      </w:r>
    </w:p>
    <w:p>
      <w:pPr>
        <w:rPr>
          <w:rFonts w:ascii="Calibri" w:hAnsi="Calibri" w:eastAsia="Calibri" w:cs="Calibri"/>
          <w:sz w:val="24"/>
          <w:szCs w:val="24"/>
        </w:rPr>
      </w:pPr>
      <w:r>
        <w:rPr>
          <w:rFonts w:ascii="Calibri" w:hAnsi="Calibri" w:eastAsia="Calibri" w:cs="Calibri"/>
          <w:sz w:val="24"/>
          <w:szCs w:val="24"/>
        </w:rPr>
      </w:r>
    </w:p>
    <w:tbl>
      <w:tblPr>
        <w:tblStyle w:val="TableGrid"/>
        <w:name w:val="Table2"/>
        <w:tabOrder w:val="0"/>
        <w:jc w:val="left"/>
        <w:tblInd w:w="0" w:type="dxa"/>
        <w:tblW w:w="9360" w:type="dxa"/>
        <w:tblLook w:val="04A0" w:firstRow="1" w:lastRow="0" w:firstColumn="1" w:lastColumn="0" w:noHBand="0" w:noVBand="1"/>
      </w:tblPr>
      <w:tblGrid>
        <w:gridCol w:w="9360"/>
      </w:tblGrid>
      <w:tr>
        <w:trPr>
          <w:tblHeader w:val="0"/>
          <w:cantSplit w:val="0"/>
          <w:trHeight w:val="0" w:hRule="auto"/>
        </w:trPr>
        <w:tc>
          <w:tcPr>
            <w:tcW w:w="5000" w:type="pct"/>
            <w:tmTcPr id="1686347256" protected="0"/>
          </w:tcPr>
          <w:p>
            <w:pPr>
              <w:rPr>
                <w:rFonts w:ascii="Calibri" w:hAnsi="Calibri" w:eastAsia="Calibri" w:cs="Calibri"/>
                <w:sz w:val="24"/>
                <w:szCs w:val="24"/>
              </w:rPr>
            </w:pPr>
            <w:r>
              <w:rPr>
                <w:rFonts w:ascii="Calibri" w:hAnsi="Calibri" w:eastAsia="Calibri" w:cs="Calibri"/>
                <w:sz w:val="24"/>
                <w:szCs w:val="24"/>
              </w:rPr>
              <w:t>* disable (uncheck) "Show Resolved Network Addresses" (Options)</w:t>
            </w:r>
          </w:p>
          <w:p>
            <w:pPr>
              <w:rPr>
                <w:rFonts w:ascii="Calibri" w:hAnsi="Calibri" w:eastAsia="Calibri" w:cs="Calibri"/>
                <w:sz w:val="24"/>
                <w:szCs w:val="24"/>
              </w:rPr>
            </w:pPr>
            <w:r>
              <w:rPr>
                <w:rFonts w:ascii="Calibri" w:hAnsi="Calibri" w:eastAsia="Calibri" w:cs="Calibri"/>
                <w:sz w:val="24"/>
                <w:szCs w:val="24"/>
              </w:rPr>
              <w:t>* disable (uncheck) "Enable Advanced Output" (Filter)</w:t>
            </w:r>
          </w:p>
          <w:p>
            <w:pPr>
              <w:rPr>
                <w:rFonts w:ascii="Calibri" w:hAnsi="Calibri" w:eastAsia="Calibri" w:cs="Calibri"/>
                <w:sz w:val="24"/>
                <w:szCs w:val="24"/>
              </w:rPr>
            </w:pPr>
            <w:r>
              <w:rPr>
                <w:rFonts w:ascii="Calibri" w:hAnsi="Calibri" w:eastAsia="Calibri" w:cs="Calibri"/>
                <w:sz w:val="24"/>
                <w:szCs w:val="24"/>
              </w:rPr>
              <w:t>* adjust the displayed columns (Options &gt; Select Columns ...)</w:t>
            </w:r>
          </w:p>
          <w:p>
            <w:pPr>
              <w:rPr>
                <w:rFonts w:ascii="Calibri" w:hAnsi="Calibri" w:eastAsia="Calibri" w:cs="Calibri"/>
                <w:sz w:val="24"/>
                <w:szCs w:val="24"/>
              </w:rPr>
            </w:pPr>
            <w:r>
              <w:rPr>
                <w:rFonts w:ascii="Calibri" w:hAnsi="Calibri" w:eastAsia="Calibri" w:cs="Calibri"/>
                <w:sz w:val="24"/>
                <w:szCs w:val="24"/>
              </w:rPr>
              <w:t xml:space="preserve">  * to not show the "Sequence" column</w:t>
            </w:r>
          </w:p>
          <w:p>
            <w:pPr>
              <w:rPr>
                <w:rFonts w:ascii="Calibri" w:hAnsi="Calibri" w:eastAsia="Calibri" w:cs="Calibri"/>
                <w:sz w:val="24"/>
                <w:szCs w:val="24"/>
              </w:rPr>
            </w:pPr>
            <w:r>
              <w:rPr>
                <w:rFonts w:ascii="Calibri" w:hAnsi="Calibri" w:eastAsia="Calibri" w:cs="Calibri"/>
                <w:sz w:val="24"/>
                <w:szCs w:val="24"/>
              </w:rPr>
              <w:t xml:space="preserve">  * to show the "Thread ID" column</w:t>
            </w:r>
          </w:p>
        </w:tc>
      </w:tr>
    </w:tbl>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Now, Starting Procmon, and Wireshark.</w:t>
      </w:r>
    </w:p>
    <w:tbl>
      <w:tblPr>
        <w:tblStyle w:val="TableGrid"/>
        <w:name w:val="Table3"/>
        <w:tabOrder w:val="0"/>
        <w:jc w:val="left"/>
        <w:tblInd w:w="0" w:type="dxa"/>
        <w:tblW w:w="9360" w:type="dxa"/>
        <w:tblLook w:val="04A0" w:firstRow="1" w:lastRow="0" w:firstColumn="1" w:lastColumn="0" w:noHBand="0" w:noVBand="1"/>
      </w:tblPr>
      <w:tblGrid>
        <w:gridCol w:w="9360"/>
      </w:tblGrid>
      <w:tr>
        <w:trPr>
          <w:tblHeader w:val="0"/>
          <w:cantSplit w:val="0"/>
          <w:trHeight w:val="0" w:hRule="auto"/>
        </w:trPr>
        <w:tc>
          <w:tcPr>
            <w:tcW w:w="5000" w:type="pct"/>
            <w:tmTcPr id="1686347256" protected="0"/>
          </w:tcPr>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 xml:space="preserve">Procmon &gt; clearing logs &gt;            </w:t>
              <w:tab/>
              <w:tab/>
              <w:t xml:space="preserve">             &gt; save log &gt; .CSV format</w:t>
            </w:r>
          </w:p>
          <w:p>
            <w:pPr>
              <w:rPr>
                <w:rFonts w:ascii="Calibri" w:hAnsi="Calibri" w:eastAsia="Calibri" w:cs="Calibri"/>
                <w:sz w:val="24"/>
                <w:szCs w:val="24"/>
              </w:rPr>
            </w:pPr>
            <w:r>
              <w:rPr>
                <w:rFonts w:ascii="Calibri" w:hAnsi="Calibri" w:eastAsia="Calibri" w:cs="Calibri"/>
                <w:sz w:val="24"/>
                <w:szCs w:val="24"/>
              </w:rPr>
              <w:t xml:space="preserve">                                                       [  execute malware ]</w:t>
            </w:r>
          </w:p>
          <w:p>
            <w:pPr>
              <w:rPr>
                <w:rFonts w:ascii="Calibri" w:hAnsi="Calibri" w:eastAsia="Calibri" w:cs="Calibri"/>
                <w:sz w:val="24"/>
                <w:szCs w:val="24"/>
              </w:rPr>
            </w:pPr>
            <w:r>
              <w:rPr>
                <w:rFonts w:ascii="Calibri" w:hAnsi="Calibri" w:eastAsia="Calibri" w:cs="Calibri"/>
                <w:sz w:val="24"/>
                <w:szCs w:val="24"/>
              </w:rPr>
              <w:t xml:space="preserve">Wireshark &gt; start capturing &gt; </w:t>
              <w:tab/>
              <w:tab/>
              <w:tab/>
              <w:tab/>
              <w:t>&gt; save log &gt; .TXT format</w:t>
            </w:r>
          </w:p>
          <w:p>
            <w:pPr/>
            <w:r/>
          </w:p>
        </w:tc>
      </w:tr>
    </w:tbl>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 xml:space="preserve">Start procdot &gt; add log file </w:t>
      </w:r>
    </w:p>
    <w:p>
      <w:pPr>
        <w:rPr>
          <w:rFonts w:ascii="Calibri" w:hAnsi="Calibri" w:eastAsia="Calibri" w:cs="Calibri"/>
          <w:sz w:val="24"/>
          <w:szCs w:val="24"/>
        </w:rPr>
      </w:pPr>
      <w:r>
        <w:rPr>
          <w:noProof/>
        </w:rPr>
        <w:drawing>
          <wp:inline distT="114300" distB="114300" distL="114300" distR="114300">
            <wp:extent cx="4838700" cy="885825"/>
            <wp:effectExtent l="12700" t="12700" r="12700" b="1270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xB0AAHMFAAAAAAAAlgAAAJYAAAAoAAAACAAAAAEAAAABAAAA"/>
                        </a:ext>
                      </a:extLst>
                    </pic:cNvPicPr>
                  </pic:nvPicPr>
                  <pic:blipFill>
                    <a:blip r:embed="rId23"/>
                    <a:stretch>
                      <a:fillRect/>
                    </a:stretch>
                  </pic:blipFill>
                  <pic:spPr>
                    <a:xfrm>
                      <a:off x="0" y="0"/>
                      <a:ext cx="4838700" cy="885825"/>
                    </a:xfrm>
                    <a:prstGeom prst="rect">
                      <a:avLst/>
                    </a:prstGeom>
                    <a:noFill/>
                    <a:ln w="12700">
                      <a:solidFill>
                        <a:srgbClr val="000000"/>
                      </a:solidFill>
                    </a:ln>
                  </pic:spPr>
                </pic:pic>
              </a:graphicData>
            </a:graphic>
          </wp:inline>
        </w:drawing>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Render Configuration:</w:t>
      </w:r>
    </w:p>
    <w:p>
      <w:r>
        <w:rPr>
          <w:noProof/>
        </w:rPr>
        <w:drawing>
          <wp:inline distT="114300" distB="114300" distL="114300" distR="114300">
            <wp:extent cx="2867025" cy="923925"/>
            <wp:effectExtent l="12700" t="12700" r="12700" b="1270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oxEAAK8FAAAAAAAAlgAAAJYAAAAoAAAACAAAAAEAAAABAAAA"/>
                        </a:ext>
                      </a:extLst>
                    </pic:cNvPicPr>
                  </pic:nvPicPr>
                  <pic:blipFill>
                    <a:blip r:embed="rId24"/>
                    <a:stretch>
                      <a:fillRect/>
                    </a:stretch>
                  </pic:blipFill>
                  <pic:spPr>
                    <a:xfrm>
                      <a:off x="0" y="0"/>
                      <a:ext cx="2867025" cy="923925"/>
                    </a:xfrm>
                    <a:prstGeom prst="rect">
                      <a:avLst/>
                    </a:prstGeom>
                    <a:noFill/>
                    <a:ln w="12700">
                      <a:solidFill>
                        <a:srgbClr val="000000"/>
                      </a:solidFill>
                    </a:ln>
                  </pic:spPr>
                </pic:pic>
              </a:graphicData>
            </a:graphic>
          </wp:inline>
        </w:drawing>
      </w:r>
      <w:r>
        <w:rPr>
          <w:rFonts w:ascii="Calibri" w:hAnsi="Calibri" w:eastAsia="Calibri" w:cs="Calibri"/>
          <w:sz w:val="24"/>
          <w:szCs w:val="24"/>
        </w:rPr>
      </w: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t>Refresh:</w:t>
      </w:r>
    </w:p>
    <w:p>
      <w:pPr>
        <w:rPr>
          <w:rFonts w:ascii="Calibri" w:hAnsi="Calibri" w:eastAsia="Calibri" w:cs="Calibri"/>
          <w:sz w:val="24"/>
          <w:szCs w:val="24"/>
        </w:rPr>
      </w:pPr>
      <w:r>
        <w:rPr>
          <w:noProof/>
        </w:rPr>
        <w:drawing>
          <wp:inline distT="114300" distB="114300" distL="114300" distR="114300">
            <wp:extent cx="5943600" cy="4457700"/>
            <wp:effectExtent l="12700" t="12700" r="12700" b="1270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val="SMDATA_16_+J2D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kAABsGwAAkCQAAGw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QAAGwbAAAAAAAAlgAAAJYAAAAoAAAACAAAAAEAAAABAAAA"/>
                        </a:ext>
                      </a:extLst>
                    </pic:cNvPicPr>
                  </pic:nvPicPr>
                  <pic:blipFill>
                    <a:blip r:embed="rId25"/>
                    <a:stretch>
                      <a:fillRect/>
                    </a:stretch>
                  </pic:blipFill>
                  <pic:spPr>
                    <a:xfrm>
                      <a:off x="0" y="0"/>
                      <a:ext cx="5943600" cy="4457700"/>
                    </a:xfrm>
                    <a:prstGeom prst="rect">
                      <a:avLst/>
                    </a:prstGeom>
                    <a:noFill/>
                    <a:ln w="12700">
                      <a:solidFill>
                        <a:srgbClr val="000000"/>
                      </a:solidFill>
                    </a:ln>
                  </pic:spPr>
                </pic:pic>
              </a:graphicData>
            </a:graphic>
          </wp:inline>
        </w:drawing>
      </w: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p>
      <w:pPr>
        <w:rPr>
          <w:rFonts w:ascii="Calibri" w:hAnsi="Calibri" w:eastAsia="Calibri" w:cs="Calibri"/>
          <w:sz w:val="24"/>
          <w:szCs w:val="24"/>
        </w:rPr>
      </w:pPr>
      <w:r>
        <w:rPr>
          <w:rFonts w:ascii="Calibri" w:hAnsi="Calibri" w:eastAsia="Calibri" w:cs="Calibri"/>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l">
    <w:panose1 w:val="020B0604020202020204"/>
    <w:charset w:val="00"/>
    <w:family w:val="auto"/>
    <w:pitch w:val="default"/>
  </w:font>
  <w:font w:name="Calibri">
    <w:panose1 w:val="020F0502020204030204"/>
    <w:charset w:val="00"/>
    <w:family w:val="swiss"/>
    <w:pitch w:val="default"/>
  </w:font>
  <w:font w:name="Segoe UI">
    <w:panose1 w:val="020B0502040204020203"/>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0"/>
  </w:tmReviewPr>
  <w:tmLastPos>
    <w:tmLastPosPage w:val="5"/>
    <w:tmLastPosSelect w:val="0"/>
    <w:tmLastPosFrameIdx w:val="0"/>
    <w:tmLastPosCaret>
      <w:tmLastPosPgfIdx w:val="93"/>
      <w:tmLastPosIdx w:val="1"/>
    </w:tmLastPosCaret>
    <w:tmLastPosAnchor>
      <w:tmLastPosPgfIdx w:val="0"/>
      <w:tmLastPosIdx w:val="0"/>
    </w:tmLastPosAnchor>
    <w:tmLastPosTblRect w:left="0" w:top="0" w:right="0" w:bottom="0"/>
  </w:tmLastPos>
  <w:tmAppRevision w:date="1686347256" w:val="1066"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2023-06-06T04:02:35Z</dcterms:created>
  <dcterms:modified xsi:type="dcterms:W3CDTF">2023-06-09T21:47:36Z</dcterms:modified>
</cp:coreProperties>
</file>