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01/08/2020</w:t>
      </w:r>
    </w:p>
    <w:p>
      <w:pPr>
        <w:pStyle w:val="Heading1"/>
      </w:pPr>
      <w:bookmarkStart w:id="20" w:name="markdown"/>
      <w:r>
        <w:t xml:space="preserve">Markdown</w:t>
      </w:r>
      <w:bookmarkEnd w:id="20"/>
    </w:p>
    <w:p>
      <w:pPr>
        <w:pStyle w:val="FirstParagraph"/>
      </w:pPr>
      <w:r>
        <w:t xml:space="preserve">Surround text with two asterisks, **like this**, to make</w:t>
      </w:r>
      <w:r>
        <w:t xml:space="preserve"> </w:t>
      </w:r>
      <w:r>
        <w:t xml:space="preserve">text</w:t>
      </w:r>
      <w:r>
        <w:t xml:space="preserve"> </w:t>
      </w:r>
      <w:r>
        <w:rPr>
          <w:b/>
        </w:rPr>
        <w:t xml:space="preserve">bold</w:t>
      </w:r>
      <w:r>
        <w:t xml:space="preserve">. Use a single asterisk, *like this*, to</w:t>
      </w:r>
      <w:r>
        <w:t xml:space="preserve"> </w:t>
      </w:r>
      <w:r>
        <w:rPr>
          <w:i/>
        </w:rPr>
        <w:t xml:space="preserve">italicize</w:t>
      </w:r>
      <w:r>
        <w:t xml:space="preserve">. Here is a nested lest (indentation is used</w:t>
      </w:r>
      <w:r>
        <w:t xml:space="preserve"> </w:t>
      </w:r>
      <w:r>
        <w:t xml:space="preserve">for sub-levels):</w:t>
      </w:r>
    </w:p>
    <w:p>
      <w:pPr>
        <w:numPr>
          <w:ilvl w:val="0"/>
          <w:numId w:val="1001"/>
        </w:numPr>
      </w:pPr>
      <w:r>
        <w:t xml:space="preserve">Point A</w:t>
      </w:r>
    </w:p>
    <w:p>
      <w:pPr>
        <w:numPr>
          <w:ilvl w:val="1"/>
          <w:numId w:val="1002"/>
        </w:numPr>
      </w:pPr>
      <w:r>
        <w:t xml:space="preserve">A.1</w:t>
      </w:r>
    </w:p>
    <w:p>
      <w:pPr>
        <w:numPr>
          <w:ilvl w:val="2"/>
          <w:numId w:val="1003"/>
        </w:numPr>
      </w:pPr>
      <w:r>
        <w:t xml:space="preserve">A.1.1</w:t>
      </w:r>
    </w:p>
    <w:p>
      <w:pPr>
        <w:numPr>
          <w:ilvl w:val="2"/>
          <w:numId w:val="1003"/>
        </w:numPr>
      </w:pPr>
      <w:r>
        <w:t xml:space="preserve">A.1.2</w:t>
      </w:r>
    </w:p>
    <w:p>
      <w:pPr>
        <w:numPr>
          <w:ilvl w:val="3"/>
          <w:numId w:val="1004"/>
        </w:numPr>
      </w:pPr>
      <w:r>
        <w:t xml:space="preserve">A.1.2.1</w:t>
      </w:r>
    </w:p>
    <w:p>
      <w:pPr>
        <w:numPr>
          <w:ilvl w:val="1"/>
          <w:numId w:val="1002"/>
        </w:numPr>
      </w:pPr>
      <w:r>
        <w:t xml:space="preserve">A.2</w:t>
      </w:r>
    </w:p>
    <w:p>
      <w:pPr>
        <w:numPr>
          <w:ilvl w:val="0"/>
          <w:numId w:val="1001"/>
        </w:numPr>
      </w:pPr>
      <w:r>
        <w:t xml:space="preserve">Point B</w:t>
      </w:r>
    </w:p>
    <w:p>
      <w:pPr>
        <w:pStyle w:val="FirstParagraph"/>
      </w:pPr>
      <w:r>
        <w:t xml:space="preserve">You can include footnotes.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If you want use a</w:t>
      </w:r>
      <w:r>
        <w:t xml:space="preserve"> </w:t>
      </w:r>
      <w:r>
        <w:rPr>
          <w:rStyle w:val="VerbatimChar"/>
        </w:rPr>
        <w:t xml:space="preserve">font like this</w:t>
      </w:r>
      <w:r>
        <w:rPr>
          <w:rStyle w:val="FootnoteReference"/>
        </w:rPr>
        <w:footnoteReference w:id="23"/>
      </w:r>
      <w:r>
        <w:t xml:space="preserve">,</w:t>
      </w:r>
      <w:r>
        <w:t xml:space="preserve"> </w:t>
      </w:r>
      <w:r>
        <w:t xml:space="preserve">surround your text with back ticks, i.e., `.</w:t>
      </w:r>
    </w:p>
    <w:p>
      <w:pPr>
        <w:pStyle w:val="Heading2"/>
      </w:pPr>
      <w:bookmarkStart w:id="24" w:name="r-markdown"/>
      <w:r>
        <w:t xml:space="preserve">R Markdown</w:t>
      </w:r>
      <w:bookmarkEnd w:id="24"/>
    </w:p>
    <w:p>
      <w:pPr>
        <w:pStyle w:val="FirstParagraph"/>
      </w:pPr>
      <w:r>
        <w:t xml:space="preserve">R Markdown is a special type of markdown that weaves R output directly into</w:t>
      </w:r>
      <w:r>
        <w:t xml:space="preserve"> </w:t>
      </w:r>
      <w:r>
        <w:t xml:space="preserve">the final document. Here is an example.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We can also include R output in a line. For example, the third observation</w:t>
      </w:r>
      <w:r>
        <w:t xml:space="preserve"> </w:t>
      </w:r>
      <w:r>
        <w:t xml:space="preserve">of the speed variable is 7. Now we will replace it with a random</w:t>
      </w:r>
      <w:r>
        <w:t xml:space="preserve"> </w:t>
      </w:r>
      <w:r>
        <w:t xml:space="preserve">value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0.04930964</w:t>
      </w:r>
    </w:p>
    <w:p>
      <w:pPr>
        <w:pStyle w:val="FirstParagraph"/>
      </w:pPr>
      <w:r>
        <w:t xml:space="preserve">and show that it has changed to 0.0493096.</w:t>
      </w:r>
    </w:p>
    <w:p>
      <w:pPr>
        <w:pStyle w:val="Heading1"/>
      </w:pPr>
      <w:bookmarkStart w:id="25" w:name="tables"/>
      <w:r>
        <w:t xml:space="preserve">Tables</w:t>
      </w:r>
      <w:bookmarkEnd w:id="25"/>
    </w:p>
    <w:p>
      <w:pPr>
        <w:pStyle w:val="SourceCode"/>
      </w:pPr>
      <w:r>
        <w:rPr>
          <w:rStyle w:val="CommentTok"/>
        </w:rPr>
        <w:t xml:space="preserve"># create table from iris data set (150 observations of plant species</w:t>
      </w:r>
      <w:r>
        <w:br/>
      </w:r>
      <w:r>
        <w:rPr>
          <w:rStyle w:val="CommentTok"/>
        </w:rPr>
        <w:t xml:space="preserve"># with variables sepal length and width, and pedal length and names.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CommentTok"/>
        </w:rPr>
        <w:t xml:space="preserve"># create a matrix of means</w:t>
      </w:r>
      <w:r>
        <w:br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specieNames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  <w:r>
        <w:br/>
      </w:r>
      <w:r>
        <w:br/>
      </w:r>
      <w:r>
        <w:rPr>
          <w:rStyle w:val="CommentTok"/>
        </w:rPr>
        <w:t xml:space="preserve"># use kable() to format the table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specieNames,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Variable means for iris data."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Variable means for iris data.</w:t>
      </w:r>
    </w:p>
    <w:tbl>
      <w:tblPr>
        <w:tblStyle w:val="Table"/>
        <w:tblW w:type="pct" w:w="0.0"/>
        <w:tblLook w:firstRow="1"/>
        <w:tblCaption w:val="Table 1: Variable means for iri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5.01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5.94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4.26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6.59</w:t>
            </w:r>
          </w:p>
        </w:tc>
        <w:tc>
          <w:p>
            <w:pPr>
              <w:pStyle w:val="Compact"/>
              <w:jc w:val="center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5.55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</w:tr>
    </w:tbl>
    <w:p>
      <w:pPr>
        <w:pStyle w:val="BodyText"/>
      </w:pPr>
      <w:hyperlink r:id="rId26">
        <w:r>
          <w:rPr>
            <w:rStyle w:val="Hyperlink"/>
          </w:rPr>
          <w:t xml:space="preserve">This link</w:t>
        </w:r>
      </w:hyperlink>
      <w:r>
        <w:t xml:space="preserve"> </w:t>
      </w:r>
      <w:r>
        <w:t xml:space="preserve">contains the help file for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function.</w:t>
      </w:r>
    </w:p>
    <w:p>
      <w:pPr>
        <w:pStyle w:val="Heading2"/>
      </w:pPr>
      <w:bookmarkStart w:id="28" w:name="example-with-kableextra"/>
      <w:r>
        <w:t xml:space="preserve">Example with</w:t>
      </w:r>
      <w:r>
        <w:t xml:space="preserve"> </w:t>
      </w:r>
      <w:hyperlink r:id="rId27">
        <w:r>
          <w:rPr>
            <w:rStyle w:val="Hyperlink"/>
          </w:rPr>
          <w:t xml:space="preserve">kableExtra</w:t>
        </w:r>
      </w:hyperlink>
      <w:bookmarkEnd w:id="28"/>
    </w:p>
    <w:p>
      <w:pPr>
        <w:pStyle w:val="FirstParagraph"/>
      </w:pPr>
      <w:r>
        <w:t xml:space="preserve">Another useful R package is</w:t>
      </w:r>
      <w:r>
        <w:t xml:space="preserve"> </w:t>
      </w:r>
      <w:hyperlink r:id="rId27">
        <w:r>
          <w:rPr>
            <w:rStyle w:val="Hyperlink"/>
          </w:rPr>
          <w:t xml:space="preserve">kableExtra</w:t>
        </w:r>
      </w:hyperlink>
      <w:r>
        <w:t xml:space="preserve">.</w:t>
      </w:r>
    </w:p>
    <w:p>
      <w:pPr>
        <w:pStyle w:val="Heading2"/>
      </w:pPr>
      <w:bookmarkStart w:id="30" w:name="example-with-stargazer"/>
      <w:r>
        <w:t xml:space="preserve">Example with</w:t>
      </w:r>
      <w:r>
        <w:t xml:space="preserve"> </w:t>
      </w:r>
      <w:hyperlink r:id="rId29">
        <w:r>
          <w:rPr>
            <w:rStyle w:val="Hyperlink"/>
          </w:rPr>
          <w:t xml:space="preserve">stargazer</w:t>
        </w:r>
      </w:hyperlink>
      <w:bookmarkEnd w:id="30"/>
    </w:p>
    <w:p>
      <w:pPr>
        <w:pStyle w:val="FirstParagraph"/>
      </w:pPr>
      <w:r>
        <w:t xml:space="preserve">If you are interested in make tables for your regression models, take a</w:t>
      </w:r>
      <w:r>
        <w:t xml:space="preserve"> </w:t>
      </w:r>
      <w:r>
        <w:t xml:space="preserve">look at the R package</w:t>
      </w:r>
      <w:r>
        <w:t xml:space="preserve"> </w:t>
      </w:r>
      <w:hyperlink r:id="rId29">
        <w:r>
          <w:rPr>
            <w:rStyle w:val="Hyperlink"/>
          </w:rPr>
          <w:t xml:space="preserve">stargazer</w:t>
        </w:r>
      </w:hyperlink>
      <w:r>
        <w:t xml:space="preserve">.</w:t>
      </w:r>
    </w:p>
    <w:p>
      <w:pPr>
        <w:pStyle w:val="Heading1"/>
      </w:pPr>
      <w:bookmarkStart w:id="31" w:name="including-plots"/>
      <w:r>
        <w:t xml:space="preserve">Including Plots</w:t>
      </w:r>
      <w:bookmarkEnd w:id="3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example_DOC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format footnotes (e.g., set the font size) you</w:t>
      </w:r>
      <w:r>
        <w:t xml:space="preserve"> </w:t>
      </w:r>
      <w:r>
        <w:t xml:space="preserve">probably have to use a template.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an example.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think it is called</w:t>
      </w:r>
      <w:r>
        <w:t xml:space="preserve"> </w:t>
      </w:r>
      <w:r>
        <w:rPr>
          <w:rStyle w:val="VerbatimChar"/>
        </w:rPr>
        <w:t xml:space="preserve">Consolas</w:t>
      </w:r>
      <w:r>
        <w:t xml:space="preserve"> </w:t>
      </w:r>
      <w:r>
        <w:t xml:space="preserve">in MS Word.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27" Target="https://cran.r-project.org/package=kableExtra" TargetMode="External" /><Relationship Type="http://schemas.openxmlformats.org/officeDocument/2006/relationships/hyperlink" Id="rId29" Target="https://cran.r-project.org/package=stargazer" TargetMode="External" /><Relationship Type="http://schemas.openxmlformats.org/officeDocument/2006/relationships/hyperlink" Id="rId22" Target="https://rmarkdown.rstudio.com/articles_docx.html" TargetMode="External" /><Relationship Type="http://schemas.openxmlformats.org/officeDocument/2006/relationships/hyperlink" Id="rId26" Target="https://www.rdocumentation.org/packages/knitr/versions/1.26/topics/kab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kableExtra" TargetMode="External" /><Relationship Type="http://schemas.openxmlformats.org/officeDocument/2006/relationships/hyperlink" Id="rId29" Target="https://cran.r-project.org/package=stargazer" TargetMode="External" /><Relationship Type="http://schemas.openxmlformats.org/officeDocument/2006/relationships/hyperlink" Id="rId22" Target="https://rmarkdown.rstudio.com/articles_docx.html" TargetMode="External" /><Relationship Type="http://schemas.openxmlformats.org/officeDocument/2006/relationships/hyperlink" Id="rId26" Target="https://www.rdocumentation.org/packages/knitr/versions/1.26/topics/k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 of MS Word</dc:title>
  <dc:creator>Jason Thomas</dc:creator>
  <cp:keywords/>
  <dcterms:created xsi:type="dcterms:W3CDTF">2020-01-08T21:19:35Z</dcterms:created>
  <dcterms:modified xsi:type="dcterms:W3CDTF">2020-01-08T21:19:35Z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01/08/2020</vt:lpwstr>
  </property>
  <property fmtid="{D5CDD505-2E9C-101B-9397-08002B2CF9AE}" pid="3" name="output">
    <vt:lpwstr>word_document</vt:lpwstr>
  </property>
</Properties>
</file>