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right" w:pos="1080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800.0" w:type="dxa"/>
        <w:jc w:val="left"/>
        <w:tblLayout w:type="fixed"/>
        <w:tblLook w:val="0600"/>
      </w:tblPr>
      <w:tblGrid>
        <w:gridCol w:w="8010"/>
        <w:gridCol w:w="2790"/>
        <w:tblGridChange w:id="0">
          <w:tblGrid>
            <w:gridCol w:w="8010"/>
            <w:gridCol w:w="2790"/>
          </w:tblGrid>
        </w:tblGridChange>
      </w:tblGrid>
      <w:tr>
        <w:trPr>
          <w:trHeight w:val="9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tabs>
                <w:tab w:val="right" w:pos="10800"/>
              </w:tabs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72"/>
                <w:szCs w:val="72"/>
                <w:rtl w:val="0"/>
              </w:rPr>
              <w:t xml:space="preserve">BUCK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72"/>
                <w:szCs w:val="72"/>
                <w:rtl w:val="0"/>
              </w:rPr>
              <w:t xml:space="preserve"> MELTON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San Francisco, CA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415.516.0992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buckm@alumni.stanford.edu</w:t>
            </w:r>
          </w:p>
        </w:tc>
      </w:tr>
    </w:tbl>
    <w:p w:rsidR="00000000" w:rsidDel="00000000" w:rsidP="00000000" w:rsidRDefault="00000000" w:rsidRPr="00000000">
      <w:pPr>
        <w:tabs>
          <w:tab w:val="right" w:pos="10800"/>
        </w:tabs>
        <w:spacing w:line="240" w:lineRule="auto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10380.0" w:type="dxa"/>
        <w:jc w:val="left"/>
        <w:tblInd w:w="420.0" w:type="dxa"/>
        <w:tblLayout w:type="fixed"/>
        <w:tblLook w:val="0600"/>
      </w:tblPr>
      <w:tblGrid>
        <w:gridCol w:w="3990"/>
        <w:gridCol w:w="3615"/>
        <w:gridCol w:w="2775"/>
        <w:tblGridChange w:id="0">
          <w:tblGrid>
            <w:gridCol w:w="3990"/>
            <w:gridCol w:w="3615"/>
            <w:gridCol w:w="27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tabs>
                <w:tab w:val="right" w:pos="10800"/>
              </w:tabs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LinkedIn: </w:t>
            </w:r>
            <w:hyperlink r:id="rId5">
              <w:r w:rsidDel="00000000" w:rsidR="00000000" w:rsidRPr="00000000">
                <w:rPr>
                  <w:rFonts w:ascii="Source Sans Pro" w:cs="Source Sans Pro" w:eastAsia="Source Sans Pro" w:hAnsi="Source Sans Pro"/>
                  <w:color w:val="1155cc"/>
                  <w:sz w:val="20"/>
                  <w:szCs w:val="20"/>
                  <w:u w:val="single"/>
                  <w:rtl w:val="0"/>
                </w:rPr>
                <w:t xml:space="preserve">linkedin.com/in/buckmelton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tabs>
                <w:tab w:val="right" w:pos="10800"/>
              </w:tabs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GitHub: </w:t>
            </w:r>
            <w:hyperlink r:id="rId6">
              <w:r w:rsidDel="00000000" w:rsidR="00000000" w:rsidRPr="00000000">
                <w:rPr>
                  <w:rFonts w:ascii="Source Sans Pro" w:cs="Source Sans Pro" w:eastAsia="Source Sans Pro" w:hAnsi="Source Sans Pro"/>
                  <w:color w:val="1155cc"/>
                  <w:sz w:val="20"/>
                  <w:szCs w:val="20"/>
                  <w:u w:val="single"/>
                  <w:rtl w:val="0"/>
                </w:rPr>
                <w:t xml:space="preserve">github.com/buckmelton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tabs>
                <w:tab w:val="right" w:pos="10800"/>
              </w:tabs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Portfolio: </w:t>
            </w:r>
            <w:hyperlink r:id="rId7">
              <w:r w:rsidDel="00000000" w:rsidR="00000000" w:rsidRPr="00000000">
                <w:rPr>
                  <w:rFonts w:ascii="Source Sans Pro" w:cs="Source Sans Pro" w:eastAsia="Source Sans Pro" w:hAnsi="Source Sans Pro"/>
                  <w:color w:val="1155cc"/>
                  <w:sz w:val="20"/>
                  <w:szCs w:val="20"/>
                  <w:u w:val="single"/>
                  <w:rtl w:val="0"/>
                </w:rPr>
                <w:t xml:space="preserve">abuckslife.com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right" w:pos="10800"/>
        </w:tabs>
        <w:spacing w:line="240" w:lineRule="auto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&gt;TECHNICAL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2"/>
          <w:szCs w:val="22"/>
          <w:rtl w:val="0"/>
        </w:rPr>
        <w:t xml:space="preserve">Proficient</w:t>
      </w:r>
      <w:r w:rsidDel="00000000" w:rsidR="00000000" w:rsidRPr="00000000">
        <w:rPr>
          <w:rFonts w:ascii="Source Sans Pro" w:cs="Source Sans Pro" w:eastAsia="Source Sans Pro" w:hAnsi="Source Sans Pro"/>
          <w:b w:val="1"/>
          <w:smallCaps w:val="0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Source Sans Pro" w:cs="Source Sans Pro" w:eastAsia="Source Sans Pro" w:hAnsi="Source Sans Pro"/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Ruby, Rails, JavaScript, jQuery, React Native, Java, JSP, SQL, MySQL, RSpec, HTML5, CSS3, Sass, Handlebars, Linux, UNIX,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2"/>
          <w:szCs w:val="22"/>
          <w:rtl w:val="0"/>
        </w:rPr>
        <w:t xml:space="preserve">Exposure</w:t>
      </w:r>
      <w:r w:rsidDel="00000000" w:rsidR="00000000" w:rsidRPr="00000000">
        <w:rPr>
          <w:rFonts w:ascii="Source Sans Pro" w:cs="Source Sans Pro" w:eastAsia="Source Sans Pro" w:hAnsi="Source Sans Pro"/>
          <w:b w:val="1"/>
          <w:smallCaps w:val="0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Source Sans Pro" w:cs="Source Sans Pro" w:eastAsia="Source Sans Pro" w:hAnsi="Source Sans Pro"/>
          <w:smallCaps w:val="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S6, Capybara, Factory_Girl, C++, C, PHP,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2"/>
          <w:szCs w:val="22"/>
          <w:rtl w:val="0"/>
        </w:rPr>
        <w:t xml:space="preserve">Human Languages:</w:t>
      </w: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 English, Portuguese, German, French, Dutch, Hawaiian, Papiamentu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&gt;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PROFESSIONAL EXPERIENCE</w:t>
      </w:r>
    </w:p>
    <w:p w:rsidR="00000000" w:rsidDel="00000000" w:rsidP="00000000" w:rsidRDefault="00000000" w:rsidRPr="00000000">
      <w:pPr>
        <w:tabs>
          <w:tab w:val="right" w:pos="10800"/>
        </w:tabs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2"/>
          <w:szCs w:val="22"/>
          <w:rtl w:val="0"/>
        </w:rPr>
        <w:t xml:space="preserve">Technical Founder + Software Engineer</w:t>
      </w: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2"/>
          <w:szCs w:val="22"/>
          <w:rtl w:val="0"/>
        </w:rPr>
        <w:t xml:space="preserve">| Argonaut Software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2"/>
          <w:szCs w:val="22"/>
          <w:rtl w:val="0"/>
        </w:rPr>
        <w:t xml:space="preserve"> | 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2"/>
          <w:szCs w:val="22"/>
          <w:rtl w:val="0"/>
        </w:rPr>
        <w:t xml:space="preserve">San Francisco, CA</w:t>
      </w: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ab/>
        <w:t xml:space="preserve">2007 - 2016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Developed first web-based, all-in-one office management software suite for mental health care practices, growing revenue to $4M annually with over 50,000 active customers.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Constructed corporate web platform which brought in over 1,300 therapists to earn $52,000,000 in revenue and schedule 800,000+ therapy appointments with 48,000 clients using JavaScript, HTML5 and CSS3.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Designed templating of online system with HTML5 and CSS3, improving conversions and organic search leads.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Architected MySQL database with 100+ tables and improved performance of querying by 52% with indexing.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Surpassed gold-standard availability of 99.999% server uptime with RAID disk configuration and redundancy.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800"/>
        </w:tabs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2"/>
          <w:szCs w:val="22"/>
          <w:rtl w:val="0"/>
        </w:rPr>
        <w:t xml:space="preserve">Senior Software Engineer</w:t>
      </w: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2"/>
          <w:szCs w:val="22"/>
          <w:rtl w:val="0"/>
        </w:rPr>
        <w:t xml:space="preserve"> Shutterfly |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2"/>
          <w:szCs w:val="22"/>
          <w:rtl w:val="0"/>
        </w:rPr>
        <w:t xml:space="preserve"> Emeryville, CA</w:t>
      </w: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ab/>
        <w:t xml:space="preserve">2003 - </w:t>
      </w: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06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Led team of 4 software engineers on short-deadline project to construct management capabilities using Java which successfully saved ~520 hours of developer time and ~520 hours of marketing time annually.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Engineered admin portal for web platform with custom page tags, content caching and streaming, and server cluster with Java to improve efficiency and profitability of marketing of seasonal products.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Created SQL database schema to handle data access, persistence, session and presentation layers.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800"/>
        </w:tabs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2"/>
          <w:szCs w:val="22"/>
          <w:rtl w:val="0"/>
        </w:rPr>
        <w:t xml:space="preserve">Senior Software Engineer</w:t>
      </w: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2"/>
          <w:szCs w:val="22"/>
          <w:rtl w:val="0"/>
        </w:rPr>
        <w:t xml:space="preserve">| Medchannel | Emeryville, CA</w:t>
      </w: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ab/>
        <w:t xml:space="preserve">2000 - </w:t>
      </w: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03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Built multiple Java-based n-tier web applications offering calendaring, contract negotiation, and adaptive supply-chain management solutions.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Incorporated Java back-end business objects with front-end static HTML by designing and developing a dynamic Presentation Layer using JSP (JavaServer Pages).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&gt;</w:t>
      </w:r>
      <w:r w:rsidDel="00000000" w:rsidR="00000000" w:rsidRPr="00000000">
        <w:rPr>
          <w:rFonts w:ascii="Source Sans Pro" w:cs="Source Sans Pro" w:eastAsia="Source Sans Pro" w:hAnsi="Source Sans Pro"/>
          <w:b w:val="1"/>
          <w:smallCaps w:val="0"/>
          <w:rtl w:val="0"/>
        </w:rPr>
        <w:t xml:space="preserve">RECENT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800"/>
        </w:tabs>
        <w:spacing w:line="240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2"/>
          <w:szCs w:val="22"/>
          <w:rtl w:val="0"/>
        </w:rPr>
        <w:t xml:space="preserve">Software Engineer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2"/>
          <w:szCs w:val="22"/>
          <w:rtl w:val="0"/>
        </w:rPr>
        <w:t xml:space="preserve"> | Puppy Playdate | </w:t>
      </w:r>
      <w:hyperlink r:id="rId8">
        <w:r w:rsidDel="00000000" w:rsidR="00000000" w:rsidRPr="00000000">
          <w:rPr>
            <w:rFonts w:ascii="Source Sans Pro" w:cs="Source Sans Pro" w:eastAsia="Source Sans Pro" w:hAnsi="Source Sans Pro"/>
            <w:b w:val="1"/>
            <w:color w:val="1155cc"/>
            <w:sz w:val="22"/>
            <w:szCs w:val="22"/>
            <w:u w:val="single"/>
            <w:rtl w:val="0"/>
          </w:rPr>
          <w:t xml:space="preserve">code</w:t>
        </w:r>
      </w:hyperlink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ab/>
        <w:t xml:space="preserve">2016</w:t>
      </w:r>
    </w:p>
    <w:p w:rsidR="00000000" w:rsidDel="00000000" w:rsidP="00000000" w:rsidRDefault="00000000" w:rsidRPr="00000000">
      <w:pPr>
        <w:tabs>
          <w:tab w:val="right" w:pos="10800"/>
        </w:tabs>
        <w:spacing w:line="240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i w:val="1"/>
          <w:color w:val="333333"/>
          <w:sz w:val="22"/>
          <w:szCs w:val="22"/>
          <w:highlight w:val="white"/>
          <w:rtl w:val="0"/>
        </w:rPr>
        <w:t xml:space="preserve">Community-based network of dog owners to locate and build play groups to provide a healthy dog-friendly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Reduced front-end codebase by ~25% following React Native best practices and using ES6 classes to modularize the views into reusable components.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Supported interactions between dogs and owners by constructing Ruby on Rails migrations and associations.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Integrated Google Maps API into Ruby on Rails backend to display geolocation of user with clickable puppy-shaped map pins showing existing Playdate locations.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800"/>
        </w:tabs>
        <w:spacing w:line="240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2"/>
          <w:szCs w:val="22"/>
          <w:rtl w:val="0"/>
        </w:rPr>
        <w:t xml:space="preserve">Software Engineer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2"/>
          <w:szCs w:val="22"/>
          <w:rtl w:val="0"/>
        </w:rPr>
        <w:t xml:space="preserve"> | cyberMarket </w:t>
      </w:r>
      <w:r w:rsidDel="00000000" w:rsidR="00000000" w:rsidRPr="00000000">
        <w:rPr>
          <w:rFonts w:ascii="Source Sans Pro" w:cs="Source Sans Pro" w:eastAsia="Source Sans Pro" w:hAnsi="Source Sans Pro"/>
          <w:b w:val="1"/>
          <w:smallCaps w:val="0"/>
          <w:sz w:val="22"/>
          <w:szCs w:val="22"/>
          <w:rtl w:val="0"/>
        </w:rPr>
        <w:t xml:space="preserve">| </w:t>
      </w:r>
      <w:hyperlink r:id="rId9">
        <w:r w:rsidDel="00000000" w:rsidR="00000000" w:rsidRPr="00000000">
          <w:rPr>
            <w:rFonts w:ascii="Source Sans Pro" w:cs="Source Sans Pro" w:eastAsia="Source Sans Pro" w:hAnsi="Source Sans Pro"/>
            <w:b w:val="1"/>
            <w:color w:val="1155cc"/>
            <w:sz w:val="22"/>
            <w:szCs w:val="22"/>
            <w:u w:val="single"/>
            <w:rtl w:val="0"/>
          </w:rPr>
          <w:t xml:space="preserve">code</w:t>
        </w:r>
      </w:hyperlink>
      <w:r w:rsidDel="00000000" w:rsidR="00000000" w:rsidRPr="00000000">
        <w:rPr>
          <w:rFonts w:ascii="Source Sans Pro" w:cs="Source Sans Pro" w:eastAsia="Source Sans Pro" w:hAnsi="Source Sans Pro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2016</w:t>
      </w:r>
    </w:p>
    <w:p w:rsidR="00000000" w:rsidDel="00000000" w:rsidP="00000000" w:rsidRDefault="00000000" w:rsidRPr="00000000">
      <w:pPr>
        <w:tabs>
          <w:tab w:val="right" w:pos="8190"/>
        </w:tabs>
        <w:spacing w:line="240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2"/>
          <w:szCs w:val="22"/>
          <w:rtl w:val="0"/>
        </w:rPr>
        <w:t xml:space="preserve">E-commerce service for thrifty shoppers to quickly surf through the best online deals and blast them into their cart.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right" w:pos="8190"/>
        </w:tabs>
        <w:spacing w:line="240" w:lineRule="auto"/>
        <w:ind w:left="720" w:hanging="360"/>
        <w:contextualSpacing w:val="1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Properly divided role related privileges by building separate Admin and Customer interfaces utilizing Rails.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right" w:pos="8190"/>
        </w:tabs>
        <w:spacing w:line="240" w:lineRule="auto"/>
        <w:ind w:left="720" w:hanging="360"/>
        <w:contextualSpacing w:val="1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Ensured responsive UI/UX design across 5+ major browsers using JavaScript, HTML5 and CSS3 media queries.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&gt;</w:t>
      </w:r>
      <w:r w:rsidDel="00000000" w:rsidR="00000000" w:rsidRPr="00000000">
        <w:rPr>
          <w:rFonts w:ascii="Source Sans Pro" w:cs="Source Sans Pro" w:eastAsia="Source Sans Pro" w:hAnsi="Source Sans Pro"/>
          <w:b w:val="1"/>
          <w:smallCaps w:val="0"/>
          <w:rtl w:val="0"/>
        </w:rPr>
        <w:t xml:space="preserve">EDUCATION</w:t>
      </w:r>
    </w:p>
    <w:p w:rsidR="00000000" w:rsidDel="00000000" w:rsidP="00000000" w:rsidRDefault="00000000" w:rsidRPr="00000000">
      <w:pPr>
        <w:tabs>
          <w:tab w:val="right" w:pos="10800"/>
        </w:tabs>
        <w:spacing w:line="240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2"/>
          <w:szCs w:val="22"/>
          <w:rtl w:val="0"/>
        </w:rPr>
        <w:t xml:space="preserve">M.S. Computer Science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Source Sans Pro" w:cs="Source Sans Pro" w:eastAsia="Source Sans Pro" w:hAnsi="Source Sans Pro"/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22"/>
          <w:szCs w:val="22"/>
          <w:rtl w:val="0"/>
        </w:rPr>
        <w:t xml:space="preserve">Stanford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800"/>
        </w:tabs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2"/>
          <w:szCs w:val="22"/>
          <w:rtl w:val="0"/>
        </w:rPr>
        <w:t xml:space="preserve">M.A. Geographic Information Systems,</w:t>
      </w: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22"/>
          <w:szCs w:val="22"/>
          <w:rtl w:val="0"/>
        </w:rPr>
        <w:t xml:space="preserve">San Francisco State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800"/>
        </w:tabs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2"/>
          <w:szCs w:val="22"/>
          <w:rtl w:val="0"/>
        </w:rPr>
        <w:t xml:space="preserve">B.S. Computer Science,</w:t>
      </w: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22"/>
          <w:szCs w:val="22"/>
          <w:rtl w:val="0"/>
        </w:rPr>
        <w:t xml:space="preserve">Stanford University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&gt;VOLUNTEER</w:t>
      </w:r>
    </w:p>
    <w:p w:rsidR="00000000" w:rsidDel="00000000" w:rsidP="00000000" w:rsidRDefault="00000000" w:rsidRPr="00000000">
      <w:pPr>
        <w:tabs>
          <w:tab w:val="right" w:pos="10800"/>
        </w:tabs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2"/>
          <w:szCs w:val="22"/>
          <w:rtl w:val="0"/>
        </w:rPr>
        <w:t xml:space="preserve">Rio 2016 Olympics,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22"/>
          <w:szCs w:val="22"/>
          <w:rtl w:val="0"/>
        </w:rPr>
        <w:t xml:space="preserve">Olympic Venue Transport Coordinator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sz w:val="22"/>
          <w:szCs w:val="22"/>
          <w:rtl w:val="0"/>
        </w:rPr>
        <w:t xml:space="preserve">2016</w:t>
      </w:r>
      <w:r w:rsidDel="00000000" w:rsidR="00000000" w:rsidRPr="00000000">
        <w:rPr>
          <w:rtl w:val="0"/>
        </w:rPr>
      </w:r>
    </w:p>
    <w:sectPr>
      <w:pgSz w:h="15840" w:w="12240"/>
      <w:pgMar w:bottom="576" w:top="431.99999999999994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vertAlign w:val="baseline"/>
      </w:rPr>
    </w:lvl>
    <w:lvl w:ilvl="1">
      <w:start w:val="1"/>
      <w:numFmt w:val="bullet"/>
      <w:lvlText w:val="⇒"/>
      <w:lvlJc w:val="left"/>
      <w:pPr>
        <w:ind w:left="14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vertAlign w:val="baseline"/>
      </w:rPr>
    </w:lvl>
    <w:lvl w:ilvl="1">
      <w:start w:val="1"/>
      <w:numFmt w:val="bullet"/>
      <w:lvlText w:val="⇒"/>
      <w:lvlJc w:val="left"/>
      <w:pPr>
        <w:ind w:left="14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="276" w:lineRule="auto"/>
      <w:contextualSpacing w:val="1"/>
    </w:pPr>
    <w:rPr>
      <w:rFonts w:ascii="Verdana" w:cs="Verdana" w:eastAsia="Verdana" w:hAnsi="Verdana"/>
      <w:smallCaps w:val="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40" w:line="276" w:lineRule="auto"/>
      <w:contextualSpacing w:val="1"/>
    </w:pPr>
    <w:rPr>
      <w:rFonts w:ascii="Verdana" w:cs="Verdana" w:eastAsia="Verdana" w:hAnsi="Verdana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="276" w:lineRule="auto"/>
      <w:contextualSpacing w:val="1"/>
    </w:pPr>
    <w:rPr>
      <w:rFonts w:ascii="Verdana" w:cs="Verdana" w:eastAsia="Verdana" w:hAnsi="Verdana"/>
      <w:smallCaps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mallCaps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mallCaps w:val="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mallCaps w:val="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mallCaps w:val="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smallCaps w:val="0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cyberpolin/rails-online-shop-challenge" TargetMode="External"/><Relationship Id="rId5" Type="http://schemas.openxmlformats.org/officeDocument/2006/relationships/hyperlink" Target="http://linkedin.com/in/buckmelton" TargetMode="External"/><Relationship Id="rId6" Type="http://schemas.openxmlformats.org/officeDocument/2006/relationships/hyperlink" Target="http://github.com/buckmelton" TargetMode="External"/><Relationship Id="rId7" Type="http://schemas.openxmlformats.org/officeDocument/2006/relationships/hyperlink" Target="http://abuckslife.com" TargetMode="External"/><Relationship Id="rId8" Type="http://schemas.openxmlformats.org/officeDocument/2006/relationships/hyperlink" Target="https://github.com/Tooconfident/Puppy_PlayDate/blob/master/README.m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