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CA4170" w14:textId="77777777" w:rsidR="007E12E6" w:rsidRPr="00895C86" w:rsidRDefault="00895C86" w:rsidP="0005783A">
      <w:pPr>
        <w:pStyle w:val="Heading1"/>
      </w:pPr>
      <w:r w:rsidRPr="00895C86">
        <w:t>CS 255 System Design Document Template</w:t>
      </w:r>
    </w:p>
    <w:p w14:paraId="013D0CA8" w14:textId="77777777" w:rsidR="00895C86" w:rsidRPr="00895C86" w:rsidRDefault="00895C86" w:rsidP="0005783A">
      <w:pPr>
        <w:suppressAutoHyphens/>
        <w:spacing w:after="0"/>
      </w:pPr>
    </w:p>
    <w:p w14:paraId="12C83D1D" w14:textId="77777777" w:rsidR="00895C86" w:rsidRPr="00895C86" w:rsidRDefault="00895C86" w:rsidP="0005783A">
      <w:pPr>
        <w:suppressAutoHyphens/>
        <w:spacing w:after="0" w:line="240" w:lineRule="auto"/>
        <w:rPr>
          <w:rFonts w:ascii="Calibri" w:hAnsi="Calibri" w:cs="Calibri"/>
          <w:i/>
        </w:rPr>
      </w:pPr>
    </w:p>
    <w:p w14:paraId="26DD4310" w14:textId="77777777" w:rsidR="007E12E6" w:rsidRPr="00895C86" w:rsidRDefault="00895C86" w:rsidP="0005783A">
      <w:pPr>
        <w:pStyle w:val="Heading2"/>
      </w:pPr>
      <w:r w:rsidRPr="00895C86">
        <w:t>UML Diagrams</w:t>
      </w:r>
    </w:p>
    <w:p w14:paraId="11627D84" w14:textId="77777777" w:rsidR="00895C86" w:rsidRPr="00895C86" w:rsidRDefault="00895C86" w:rsidP="0005783A">
      <w:pPr>
        <w:suppressAutoHyphens/>
        <w:spacing w:after="0"/>
      </w:pPr>
    </w:p>
    <w:p w14:paraId="0A75F1BB" w14:textId="77777777" w:rsidR="007E12E6" w:rsidRPr="00895C86" w:rsidRDefault="00895C86" w:rsidP="0005783A">
      <w:pPr>
        <w:pStyle w:val="Heading3"/>
        <w:keepNext w:val="0"/>
        <w:keepLines w:val="0"/>
        <w:suppressAutoHyphens/>
      </w:pPr>
      <w:r w:rsidRPr="00895C86">
        <w:t>UML Use Case Diagram</w:t>
      </w:r>
    </w:p>
    <w:p w14:paraId="1FEE88D6" w14:textId="07CB76A3" w:rsidR="007E12E6" w:rsidRPr="00895C86" w:rsidRDefault="000A0AD9" w:rsidP="0005783A">
      <w:pPr>
        <w:suppressAutoHyphens/>
        <w:spacing w:after="0" w:line="240" w:lineRule="auto"/>
        <w:rPr>
          <w:rFonts w:ascii="Calibri" w:hAnsi="Calibri" w:cs="Calibri"/>
        </w:rPr>
      </w:pPr>
      <w:r>
        <w:rPr>
          <w:rFonts w:ascii="Calibri" w:hAnsi="Calibri" w:cs="Calibri"/>
          <w:noProof/>
        </w:rPr>
        <w:drawing>
          <wp:inline distT="0" distB="0" distL="0" distR="0" wp14:anchorId="38D36D85" wp14:editId="47356B9D">
            <wp:extent cx="5934075" cy="2962275"/>
            <wp:effectExtent l="0" t="0" r="9525" b="9525"/>
            <wp:docPr id="93459844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34075" cy="2962275"/>
                    </a:xfrm>
                    <a:prstGeom prst="rect">
                      <a:avLst/>
                    </a:prstGeom>
                    <a:noFill/>
                    <a:ln>
                      <a:noFill/>
                    </a:ln>
                  </pic:spPr>
                </pic:pic>
              </a:graphicData>
            </a:graphic>
          </wp:inline>
        </w:drawing>
      </w:r>
    </w:p>
    <w:p w14:paraId="46C2D26F" w14:textId="545C9D9B" w:rsidR="007E12E6" w:rsidRPr="000A0AD9" w:rsidRDefault="00895C86" w:rsidP="000A0AD9">
      <w:pPr>
        <w:pStyle w:val="Heading3"/>
        <w:keepNext w:val="0"/>
        <w:keepLines w:val="0"/>
        <w:suppressAutoHyphens/>
      </w:pPr>
      <w:r w:rsidRPr="00895C86">
        <w:t>UML Activity Diagrams</w:t>
      </w:r>
    </w:p>
    <w:p w14:paraId="3B0FCFAE" w14:textId="5078D94E" w:rsidR="007E12E6" w:rsidRPr="00895C86" w:rsidRDefault="000A0AD9" w:rsidP="0005783A">
      <w:pPr>
        <w:suppressAutoHyphens/>
        <w:spacing w:after="0" w:line="240" w:lineRule="auto"/>
        <w:rPr>
          <w:rFonts w:ascii="Calibri" w:hAnsi="Calibri" w:cs="Calibri"/>
        </w:rPr>
      </w:pPr>
      <w:r>
        <w:rPr>
          <w:rFonts w:ascii="Calibri" w:hAnsi="Calibri" w:cs="Calibri"/>
          <w:noProof/>
        </w:rPr>
        <w:lastRenderedPageBreak/>
        <w:drawing>
          <wp:inline distT="0" distB="0" distL="0" distR="0" wp14:anchorId="1398681B" wp14:editId="3E8A089A">
            <wp:extent cx="5476875" cy="8220075"/>
            <wp:effectExtent l="0" t="0" r="9525" b="9525"/>
            <wp:docPr id="25413999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76875" cy="8220075"/>
                    </a:xfrm>
                    <a:prstGeom prst="rect">
                      <a:avLst/>
                    </a:prstGeom>
                    <a:noFill/>
                    <a:ln>
                      <a:noFill/>
                    </a:ln>
                  </pic:spPr>
                </pic:pic>
              </a:graphicData>
            </a:graphic>
          </wp:inline>
        </w:drawing>
      </w:r>
    </w:p>
    <w:p w14:paraId="689F1A81" w14:textId="77777777" w:rsidR="007E12E6" w:rsidRPr="00895C86" w:rsidRDefault="00895C86" w:rsidP="0005783A">
      <w:pPr>
        <w:pStyle w:val="Heading3"/>
        <w:keepNext w:val="0"/>
        <w:keepLines w:val="0"/>
        <w:suppressAutoHyphens/>
      </w:pPr>
      <w:r w:rsidRPr="00895C86">
        <w:lastRenderedPageBreak/>
        <w:t>UML Sequence Diagram</w:t>
      </w:r>
    </w:p>
    <w:p w14:paraId="3FC6B42C" w14:textId="0FA780C8" w:rsidR="007E12E6" w:rsidRPr="00895C86" w:rsidRDefault="00743805" w:rsidP="0005783A">
      <w:pPr>
        <w:suppressAutoHyphens/>
        <w:spacing w:after="0" w:line="240" w:lineRule="auto"/>
        <w:rPr>
          <w:rFonts w:ascii="Calibri" w:hAnsi="Calibri" w:cs="Calibri"/>
        </w:rPr>
      </w:pPr>
      <w:r>
        <w:rPr>
          <w:rFonts w:ascii="Calibri" w:hAnsi="Calibri" w:cs="Calibri"/>
          <w:i/>
          <w:noProof/>
        </w:rPr>
        <w:lastRenderedPageBreak/>
        <w:drawing>
          <wp:inline distT="0" distB="0" distL="0" distR="0" wp14:anchorId="7B2BDC49" wp14:editId="5B02A602">
            <wp:extent cx="5400675" cy="8229600"/>
            <wp:effectExtent l="0" t="0" r="0" b="0"/>
            <wp:docPr id="82522225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00675" cy="8229600"/>
                    </a:xfrm>
                    <a:prstGeom prst="rect">
                      <a:avLst/>
                    </a:prstGeom>
                    <a:noFill/>
                    <a:ln>
                      <a:noFill/>
                    </a:ln>
                  </pic:spPr>
                </pic:pic>
              </a:graphicData>
            </a:graphic>
          </wp:inline>
        </w:drawing>
      </w:r>
    </w:p>
    <w:p w14:paraId="44FAD4D9" w14:textId="77777777" w:rsidR="007E12E6" w:rsidRPr="00895C86" w:rsidRDefault="00895C86" w:rsidP="0005783A">
      <w:pPr>
        <w:pStyle w:val="Heading3"/>
        <w:keepNext w:val="0"/>
        <w:keepLines w:val="0"/>
        <w:suppressAutoHyphens/>
      </w:pPr>
      <w:r w:rsidRPr="00895C86">
        <w:lastRenderedPageBreak/>
        <w:t>UML Class Diagram</w:t>
      </w:r>
    </w:p>
    <w:p w14:paraId="3C7CD5F7" w14:textId="74952890" w:rsidR="007E12E6" w:rsidRPr="00895C86" w:rsidRDefault="000526C2" w:rsidP="0005783A">
      <w:pPr>
        <w:suppressAutoHyphens/>
        <w:spacing w:after="0" w:line="240" w:lineRule="auto"/>
        <w:rPr>
          <w:rFonts w:ascii="Calibri" w:hAnsi="Calibri" w:cs="Calibri"/>
        </w:rPr>
      </w:pPr>
      <w:r>
        <w:rPr>
          <w:rFonts w:ascii="Calibri" w:hAnsi="Calibri" w:cs="Calibri"/>
          <w:i/>
          <w:noProof/>
        </w:rPr>
        <w:drawing>
          <wp:inline distT="0" distB="0" distL="0" distR="0" wp14:anchorId="70C36FF7" wp14:editId="1942140D">
            <wp:extent cx="5934075" cy="7667625"/>
            <wp:effectExtent l="0" t="0" r="0" b="0"/>
            <wp:docPr id="7443926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34075" cy="7667625"/>
                    </a:xfrm>
                    <a:prstGeom prst="rect">
                      <a:avLst/>
                    </a:prstGeom>
                    <a:noFill/>
                    <a:ln>
                      <a:noFill/>
                    </a:ln>
                  </pic:spPr>
                </pic:pic>
              </a:graphicData>
            </a:graphic>
          </wp:inline>
        </w:drawing>
      </w:r>
    </w:p>
    <w:p w14:paraId="1C292E16" w14:textId="77777777" w:rsidR="007E12E6" w:rsidRPr="00895C86" w:rsidRDefault="00895C86" w:rsidP="0005783A">
      <w:pPr>
        <w:pStyle w:val="Heading2"/>
      </w:pPr>
      <w:r w:rsidRPr="00895C86">
        <w:t>Technical Requirements</w:t>
      </w:r>
    </w:p>
    <w:p w14:paraId="194AB728" w14:textId="77777777" w:rsidR="00335E04" w:rsidRPr="00335E04" w:rsidRDefault="00335E04" w:rsidP="00335E04">
      <w:pPr>
        <w:suppressAutoHyphens/>
        <w:spacing w:after="0" w:line="240" w:lineRule="auto"/>
        <w:rPr>
          <w:rFonts w:ascii="Calibri" w:hAnsi="Calibri" w:cs="Calibri"/>
          <w:i/>
        </w:rPr>
      </w:pPr>
      <w:r w:rsidRPr="00335E04">
        <w:rPr>
          <w:rFonts w:ascii="Calibri" w:hAnsi="Calibri" w:cs="Calibri"/>
          <w:i/>
        </w:rPr>
        <w:lastRenderedPageBreak/>
        <w:t xml:space="preserve">The </w:t>
      </w:r>
      <w:proofErr w:type="spellStart"/>
      <w:r w:rsidRPr="00335E04">
        <w:rPr>
          <w:rFonts w:ascii="Calibri" w:hAnsi="Calibri" w:cs="Calibri"/>
          <w:i/>
        </w:rPr>
        <w:t>DriverPass</w:t>
      </w:r>
      <w:proofErr w:type="spellEnd"/>
      <w:r w:rsidRPr="00335E04">
        <w:rPr>
          <w:rFonts w:ascii="Calibri" w:hAnsi="Calibri" w:cs="Calibri"/>
          <w:i/>
        </w:rPr>
        <w:t xml:space="preserve"> system requires a cloud</w:t>
      </w:r>
      <w:r w:rsidRPr="00335E04">
        <w:rPr>
          <w:rFonts w:ascii="Calibri" w:hAnsi="Calibri" w:cs="Calibri"/>
          <w:i/>
        </w:rPr>
        <w:noBreakHyphen/>
        <w:t>based web application that can be accessed from any computer or mobile device. The system must run on a secure cloud hosting environment to eliminate the need for local backups and reduce security risks. A web server is required to host the application, and a relational database server is needed to store customer information, lesson reservations, driver assignments, vehicle data, packages, test results, and activity logs.</w:t>
      </w:r>
    </w:p>
    <w:p w14:paraId="626131BA" w14:textId="77777777" w:rsidR="00335E04" w:rsidRPr="00335E04" w:rsidRDefault="00335E04" w:rsidP="00335E04">
      <w:pPr>
        <w:suppressAutoHyphens/>
        <w:spacing w:after="0" w:line="240" w:lineRule="auto"/>
        <w:rPr>
          <w:rFonts w:ascii="Calibri" w:hAnsi="Calibri" w:cs="Calibri"/>
          <w:i/>
        </w:rPr>
      </w:pPr>
      <w:r w:rsidRPr="00335E04">
        <w:rPr>
          <w:rFonts w:ascii="Calibri" w:hAnsi="Calibri" w:cs="Calibri"/>
          <w:i/>
        </w:rPr>
        <w:t>The system must support secure communication between the client and server using encrypted connections (HTTPS/TLS). User authentication must be handled through a secure login system with role</w:t>
      </w:r>
      <w:r w:rsidRPr="00335E04">
        <w:rPr>
          <w:rFonts w:ascii="Calibri" w:hAnsi="Calibri" w:cs="Calibri"/>
          <w:i/>
        </w:rPr>
        <w:noBreakHyphen/>
        <w:t>based access control for customers, the secretary, the IT officer, and the owner. The IT officer must have full administrative access to reset passwords, block accounts, and manage user roles. Automated password recovery must be available for customers who forget their credentials.</w:t>
      </w:r>
    </w:p>
    <w:p w14:paraId="45BD8F40" w14:textId="77777777" w:rsidR="00335E04" w:rsidRPr="00335E04" w:rsidRDefault="00335E04" w:rsidP="00335E04">
      <w:pPr>
        <w:suppressAutoHyphens/>
        <w:spacing w:after="0" w:line="240" w:lineRule="auto"/>
        <w:rPr>
          <w:rFonts w:ascii="Calibri" w:hAnsi="Calibri" w:cs="Calibri"/>
          <w:i/>
        </w:rPr>
      </w:pPr>
      <w:r w:rsidRPr="00335E04">
        <w:rPr>
          <w:rFonts w:ascii="Calibri" w:hAnsi="Calibri" w:cs="Calibri"/>
          <w:i/>
        </w:rPr>
        <w:t>The system must integrate with external DMV services to receive updated rules, policies, and test questions. This requires an API connection capable of receiving updates and triggering notifications within the system. The application must support downloading reports in formats such as Excel for offline review, while ensuring that all modifications to system data occur only online to prevent duplication or inconsistencies.</w:t>
      </w:r>
    </w:p>
    <w:p w14:paraId="142D6C8F" w14:textId="77777777" w:rsidR="00335E04" w:rsidRPr="00335E04" w:rsidRDefault="00335E04" w:rsidP="00335E04">
      <w:pPr>
        <w:suppressAutoHyphens/>
        <w:spacing w:after="0" w:line="240" w:lineRule="auto"/>
        <w:rPr>
          <w:rFonts w:ascii="Calibri" w:hAnsi="Calibri" w:cs="Calibri"/>
          <w:i/>
        </w:rPr>
      </w:pPr>
      <w:r w:rsidRPr="00335E04">
        <w:rPr>
          <w:rFonts w:ascii="Calibri" w:hAnsi="Calibri" w:cs="Calibri"/>
          <w:i/>
        </w:rPr>
        <w:t>To support future growth, the system must be designed with modular components that allow new packages or features to be added later. The infrastructure must support scalability for increased numbers of users, lessons, and data. The system must also maintain detailed activity logs to track who created, modified, or canceled reservations for accountability and troubleshooting.</w:t>
      </w:r>
    </w:p>
    <w:p w14:paraId="2DAA696A" w14:textId="77777777" w:rsidR="00335E04" w:rsidRPr="00335E04" w:rsidRDefault="00335E04" w:rsidP="00335E04">
      <w:pPr>
        <w:suppressAutoHyphens/>
        <w:spacing w:after="0" w:line="240" w:lineRule="auto"/>
        <w:rPr>
          <w:rFonts w:ascii="Calibri" w:hAnsi="Calibri" w:cs="Calibri"/>
          <w:i/>
        </w:rPr>
      </w:pPr>
      <w:r w:rsidRPr="00335E04">
        <w:rPr>
          <w:rFonts w:ascii="Calibri" w:hAnsi="Calibri" w:cs="Calibri"/>
          <w:i/>
        </w:rPr>
        <w:t>Overall, the technical requirements include:</w:t>
      </w:r>
    </w:p>
    <w:p w14:paraId="7D9ADB93" w14:textId="77777777" w:rsidR="00335E04" w:rsidRPr="00335E04" w:rsidRDefault="00335E04" w:rsidP="00335E04">
      <w:pPr>
        <w:numPr>
          <w:ilvl w:val="0"/>
          <w:numId w:val="1"/>
        </w:numPr>
        <w:suppressAutoHyphens/>
        <w:spacing w:after="0" w:line="240" w:lineRule="auto"/>
        <w:rPr>
          <w:rFonts w:ascii="Calibri" w:hAnsi="Calibri" w:cs="Calibri"/>
          <w:i/>
        </w:rPr>
      </w:pPr>
      <w:r w:rsidRPr="00335E04">
        <w:rPr>
          <w:rFonts w:ascii="Calibri" w:hAnsi="Calibri" w:cs="Calibri"/>
          <w:i/>
        </w:rPr>
        <w:t>Cloud hosting environment</w:t>
      </w:r>
    </w:p>
    <w:p w14:paraId="38E68EF6" w14:textId="77777777" w:rsidR="00335E04" w:rsidRPr="00335E04" w:rsidRDefault="00335E04" w:rsidP="00335E04">
      <w:pPr>
        <w:numPr>
          <w:ilvl w:val="0"/>
          <w:numId w:val="1"/>
        </w:numPr>
        <w:suppressAutoHyphens/>
        <w:spacing w:after="0" w:line="240" w:lineRule="auto"/>
        <w:rPr>
          <w:rFonts w:ascii="Calibri" w:hAnsi="Calibri" w:cs="Calibri"/>
          <w:i/>
        </w:rPr>
      </w:pPr>
      <w:r w:rsidRPr="00335E04">
        <w:rPr>
          <w:rFonts w:ascii="Calibri" w:hAnsi="Calibri" w:cs="Calibri"/>
          <w:i/>
        </w:rPr>
        <w:t>Web server and relational database</w:t>
      </w:r>
    </w:p>
    <w:p w14:paraId="00075740" w14:textId="77777777" w:rsidR="00335E04" w:rsidRPr="00335E04" w:rsidRDefault="00335E04" w:rsidP="00335E04">
      <w:pPr>
        <w:numPr>
          <w:ilvl w:val="0"/>
          <w:numId w:val="1"/>
        </w:numPr>
        <w:suppressAutoHyphens/>
        <w:spacing w:after="0" w:line="240" w:lineRule="auto"/>
        <w:rPr>
          <w:rFonts w:ascii="Calibri" w:hAnsi="Calibri" w:cs="Calibri"/>
          <w:i/>
        </w:rPr>
      </w:pPr>
      <w:r w:rsidRPr="00335E04">
        <w:rPr>
          <w:rFonts w:ascii="Calibri" w:hAnsi="Calibri" w:cs="Calibri"/>
          <w:i/>
        </w:rPr>
        <w:t>Secure encrypted communication</w:t>
      </w:r>
    </w:p>
    <w:p w14:paraId="34AAEA99" w14:textId="77777777" w:rsidR="00335E04" w:rsidRPr="00335E04" w:rsidRDefault="00335E04" w:rsidP="00335E04">
      <w:pPr>
        <w:numPr>
          <w:ilvl w:val="0"/>
          <w:numId w:val="1"/>
        </w:numPr>
        <w:suppressAutoHyphens/>
        <w:spacing w:after="0" w:line="240" w:lineRule="auto"/>
        <w:rPr>
          <w:rFonts w:ascii="Calibri" w:hAnsi="Calibri" w:cs="Calibri"/>
          <w:i/>
        </w:rPr>
      </w:pPr>
      <w:r w:rsidRPr="00335E04">
        <w:rPr>
          <w:rFonts w:ascii="Calibri" w:hAnsi="Calibri" w:cs="Calibri"/>
          <w:i/>
        </w:rPr>
        <w:t>Role</w:t>
      </w:r>
      <w:r w:rsidRPr="00335E04">
        <w:rPr>
          <w:rFonts w:ascii="Calibri" w:hAnsi="Calibri" w:cs="Calibri"/>
          <w:i/>
        </w:rPr>
        <w:noBreakHyphen/>
        <w:t>based access control</w:t>
      </w:r>
    </w:p>
    <w:p w14:paraId="1BF6B9D7" w14:textId="77777777" w:rsidR="00335E04" w:rsidRPr="00335E04" w:rsidRDefault="00335E04" w:rsidP="00335E04">
      <w:pPr>
        <w:numPr>
          <w:ilvl w:val="0"/>
          <w:numId w:val="1"/>
        </w:numPr>
        <w:suppressAutoHyphens/>
        <w:spacing w:after="0" w:line="240" w:lineRule="auto"/>
        <w:rPr>
          <w:rFonts w:ascii="Calibri" w:hAnsi="Calibri" w:cs="Calibri"/>
          <w:i/>
        </w:rPr>
      </w:pPr>
      <w:r w:rsidRPr="00335E04">
        <w:rPr>
          <w:rFonts w:ascii="Calibri" w:hAnsi="Calibri" w:cs="Calibri"/>
          <w:i/>
        </w:rPr>
        <w:t>Automated password reset functionality</w:t>
      </w:r>
    </w:p>
    <w:p w14:paraId="63442E71" w14:textId="77777777" w:rsidR="00335E04" w:rsidRPr="00335E04" w:rsidRDefault="00335E04" w:rsidP="00335E04">
      <w:pPr>
        <w:numPr>
          <w:ilvl w:val="0"/>
          <w:numId w:val="1"/>
        </w:numPr>
        <w:suppressAutoHyphens/>
        <w:spacing w:after="0" w:line="240" w:lineRule="auto"/>
        <w:rPr>
          <w:rFonts w:ascii="Calibri" w:hAnsi="Calibri" w:cs="Calibri"/>
          <w:i/>
        </w:rPr>
      </w:pPr>
      <w:r w:rsidRPr="00335E04">
        <w:rPr>
          <w:rFonts w:ascii="Calibri" w:hAnsi="Calibri" w:cs="Calibri"/>
          <w:i/>
        </w:rPr>
        <w:t>DMV API integration</w:t>
      </w:r>
    </w:p>
    <w:p w14:paraId="49B68DE0" w14:textId="77777777" w:rsidR="00335E04" w:rsidRPr="00335E04" w:rsidRDefault="00335E04" w:rsidP="00335E04">
      <w:pPr>
        <w:numPr>
          <w:ilvl w:val="0"/>
          <w:numId w:val="1"/>
        </w:numPr>
        <w:suppressAutoHyphens/>
        <w:spacing w:after="0" w:line="240" w:lineRule="auto"/>
        <w:rPr>
          <w:rFonts w:ascii="Calibri" w:hAnsi="Calibri" w:cs="Calibri"/>
          <w:i/>
        </w:rPr>
      </w:pPr>
      <w:r w:rsidRPr="00335E04">
        <w:rPr>
          <w:rFonts w:ascii="Calibri" w:hAnsi="Calibri" w:cs="Calibri"/>
          <w:i/>
        </w:rPr>
        <w:t>Report download capability</w:t>
      </w:r>
    </w:p>
    <w:p w14:paraId="7B6DA8A2" w14:textId="77777777" w:rsidR="00335E04" w:rsidRPr="00335E04" w:rsidRDefault="00335E04" w:rsidP="00335E04">
      <w:pPr>
        <w:numPr>
          <w:ilvl w:val="0"/>
          <w:numId w:val="1"/>
        </w:numPr>
        <w:suppressAutoHyphens/>
        <w:spacing w:after="0" w:line="240" w:lineRule="auto"/>
        <w:rPr>
          <w:rFonts w:ascii="Calibri" w:hAnsi="Calibri" w:cs="Calibri"/>
          <w:i/>
        </w:rPr>
      </w:pPr>
      <w:r w:rsidRPr="00335E04">
        <w:rPr>
          <w:rFonts w:ascii="Calibri" w:hAnsi="Calibri" w:cs="Calibri"/>
          <w:i/>
        </w:rPr>
        <w:t>Scalable and modular architecture</w:t>
      </w:r>
    </w:p>
    <w:p w14:paraId="38EB3C06" w14:textId="77777777" w:rsidR="00335E04" w:rsidRPr="00335E04" w:rsidRDefault="00335E04" w:rsidP="00335E04">
      <w:pPr>
        <w:numPr>
          <w:ilvl w:val="0"/>
          <w:numId w:val="1"/>
        </w:numPr>
        <w:suppressAutoHyphens/>
        <w:spacing w:after="0" w:line="240" w:lineRule="auto"/>
        <w:rPr>
          <w:rFonts w:ascii="Calibri" w:hAnsi="Calibri" w:cs="Calibri"/>
          <w:i/>
        </w:rPr>
      </w:pPr>
      <w:r w:rsidRPr="00335E04">
        <w:rPr>
          <w:rFonts w:ascii="Calibri" w:hAnsi="Calibri" w:cs="Calibri"/>
          <w:i/>
        </w:rPr>
        <w:t>Comprehensive logging and auditing</w:t>
      </w:r>
    </w:p>
    <w:p w14:paraId="72D9D529" w14:textId="4CC0BE20" w:rsidR="007E12E6" w:rsidRPr="00895C86" w:rsidRDefault="007E12E6" w:rsidP="00335E04">
      <w:pPr>
        <w:suppressAutoHyphens/>
        <w:spacing w:after="0" w:line="240" w:lineRule="auto"/>
        <w:rPr>
          <w:rFonts w:ascii="Calibri" w:hAnsi="Calibri" w:cs="Calibri"/>
          <w:i/>
        </w:rPr>
      </w:pPr>
    </w:p>
    <w:sectPr w:rsidR="007E12E6" w:rsidRPr="00895C86">
      <w:headerReference w:type="default" r:id="rId12"/>
      <w:footerReference w:type="default" r:id="rId13"/>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E71438" w14:textId="77777777" w:rsidR="00704A99" w:rsidRDefault="00704A99">
      <w:pPr>
        <w:spacing w:after="0" w:line="240" w:lineRule="auto"/>
      </w:pPr>
      <w:r>
        <w:separator/>
      </w:r>
    </w:p>
  </w:endnote>
  <w:endnote w:type="continuationSeparator" w:id="0">
    <w:p w14:paraId="2540CD1F" w14:textId="77777777" w:rsidR="00704A99" w:rsidRDefault="00704A9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DFF854" w14:textId="77777777" w:rsidR="00895C86" w:rsidRDefault="00895C86">
    <w:pPr>
      <w:pBdr>
        <w:top w:val="nil"/>
        <w:left w:val="nil"/>
        <w:bottom w:val="nil"/>
        <w:right w:val="nil"/>
        <w:between w:val="nil"/>
      </w:pBdr>
      <w:tabs>
        <w:tab w:val="center" w:pos="4680"/>
        <w:tab w:val="right" w:pos="9360"/>
      </w:tabs>
      <w:spacing w:line="240" w:lineRule="auto"/>
      <w:rPr>
        <w:rFonts w:ascii="Calibri" w:eastAsia="Calibri" w:hAnsi="Calibri" w:cs="Calibri"/>
        <w:color w:val="000000"/>
      </w:rPr>
    </w:pPr>
    <w:r>
      <w:rPr>
        <w:rFonts w:ascii="Calibri" w:eastAsia="Calibri" w:hAnsi="Calibri" w:cs="Calibri"/>
        <w:color w:val="000000"/>
      </w:rPr>
      <w:fldChar w:fldCharType="begin"/>
    </w:r>
    <w:r>
      <w:rPr>
        <w:rFonts w:ascii="Calibri" w:eastAsia="Calibri" w:hAnsi="Calibri" w:cs="Calibri"/>
        <w:color w:val="000000"/>
      </w:rPr>
      <w:instrText>PAGE</w:instrText>
    </w:r>
    <w:r>
      <w:rPr>
        <w:rFonts w:ascii="Calibri" w:eastAsia="Calibri" w:hAnsi="Calibri" w:cs="Calibri"/>
        <w:color w:val="000000"/>
      </w:rPr>
      <w:fldChar w:fldCharType="separate"/>
    </w:r>
    <w:r w:rsidR="00E0362B">
      <w:rPr>
        <w:rFonts w:ascii="Calibri" w:eastAsia="Calibri" w:hAnsi="Calibri" w:cs="Calibri"/>
        <w:noProof/>
        <w:color w:val="000000"/>
      </w:rPr>
      <w:t>1</w:t>
    </w:r>
    <w:r>
      <w:rPr>
        <w:rFonts w:ascii="Calibri" w:eastAsia="Calibri" w:hAnsi="Calibri" w:cs="Calibri"/>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4FB598" w14:textId="77777777" w:rsidR="00704A99" w:rsidRDefault="00704A99">
      <w:pPr>
        <w:spacing w:after="0" w:line="240" w:lineRule="auto"/>
      </w:pPr>
      <w:r>
        <w:separator/>
      </w:r>
    </w:p>
  </w:footnote>
  <w:footnote w:type="continuationSeparator" w:id="0">
    <w:p w14:paraId="7D234469" w14:textId="77777777" w:rsidR="00704A99" w:rsidRDefault="00704A9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4CB96D" w14:textId="0ED23418" w:rsidR="00895C86" w:rsidRPr="00895C86" w:rsidRDefault="00711CC9" w:rsidP="00711CC9">
    <w:pPr>
      <w:pStyle w:val="Header"/>
      <w:spacing w:after="200"/>
      <w:jc w:val="center"/>
    </w:pPr>
    <w:r w:rsidRPr="00085B81">
      <w:rPr>
        <w:noProof/>
      </w:rPr>
      <w:drawing>
        <wp:inline distT="0" distB="0" distL="0" distR="0" wp14:anchorId="5D707A65" wp14:editId="3F145A4B">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C212383"/>
    <w:multiLevelType w:val="multilevel"/>
    <w:tmpl w:val="226E3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56538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12E6"/>
    <w:rsid w:val="000526C2"/>
    <w:rsid w:val="0005783A"/>
    <w:rsid w:val="000A0AD9"/>
    <w:rsid w:val="00274D86"/>
    <w:rsid w:val="00335E04"/>
    <w:rsid w:val="00481CB7"/>
    <w:rsid w:val="005871DC"/>
    <w:rsid w:val="00704A99"/>
    <w:rsid w:val="00711CC9"/>
    <w:rsid w:val="00743805"/>
    <w:rsid w:val="00754D65"/>
    <w:rsid w:val="00767664"/>
    <w:rsid w:val="007C2BAF"/>
    <w:rsid w:val="007E12E6"/>
    <w:rsid w:val="00827CFF"/>
    <w:rsid w:val="00860723"/>
    <w:rsid w:val="00895C86"/>
    <w:rsid w:val="009C0C32"/>
    <w:rsid w:val="00AE52D4"/>
    <w:rsid w:val="00E036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00E683"/>
  <w15:docId w15:val="{67B8D5EF-DF41-4AD1-99F4-DA1E5BE7EF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52A"/>
    <w:rPr>
      <w:rFonts w:asciiTheme="majorHAnsi" w:eastAsiaTheme="minorHAnsi" w:hAnsiTheme="majorHAnsi" w:cstheme="majorHAnsi"/>
    </w:rPr>
  </w:style>
  <w:style w:type="paragraph" w:styleId="Heading1">
    <w:name w:val="heading 1"/>
    <w:basedOn w:val="Title"/>
    <w:next w:val="Normal"/>
    <w:link w:val="Heading1Char"/>
    <w:uiPriority w:val="9"/>
    <w:qFormat/>
    <w:rsid w:val="00895C86"/>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895C86"/>
    <w:pPr>
      <w:outlineLvl w:val="1"/>
    </w:pPr>
  </w:style>
  <w:style w:type="paragraph" w:styleId="Heading3">
    <w:name w:val="heading 3"/>
    <w:basedOn w:val="Normal"/>
    <w:next w:val="Normal"/>
    <w:uiPriority w:val="9"/>
    <w:unhideWhenUsed/>
    <w:qFormat/>
    <w:rsid w:val="00895C86"/>
    <w:pPr>
      <w:keepNext/>
      <w:keepLines/>
      <w:spacing w:after="0" w:line="240" w:lineRule="auto"/>
      <w:outlineLvl w:val="2"/>
    </w:pPr>
    <w:rPr>
      <w:rFonts w:ascii="Calibri" w:hAnsi="Calibri"/>
      <w:b/>
      <w:color w:val="000000" w:themeColor="text1"/>
      <w:szCs w:val="26"/>
    </w:rPr>
  </w:style>
  <w:style w:type="paragraph" w:styleId="Heading4">
    <w:name w:val="heading 4"/>
    <w:basedOn w:val="Normal"/>
    <w:next w:val="Normal"/>
    <w:uiPriority w:val="9"/>
    <w:semiHidden/>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895C86"/>
    <w:rPr>
      <w:rFonts w:eastAsiaTheme="minorHAnsi"/>
      <w:b/>
      <w:sz w:val="24"/>
      <w:szCs w:val="24"/>
    </w:rPr>
  </w:style>
  <w:style w:type="character" w:customStyle="1" w:styleId="Heading2Char">
    <w:name w:val="Heading 2 Char"/>
    <w:basedOn w:val="DefaultParagraphFont"/>
    <w:link w:val="Heading2"/>
    <w:uiPriority w:val="9"/>
    <w:rsid w:val="00895C86"/>
    <w:rPr>
      <w:rFonts w:eastAsiaTheme="minorHAnsi"/>
      <w:b/>
      <w:sz w:val="24"/>
      <w:szCs w:val="24"/>
    </w:rPr>
  </w:style>
  <w:style w:type="character" w:styleId="Hyperlink">
    <w:name w:val="Hyperlink"/>
    <w:basedOn w:val="DefaultParagraphFont"/>
    <w:uiPriority w:val="99"/>
    <w:semiHidden/>
    <w:unhideWhenUsed/>
    <w:rsid w:val="00895C86"/>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6.svg"/><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BmCeE24m+9skCJlIqI9pNQW925A==">AMUW2mVKOlmTVB7reuITImHAUhMCtMRQjOwonEdpyxGTNo6oWlSVEOirRSaLnfTBu3/e3hZ23AgnPAqaGfPHW0PzkFBxwZVboECLBlgqlIw9L2L76Edw3Hap0DNlWwl2CyQ2ViPpS/ylYbLblrbAl7UbZBB13vgHzOu9yeGCmTTJNkHxb/B2aLydrNeadNKJS9FOrQfWuRDdy6IwuUufhSlmgj7Av/QKfsx/QoiY7qiYDA69Qp7LHoEakXbwmMidC2K0CRIorLd8Bvn1+64EANs8nXTBAa9kD2o7YXRhn505lNb1bDYxRvuwihvhWIvcozNCGnAA1OuSBqBY3BDzSEkfJskAPWiUriang15hhV78q/somdsa6M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25</TotalTime>
  <Pages>6</Pages>
  <Words>332</Words>
  <Characters>1899</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2227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Gentile, Amy</dc:creator>
  <cp:lastModifiedBy>Buckner, Christopher</cp:lastModifiedBy>
  <cp:revision>5</cp:revision>
  <dcterms:created xsi:type="dcterms:W3CDTF">2020-01-15T13:21:00Z</dcterms:created>
  <dcterms:modified xsi:type="dcterms:W3CDTF">2026-10-19T02:15:00Z</dcterms:modified>
</cp:coreProperties>
</file>