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F96FC" w14:textId="77777777" w:rsidR="00657B01" w:rsidRPr="00657B01" w:rsidRDefault="00657B01" w:rsidP="00657B01">
      <w:pPr>
        <w:widowControl/>
        <w:jc w:val="left"/>
        <w:rPr>
          <w:rFonts w:ascii="微软雅黑" w:eastAsia="微软雅黑" w:hAnsi="微软雅黑" w:cs="Calibri"/>
          <w:kern w:val="0"/>
          <w:sz w:val="22"/>
          <w14:ligatures w14:val="none"/>
        </w:rPr>
      </w:pPr>
      <w:r w:rsidRPr="00657B01">
        <w:rPr>
          <w:rFonts w:ascii="微软雅黑" w:eastAsia="微软雅黑" w:hAnsi="微软雅黑" w:cs="Calibri" w:hint="eastAsia"/>
          <w:b/>
          <w:bCs/>
          <w:kern w:val="0"/>
          <w:sz w:val="22"/>
          <w14:ligatures w14:val="none"/>
        </w:rPr>
        <w:t>存储资源交易的基本逻辑：</w:t>
      </w:r>
    </w:p>
    <w:p w14:paraId="11501971" w14:textId="7D1D336D" w:rsidR="00657B01" w:rsidRPr="00657B01" w:rsidRDefault="00657B01" w:rsidP="00657B01">
      <w:pPr>
        <w:widowControl/>
        <w:numPr>
          <w:ilvl w:val="0"/>
          <w:numId w:val="1"/>
        </w:numPr>
        <w:jc w:val="left"/>
        <w:textAlignment w:val="center"/>
        <w:rPr>
          <w:rFonts w:ascii="Calibri" w:eastAsia="宋体" w:hAnsi="Calibri" w:cs="Calibri"/>
          <w:kern w:val="0"/>
          <w:sz w:val="22"/>
          <w14:ligatures w14:val="none"/>
        </w:rPr>
      </w:pPr>
      <w:r w:rsidRPr="00657B01">
        <w:rPr>
          <w:rFonts w:ascii="微软雅黑" w:eastAsia="微软雅黑" w:hAnsi="微软雅黑" w:cs="Calibri" w:hint="eastAsia"/>
          <w:kern w:val="0"/>
          <w:sz w:val="22"/>
          <w14:ligatures w14:val="none"/>
        </w:rPr>
        <w:t>出售存储资源的用户被称作供应商，可以挂卖单，卖单应详细的描述其存储资源的定义和价格。约定：存储总大小，存储质量，存储单价（定价单位从</w:t>
      </w:r>
      <w:r w:rsidR="000005C6">
        <w:rPr>
          <w:rFonts w:ascii="Calibri" w:eastAsia="宋体" w:hAnsi="Calibri" w:cs="Calibri"/>
          <w:kern w:val="0"/>
          <w:sz w:val="22"/>
          <w14:ligatures w14:val="none"/>
        </w:rPr>
        <w:t>0.125</w:t>
      </w:r>
      <w:r w:rsidRPr="00657B01">
        <w:rPr>
          <w:rFonts w:ascii="微软雅黑" w:eastAsia="微软雅黑" w:hAnsi="微软雅黑" w:cs="Calibri" w:hint="eastAsia"/>
          <w:kern w:val="0"/>
          <w:sz w:val="22"/>
          <w14:ligatures w14:val="none"/>
        </w:rPr>
        <w:t>到</w:t>
      </w:r>
      <w:r w:rsidR="000005C6">
        <w:rPr>
          <w:rFonts w:ascii="微软雅黑" w:eastAsia="微软雅黑" w:hAnsi="微软雅黑" w:cs="Calibri" w:hint="eastAsia"/>
          <w:kern w:val="0"/>
          <w:sz w:val="22"/>
          <w14:ligatures w14:val="none"/>
        </w:rPr>
        <w:t>8</w:t>
      </w:r>
      <w:r w:rsidRPr="00657B01">
        <w:rPr>
          <w:rFonts w:ascii="微软雅黑" w:eastAsia="微软雅黑" w:hAnsi="微软雅黑" w:cs="Calibri" w:hint="eastAsia"/>
          <w:kern w:val="0"/>
          <w:sz w:val="22"/>
          <w14:ligatures w14:val="none"/>
        </w:rPr>
        <w:t>,单位是</w:t>
      </w:r>
      <w:r w:rsidR="00CC57EA">
        <w:rPr>
          <w:rFonts w:ascii="微软雅黑" w:eastAsia="微软雅黑" w:hAnsi="微软雅黑" w:cs="Calibri" w:hint="eastAsia"/>
          <w:kern w:val="0"/>
          <w:sz w:val="22"/>
          <w14:ligatures w14:val="none"/>
        </w:rPr>
        <w:t>GWT</w:t>
      </w:r>
      <w:r w:rsidR="00CC57EA">
        <w:rPr>
          <w:rFonts w:ascii="微软雅黑" w:eastAsia="微软雅黑" w:hAnsi="微软雅黑" w:cs="Calibri"/>
          <w:kern w:val="0"/>
          <w:sz w:val="22"/>
          <w14:ligatures w14:val="none"/>
        </w:rPr>
        <w:t>(Gb per Week Token,</w:t>
      </w:r>
      <w:r w:rsidR="00CC57EA">
        <w:rPr>
          <w:rFonts w:ascii="微软雅黑" w:eastAsia="微软雅黑" w:hAnsi="微软雅黑" w:cs="Calibri" w:hint="eastAsia"/>
          <w:kern w:val="0"/>
          <w:sz w:val="22"/>
          <w14:ligatures w14:val="none"/>
        </w:rPr>
        <w:t>相当于原来的PST，这里为了防止混淆使用一个新名词</w:t>
      </w:r>
      <w:r w:rsidRPr="00657B01">
        <w:rPr>
          <w:rFonts w:ascii="微软雅黑" w:eastAsia="微软雅黑" w:hAnsi="微软雅黑" w:cs="Calibri" w:hint="eastAsia"/>
          <w:kern w:val="0"/>
          <w:sz w:val="22"/>
          <w14:ligatures w14:val="none"/>
        </w:rPr>
        <w:t xml:space="preserve"> ），存储有效时间（系统规定最小有效期为</w:t>
      </w:r>
      <w:r w:rsidR="00732F7C">
        <w:rPr>
          <w:rFonts w:ascii="微软雅黑" w:eastAsia="微软雅黑" w:hAnsi="微软雅黑" w:cs="Calibri" w:hint="eastAsia"/>
          <w:kern w:val="0"/>
          <w:sz w:val="22"/>
          <w14:ligatures w14:val="none"/>
        </w:rPr>
        <w:t>2</w:t>
      </w:r>
      <w:r w:rsidR="00732F7C">
        <w:rPr>
          <w:rFonts w:ascii="微软雅黑" w:eastAsia="微软雅黑" w:hAnsi="微软雅黑" w:cs="Calibri"/>
          <w:kern w:val="0"/>
          <w:sz w:val="22"/>
          <w14:ligatures w14:val="none"/>
        </w:rPr>
        <w:t>4</w:t>
      </w:r>
      <w:r w:rsidRPr="00657B01">
        <w:rPr>
          <w:rFonts w:ascii="微软雅黑" w:eastAsia="微软雅黑" w:hAnsi="微软雅黑" w:cs="Calibri" w:hint="eastAsia"/>
          <w:kern w:val="0"/>
          <w:sz w:val="22"/>
          <w14:ligatures w14:val="none"/>
        </w:rPr>
        <w:t>周），单次购买的最小大小</w:t>
      </w:r>
      <w:r w:rsidR="00732F7C">
        <w:rPr>
          <w:rFonts w:ascii="微软雅黑" w:eastAsia="微软雅黑" w:hAnsi="微软雅黑" w:cs="Calibri" w:hint="eastAsia"/>
          <w:kern w:val="0"/>
          <w:sz w:val="22"/>
          <w14:ligatures w14:val="none"/>
        </w:rPr>
        <w:t>(</w:t>
      </w:r>
      <w:r w:rsidR="00732F7C">
        <w:rPr>
          <w:rFonts w:ascii="微软雅黑" w:eastAsia="微软雅黑" w:hAnsi="微软雅黑" w:cs="Calibri"/>
          <w:kern w:val="0"/>
          <w:sz w:val="22"/>
          <w14:ligatures w14:val="none"/>
        </w:rPr>
        <w:t>2GB)</w:t>
      </w:r>
      <w:r w:rsidRPr="00657B01">
        <w:rPr>
          <w:rFonts w:ascii="微软雅黑" w:eastAsia="微软雅黑" w:hAnsi="微软雅黑" w:cs="Calibri" w:hint="eastAsia"/>
          <w:kern w:val="0"/>
          <w:sz w:val="22"/>
          <w14:ligatures w14:val="none"/>
        </w:rPr>
        <w:t>。</w:t>
      </w:r>
    </w:p>
    <w:p w14:paraId="48ECBA00" w14:textId="7F0AD731" w:rsidR="00657B01" w:rsidRPr="00657B01" w:rsidRDefault="00CC57EA" w:rsidP="00657B01">
      <w:pPr>
        <w:widowControl/>
        <w:numPr>
          <w:ilvl w:val="0"/>
          <w:numId w:val="1"/>
        </w:numPr>
        <w:jc w:val="left"/>
        <w:textAlignment w:val="center"/>
        <w:rPr>
          <w:rFonts w:ascii="Calibri" w:eastAsia="宋体" w:hAnsi="Calibri" w:cs="Calibri"/>
          <w:kern w:val="0"/>
          <w:sz w:val="22"/>
          <w14:ligatures w14:val="none"/>
        </w:rPr>
      </w:pP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GWT</w:t>
      </w:r>
      <w:r w:rsidR="00657B01" w:rsidRPr="00657B01">
        <w:rPr>
          <w:rFonts w:ascii="微软雅黑" w:eastAsia="微软雅黑" w:hAnsi="微软雅黑" w:cs="Calibri" w:hint="eastAsia"/>
          <w:kern w:val="0"/>
          <w:sz w:val="22"/>
          <w14:ligatures w14:val="none"/>
        </w:rPr>
        <w:t>是本合约实现的一个ERC20Token。其含义是“1GB数据保存1周”</w:t>
      </w:r>
    </w:p>
    <w:p w14:paraId="3CA86373" w14:textId="3C370297" w:rsidR="00657B01" w:rsidRPr="00657B01" w:rsidRDefault="00657B01" w:rsidP="00657B01">
      <w:pPr>
        <w:widowControl/>
        <w:numPr>
          <w:ilvl w:val="0"/>
          <w:numId w:val="1"/>
        </w:numPr>
        <w:jc w:val="left"/>
        <w:textAlignment w:val="center"/>
        <w:rPr>
          <w:rFonts w:ascii="Calibri" w:eastAsia="宋体" w:hAnsi="Calibri" w:cs="Calibri"/>
          <w:kern w:val="0"/>
          <w:sz w:val="22"/>
          <w14:ligatures w14:val="none"/>
        </w:rPr>
      </w:pPr>
      <w:r w:rsidRPr="00657B01">
        <w:rPr>
          <w:rFonts w:ascii="微软雅黑" w:eastAsia="微软雅黑" w:hAnsi="微软雅黑" w:cs="Calibri" w:hint="eastAsia"/>
          <w:kern w:val="0"/>
          <w:sz w:val="22"/>
          <w14:ligatures w14:val="none"/>
        </w:rPr>
        <w:t>挂卖单时应同时用</w:t>
      </w:r>
      <w:r w:rsidR="00CC57EA">
        <w:rPr>
          <w:rFonts w:ascii="微软雅黑" w:eastAsia="微软雅黑" w:hAnsi="微软雅黑" w:cs="Calibri" w:hint="eastAsia"/>
          <w:kern w:val="0"/>
          <w:sz w:val="22"/>
          <w14:ligatures w14:val="none"/>
        </w:rPr>
        <w:t>GWT</w:t>
      </w:r>
      <w:r w:rsidRPr="00657B01">
        <w:rPr>
          <w:rFonts w:ascii="微软雅黑" w:eastAsia="微软雅黑" w:hAnsi="微软雅黑" w:cs="Calibri" w:hint="eastAsia"/>
          <w:kern w:val="0"/>
          <w:sz w:val="22"/>
          <w14:ligatures w14:val="none"/>
        </w:rPr>
        <w:t>质押一笔质量保证金，用来在存储出现问题时赔付给用户。保证金总额 = 卖单总空间*有效时间*单价*质保比率。系统有要求最小质保比率(</w:t>
      </w:r>
      <w:r w:rsidR="00FF16D5">
        <w:rPr>
          <w:rFonts w:ascii="微软雅黑" w:eastAsia="微软雅黑" w:hAnsi="微软雅黑" w:cs="Calibri"/>
          <w:kern w:val="0"/>
          <w:sz w:val="22"/>
          <w14:ligatures w14:val="none"/>
        </w:rPr>
        <w:t>0</w:t>
      </w:r>
      <w:r w:rsidRPr="00657B01">
        <w:rPr>
          <w:rFonts w:ascii="微软雅黑" w:eastAsia="微软雅黑" w:hAnsi="微软雅黑" w:cs="Calibri" w:hint="eastAsia"/>
          <w:kern w:val="0"/>
          <w:sz w:val="22"/>
          <w14:ligatures w14:val="none"/>
        </w:rPr>
        <w:t>.5)，用户可以根据实际的市场竞争调高该保证金。</w:t>
      </w:r>
      <w:r w:rsidR="00750106">
        <w:rPr>
          <w:rFonts w:ascii="微软雅黑" w:eastAsia="微软雅黑" w:hAnsi="微软雅黑" w:cs="Calibri" w:hint="eastAsia"/>
          <w:kern w:val="0"/>
          <w:sz w:val="22"/>
          <w14:ligatures w14:val="none"/>
        </w:rPr>
        <w:t>价格*质保比率会影响供应方在算力奖励里的比率</w:t>
      </w:r>
    </w:p>
    <w:p w14:paraId="22FBF744" w14:textId="77777777" w:rsidR="00657B01" w:rsidRPr="00657B01" w:rsidRDefault="00657B01" w:rsidP="00657B01">
      <w:pPr>
        <w:widowControl/>
        <w:numPr>
          <w:ilvl w:val="0"/>
          <w:numId w:val="1"/>
        </w:numPr>
        <w:jc w:val="left"/>
        <w:textAlignment w:val="center"/>
        <w:rPr>
          <w:rFonts w:ascii="Calibri" w:eastAsia="宋体" w:hAnsi="Calibri" w:cs="Calibri"/>
          <w:kern w:val="0"/>
          <w:sz w:val="22"/>
          <w14:ligatures w14:val="none"/>
        </w:rPr>
      </w:pPr>
      <w:r w:rsidRPr="00657B01">
        <w:rPr>
          <w:rFonts w:ascii="微软雅黑" w:eastAsia="微软雅黑" w:hAnsi="微软雅黑" w:cs="Calibri" w:hint="eastAsia"/>
          <w:kern w:val="0"/>
          <w:sz w:val="22"/>
          <w14:ligatures w14:val="none"/>
        </w:rPr>
        <w:t>有需求的用户（需求方）可以选择一个已挂单进行成交，成交时用户需根据自己实际需要设置购买空间大小。一次性支付存储费用=需求空间*剩余有效时间*单价。</w:t>
      </w:r>
    </w:p>
    <w:p w14:paraId="37499FEE" w14:textId="77777777" w:rsidR="00657B01" w:rsidRPr="00657B01" w:rsidRDefault="00657B01" w:rsidP="00657B01">
      <w:pPr>
        <w:widowControl/>
        <w:numPr>
          <w:ilvl w:val="0"/>
          <w:numId w:val="1"/>
        </w:numPr>
        <w:jc w:val="left"/>
        <w:textAlignment w:val="center"/>
        <w:rPr>
          <w:rFonts w:ascii="Calibri" w:eastAsia="宋体" w:hAnsi="Calibri" w:cs="Calibri"/>
          <w:kern w:val="0"/>
          <w:sz w:val="22"/>
          <w14:ligatures w14:val="none"/>
        </w:rPr>
      </w:pPr>
      <w:r w:rsidRPr="00657B01">
        <w:rPr>
          <w:rFonts w:ascii="微软雅黑" w:eastAsia="微软雅黑" w:hAnsi="微软雅黑" w:cs="Calibri" w:hint="eastAsia"/>
          <w:kern w:val="0"/>
          <w:sz w:val="22"/>
          <w14:ligatures w14:val="none"/>
        </w:rPr>
        <w:t>如果有需求的用户在市场上找不到合适的卖单，也可以自己挂存储需求单。说明自己需要的存储空间大小，单价，最小质押率，存储质量等信息，等待供应商接单。挂需求单时用户需将存储费用打入该订单。一个需求单在其意向有效期（</w:t>
      </w:r>
      <w:r w:rsidRPr="00657B01">
        <w:rPr>
          <w:rFonts w:ascii="Calibri" w:eastAsia="宋体" w:hAnsi="Calibri" w:cs="Calibri"/>
          <w:kern w:val="0"/>
          <w:sz w:val="22"/>
          <w14:ligatures w14:val="none"/>
        </w:rPr>
        <w:t>1</w:t>
      </w:r>
      <w:r w:rsidRPr="00657B01">
        <w:rPr>
          <w:rFonts w:ascii="微软雅黑" w:eastAsia="微软雅黑" w:hAnsi="微软雅黑" w:cs="Calibri" w:hint="eastAsia"/>
          <w:kern w:val="0"/>
          <w:sz w:val="22"/>
          <w14:ligatures w14:val="none"/>
        </w:rPr>
        <w:t>周）内可以接受多个符合条件的报价，用户可以选择合适供应商成交。报价的供应商应根据前述规则打入足够的质量保证金</w:t>
      </w:r>
    </w:p>
    <w:p w14:paraId="1E893818" w14:textId="77777777" w:rsidR="00657B01" w:rsidRPr="00657B01" w:rsidRDefault="00657B01" w:rsidP="00657B01">
      <w:pPr>
        <w:widowControl/>
        <w:numPr>
          <w:ilvl w:val="0"/>
          <w:numId w:val="1"/>
        </w:numPr>
        <w:jc w:val="left"/>
        <w:textAlignment w:val="center"/>
        <w:rPr>
          <w:rFonts w:ascii="Calibri" w:eastAsia="宋体" w:hAnsi="Calibri" w:cs="Calibri"/>
          <w:kern w:val="0"/>
          <w:sz w:val="22"/>
          <w14:ligatures w14:val="none"/>
        </w:rPr>
      </w:pPr>
      <w:r w:rsidRPr="00657B01">
        <w:rPr>
          <w:rFonts w:ascii="微软雅黑" w:eastAsia="微软雅黑" w:hAnsi="微软雅黑" w:cs="Calibri" w:hint="eastAsia"/>
          <w:kern w:val="0"/>
          <w:sz w:val="22"/>
          <w14:ligatures w14:val="none"/>
        </w:rPr>
        <w:t>已成交订单进入等待（数据）状态。数据交付的流程是需求方首先通过链下协议将数据传输给供应商。供应商收到数据后调用合约接口确认该数据的默克尔树根</w:t>
      </w:r>
      <w:r w:rsidRPr="00657B01">
        <w:rPr>
          <w:rFonts w:ascii="Calibri" w:eastAsia="宋体" w:hAnsi="Calibri" w:cs="Calibri"/>
          <w:kern w:val="0"/>
          <w:sz w:val="22"/>
          <w14:ligatures w14:val="none"/>
        </w:rPr>
        <w:t>Hash</w:t>
      </w:r>
      <w:r w:rsidRPr="00657B01">
        <w:rPr>
          <w:rFonts w:ascii="微软雅黑" w:eastAsia="微软雅黑" w:hAnsi="微软雅黑" w:cs="Calibri" w:hint="eastAsia"/>
          <w:kern w:val="0"/>
          <w:sz w:val="22"/>
          <w14:ligatures w14:val="none"/>
        </w:rPr>
        <w:t>。</w:t>
      </w:r>
    </w:p>
    <w:p w14:paraId="1139A0E7" w14:textId="130928CF" w:rsidR="00657B01" w:rsidRPr="00657B01" w:rsidRDefault="008C4B6D" w:rsidP="00657B01">
      <w:pPr>
        <w:widowControl/>
        <w:numPr>
          <w:ilvl w:val="0"/>
          <w:numId w:val="1"/>
        </w:numPr>
        <w:jc w:val="left"/>
        <w:textAlignment w:val="center"/>
        <w:rPr>
          <w:rFonts w:ascii="Calibri" w:eastAsia="宋体" w:hAnsi="Calibri" w:cs="Calibri"/>
          <w:kern w:val="0"/>
          <w:sz w:val="22"/>
          <w14:ligatures w14:val="none"/>
        </w:rPr>
      </w:pP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lastRenderedPageBreak/>
        <w:t>供应方</w:t>
      </w:r>
      <w:r w:rsidR="00657B01" w:rsidRPr="00657B01">
        <w:rPr>
          <w:rFonts w:ascii="微软雅黑" w:eastAsia="微软雅黑" w:hAnsi="微软雅黑" w:cs="Calibri" w:hint="eastAsia"/>
          <w:kern w:val="0"/>
          <w:sz w:val="22"/>
          <w14:ligatures w14:val="none"/>
        </w:rPr>
        <w:t>如果认为该默克尔树根</w:t>
      </w:r>
      <w:r w:rsidR="00657B01" w:rsidRPr="00657B01">
        <w:rPr>
          <w:rFonts w:ascii="Calibri" w:eastAsia="宋体" w:hAnsi="Calibri" w:cs="Calibri"/>
          <w:kern w:val="0"/>
          <w:sz w:val="22"/>
          <w14:ligatures w14:val="none"/>
        </w:rPr>
        <w:t>Hash</w:t>
      </w:r>
      <w:r w:rsidR="00657B01" w:rsidRPr="00657B01">
        <w:rPr>
          <w:rFonts w:ascii="微软雅黑" w:eastAsia="微软雅黑" w:hAnsi="微软雅黑" w:cs="Calibri" w:hint="eastAsia"/>
          <w:kern w:val="0"/>
          <w:sz w:val="22"/>
          <w14:ligatures w14:val="none"/>
        </w:rPr>
        <w:t>正确，可以调用合约接口让订单进入正常交付状态。如果用户认为该默克尔树根</w:t>
      </w:r>
      <w:r w:rsidR="00657B01" w:rsidRPr="00657B01">
        <w:rPr>
          <w:rFonts w:ascii="Calibri" w:eastAsia="宋体" w:hAnsi="Calibri" w:cs="Calibri"/>
          <w:kern w:val="0"/>
          <w:sz w:val="22"/>
          <w14:ligatures w14:val="none"/>
        </w:rPr>
        <w:t>Hash</w:t>
      </w:r>
      <w:r w:rsidR="00657B01" w:rsidRPr="00657B01">
        <w:rPr>
          <w:rFonts w:ascii="微软雅黑" w:eastAsia="微软雅黑" w:hAnsi="微软雅黑" w:cs="Calibri" w:hint="eastAsia"/>
          <w:kern w:val="0"/>
          <w:sz w:val="22"/>
          <w14:ligatures w14:val="none"/>
        </w:rPr>
        <w:t>不正确，可以调用合约接口取消订单。</w:t>
      </w:r>
    </w:p>
    <w:p w14:paraId="6ADE6986" w14:textId="77777777" w:rsidR="00657B01" w:rsidRPr="00657B01" w:rsidRDefault="00657B01" w:rsidP="00657B01">
      <w:pPr>
        <w:widowControl/>
        <w:numPr>
          <w:ilvl w:val="0"/>
          <w:numId w:val="1"/>
        </w:numPr>
        <w:jc w:val="left"/>
        <w:textAlignment w:val="center"/>
        <w:rPr>
          <w:rFonts w:ascii="Calibri" w:eastAsia="宋体" w:hAnsi="Calibri" w:cs="Calibri"/>
          <w:kern w:val="0"/>
          <w:sz w:val="22"/>
          <w14:ligatures w14:val="none"/>
        </w:rPr>
      </w:pPr>
      <w:r w:rsidRPr="00657B01">
        <w:rPr>
          <w:rFonts w:ascii="微软雅黑" w:eastAsia="微软雅黑" w:hAnsi="微软雅黑" w:cs="Calibri" w:hint="eastAsia"/>
          <w:kern w:val="0"/>
          <w:sz w:val="22"/>
          <w14:ligatures w14:val="none"/>
        </w:rPr>
        <w:t>在订单进入正常交付状态前，任何一方都可以调用接口取消订单。</w:t>
      </w:r>
    </w:p>
    <w:p w14:paraId="71832EF1" w14:textId="506A1D2E" w:rsidR="00657B01" w:rsidRPr="006111A6" w:rsidRDefault="00657B01" w:rsidP="00657B01">
      <w:pPr>
        <w:widowControl/>
        <w:numPr>
          <w:ilvl w:val="0"/>
          <w:numId w:val="1"/>
        </w:numPr>
        <w:jc w:val="left"/>
        <w:textAlignment w:val="center"/>
        <w:rPr>
          <w:rFonts w:ascii="Calibri" w:eastAsia="宋体" w:hAnsi="Calibri" w:cs="Calibri"/>
          <w:kern w:val="0"/>
          <w:sz w:val="22"/>
          <w14:ligatures w14:val="none"/>
        </w:rPr>
      </w:pPr>
      <w:r w:rsidRPr="00657B01">
        <w:rPr>
          <w:rFonts w:ascii="微软雅黑" w:eastAsia="微软雅黑" w:hAnsi="微软雅黑" w:cs="Calibri" w:hint="eastAsia"/>
          <w:kern w:val="0"/>
          <w:sz w:val="22"/>
          <w14:ligatures w14:val="none"/>
        </w:rPr>
        <w:t>订单进入正常交付状态后，需求方如果通过链下协议认为供应方丢失了数据，可以发起存储挑战。如果供应商无法正确响应挑战，则订单进入挑战成功状态。用户能提现订单里剩余的所有</w:t>
      </w:r>
      <w:r w:rsidR="005C3178">
        <w:rPr>
          <w:rFonts w:ascii="微软雅黑" w:eastAsia="微软雅黑" w:hAnsi="微软雅黑" w:cs="Calibri" w:hint="eastAsia"/>
          <w:kern w:val="0"/>
          <w:sz w:val="22"/>
          <w14:ligatures w14:val="none"/>
        </w:rPr>
        <w:t>GWT</w:t>
      </w:r>
      <w:r w:rsidRPr="00657B01">
        <w:rPr>
          <w:rFonts w:ascii="微软雅黑" w:eastAsia="微软雅黑" w:hAnsi="微软雅黑" w:cs="Calibri" w:hint="eastAsia"/>
          <w:kern w:val="0"/>
          <w:sz w:val="22"/>
          <w14:ligatures w14:val="none"/>
        </w:rPr>
        <w:t>（包括供应商的质量保证金）。存储挑战的详细设计我会给你另外的资料补充。</w:t>
      </w:r>
    </w:p>
    <w:p w14:paraId="3CC15B9D" w14:textId="73B6A275" w:rsidR="006111A6" w:rsidRPr="00657B01" w:rsidRDefault="006111A6" w:rsidP="00657B01">
      <w:pPr>
        <w:widowControl/>
        <w:numPr>
          <w:ilvl w:val="0"/>
          <w:numId w:val="1"/>
        </w:numPr>
        <w:jc w:val="left"/>
        <w:textAlignment w:val="center"/>
        <w:rPr>
          <w:rFonts w:ascii="Calibri" w:eastAsia="宋体" w:hAnsi="Calibri" w:cs="Calibri"/>
          <w:kern w:val="0"/>
          <w:sz w:val="22"/>
          <w14:ligatures w14:val="none"/>
        </w:rPr>
      </w:pP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供应方如果主动声明丢失数据，可以回收2</w:t>
      </w:r>
      <w:r>
        <w:rPr>
          <w:rFonts w:ascii="微软雅黑" w:eastAsia="微软雅黑" w:hAnsi="微软雅黑" w:cs="Calibri"/>
          <w:kern w:val="0"/>
          <w:sz w:val="22"/>
          <w14:ligatures w14:val="none"/>
        </w:rPr>
        <w:t>0</w:t>
      </w: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%的质押金额</w:t>
      </w:r>
    </w:p>
    <w:p w14:paraId="50ACB7BB" w14:textId="40835166" w:rsidR="00657B01" w:rsidRPr="00657B01" w:rsidRDefault="00657B01" w:rsidP="00657B01">
      <w:pPr>
        <w:widowControl/>
        <w:numPr>
          <w:ilvl w:val="0"/>
          <w:numId w:val="1"/>
        </w:numPr>
        <w:jc w:val="left"/>
        <w:textAlignment w:val="center"/>
        <w:rPr>
          <w:rFonts w:ascii="Calibri" w:eastAsia="宋体" w:hAnsi="Calibri" w:cs="Calibri"/>
          <w:kern w:val="0"/>
          <w:sz w:val="22"/>
          <w14:ligatures w14:val="none"/>
        </w:rPr>
      </w:pPr>
      <w:r w:rsidRPr="00657B01">
        <w:rPr>
          <w:rFonts w:ascii="微软雅黑" w:eastAsia="微软雅黑" w:hAnsi="微软雅黑" w:cs="Calibri" w:hint="eastAsia"/>
          <w:kern w:val="0"/>
          <w:sz w:val="22"/>
          <w14:ligatures w14:val="none"/>
        </w:rPr>
        <w:t>供应方因为正常的技术理由可以申请订单请假（请假的频率基于有效长度有最大限制），订单请假期间其无法发起存储挑战。供应方可以在主动调用合约接口将请假状态的订单恢复正常。</w:t>
      </w:r>
    </w:p>
    <w:p w14:paraId="0D11553B" w14:textId="705E1282" w:rsidR="00657B01" w:rsidRPr="006111A6" w:rsidRDefault="00657B01" w:rsidP="006111A6">
      <w:pPr>
        <w:pStyle w:val="ListParagraph"/>
        <w:widowControl/>
        <w:numPr>
          <w:ilvl w:val="0"/>
          <w:numId w:val="1"/>
        </w:numPr>
        <w:ind w:firstLineChars="0"/>
        <w:jc w:val="left"/>
        <w:textAlignment w:val="center"/>
        <w:rPr>
          <w:rFonts w:ascii="Calibri" w:eastAsia="宋体" w:hAnsi="Calibri" w:cs="Calibri"/>
          <w:kern w:val="0"/>
          <w:sz w:val="22"/>
          <w14:ligatures w14:val="none"/>
        </w:rPr>
      </w:pPr>
      <w:r w:rsidRPr="006111A6">
        <w:rPr>
          <w:rFonts w:ascii="微软雅黑" w:eastAsia="微软雅黑" w:hAnsi="微软雅黑" w:cs="Calibri" w:hint="eastAsia"/>
          <w:kern w:val="0"/>
          <w:sz w:val="22"/>
          <w14:ligatures w14:val="none"/>
        </w:rPr>
        <w:t>存储订单可以协议取消（一方发起，另一方同意），</w:t>
      </w:r>
    </w:p>
    <w:p w14:paraId="6CFF792B" w14:textId="77777777" w:rsidR="00657B01" w:rsidRPr="00657B01" w:rsidRDefault="00657B01" w:rsidP="006111A6">
      <w:pPr>
        <w:widowControl/>
        <w:numPr>
          <w:ilvl w:val="0"/>
          <w:numId w:val="1"/>
        </w:numPr>
        <w:jc w:val="left"/>
        <w:textAlignment w:val="center"/>
        <w:rPr>
          <w:rFonts w:ascii="Calibri" w:eastAsia="宋体" w:hAnsi="Calibri" w:cs="Calibri"/>
          <w:kern w:val="0"/>
          <w:sz w:val="22"/>
          <w14:ligatures w14:val="none"/>
        </w:rPr>
      </w:pPr>
      <w:r w:rsidRPr="00657B01">
        <w:rPr>
          <w:rFonts w:ascii="微软雅黑" w:eastAsia="微软雅黑" w:hAnsi="微软雅黑" w:cs="Calibri" w:hint="eastAsia"/>
          <w:kern w:val="0"/>
          <w:sz w:val="22"/>
          <w14:ligatures w14:val="none"/>
        </w:rPr>
        <w:t>供应方可以在订单进入正常交付状态</w:t>
      </w:r>
      <w:r w:rsidRPr="00657B01">
        <w:rPr>
          <w:rFonts w:ascii="Calibri" w:eastAsia="宋体" w:hAnsi="Calibri" w:cs="Calibri"/>
          <w:kern w:val="0"/>
          <w:sz w:val="22"/>
          <w14:ligatures w14:val="none"/>
        </w:rPr>
        <w:t>6</w:t>
      </w:r>
      <w:r w:rsidRPr="00657B01">
        <w:rPr>
          <w:rFonts w:ascii="微软雅黑" w:eastAsia="微软雅黑" w:hAnsi="微软雅黑" w:cs="Calibri" w:hint="eastAsia"/>
          <w:kern w:val="0"/>
          <w:sz w:val="22"/>
          <w14:ligatures w14:val="none"/>
        </w:rPr>
        <w:t>周（可以配置）后，向订单发起提现需求，拿到需求方支付的 存储费用 * （已交付时长/总有效时长）</w:t>
      </w:r>
    </w:p>
    <w:p w14:paraId="4B91828A" w14:textId="77777777" w:rsidR="00657B01" w:rsidRPr="00435582" w:rsidRDefault="00657B01" w:rsidP="006111A6">
      <w:pPr>
        <w:widowControl/>
        <w:numPr>
          <w:ilvl w:val="0"/>
          <w:numId w:val="1"/>
        </w:numPr>
        <w:jc w:val="left"/>
        <w:textAlignment w:val="center"/>
        <w:rPr>
          <w:rFonts w:ascii="Calibri" w:eastAsia="宋体" w:hAnsi="Calibri" w:cs="Calibri"/>
          <w:kern w:val="0"/>
          <w:sz w:val="22"/>
          <w14:ligatures w14:val="none"/>
        </w:rPr>
      </w:pPr>
      <w:r w:rsidRPr="00657B01">
        <w:rPr>
          <w:rFonts w:ascii="微软雅黑" w:eastAsia="微软雅黑" w:hAnsi="微软雅黑" w:cs="Calibri" w:hint="eastAsia"/>
          <w:kern w:val="0"/>
          <w:sz w:val="22"/>
          <w14:ligatures w14:val="none"/>
        </w:rPr>
        <w:t>供应商账号：供应商可以指定多个地址，用于分离技术操作和金融操作</w:t>
      </w:r>
    </w:p>
    <w:p w14:paraId="025265D6" w14:textId="6D127B8C" w:rsidR="00435582" w:rsidRPr="00657B01" w:rsidRDefault="00435582" w:rsidP="00435582">
      <w:pPr>
        <w:widowControl/>
        <w:ind w:left="360"/>
        <w:jc w:val="left"/>
        <w:textAlignment w:val="center"/>
        <w:rPr>
          <w:rFonts w:ascii="Calibri" w:eastAsia="宋体" w:hAnsi="Calibri" w:cs="Calibri"/>
          <w:kern w:val="0"/>
          <w:sz w:val="22"/>
          <w14:ligatures w14:val="none"/>
        </w:rPr>
      </w:pPr>
    </w:p>
    <w:p w14:paraId="2849B2EA" w14:textId="77777777" w:rsidR="00657B01" w:rsidRPr="00657B01" w:rsidRDefault="00657B01" w:rsidP="00657B01">
      <w:pPr>
        <w:widowControl/>
        <w:jc w:val="left"/>
        <w:rPr>
          <w:rFonts w:ascii="微软雅黑" w:eastAsia="微软雅黑" w:hAnsi="微软雅黑" w:cs="Calibri"/>
          <w:kern w:val="0"/>
          <w:sz w:val="22"/>
          <w14:ligatures w14:val="none"/>
        </w:rPr>
      </w:pPr>
      <w:r w:rsidRPr="00657B01">
        <w:rPr>
          <w:rFonts w:ascii="微软雅黑" w:eastAsia="微软雅黑" w:hAnsi="微软雅黑" w:cs="Calibri" w:hint="eastAsia"/>
          <w:kern w:val="0"/>
          <w:sz w:val="22"/>
          <w14:ligatures w14:val="none"/>
        </w:rPr>
        <w:t> </w:t>
      </w:r>
    </w:p>
    <w:p w14:paraId="2E617920" w14:textId="77777777" w:rsidR="00657B01" w:rsidRPr="00657B01" w:rsidRDefault="00657B01" w:rsidP="00657B01">
      <w:pPr>
        <w:widowControl/>
        <w:jc w:val="left"/>
        <w:rPr>
          <w:rFonts w:ascii="微软雅黑" w:eastAsia="微软雅黑" w:hAnsi="微软雅黑" w:cs="Calibri"/>
          <w:kern w:val="0"/>
          <w:sz w:val="22"/>
          <w14:ligatures w14:val="none"/>
        </w:rPr>
      </w:pPr>
      <w:r w:rsidRPr="00657B01">
        <w:rPr>
          <w:rFonts w:ascii="微软雅黑" w:eastAsia="微软雅黑" w:hAnsi="微软雅黑" w:cs="Calibri" w:hint="eastAsia"/>
          <w:b/>
          <w:bCs/>
          <w:kern w:val="0"/>
          <w:sz w:val="22"/>
          <w14:ligatures w14:val="none"/>
        </w:rPr>
        <w:t>交易即挖矿：为了鼓励生态发展，设计了算力挖矿体系。基本逻辑是处在正常交付状态的订单用拥有算力，系统根据经济模型发放算力奖励。</w:t>
      </w:r>
    </w:p>
    <w:p w14:paraId="6C708A5A" w14:textId="77777777" w:rsidR="00657B01" w:rsidRPr="00657B01" w:rsidRDefault="00657B01" w:rsidP="00657B01">
      <w:pPr>
        <w:widowControl/>
        <w:numPr>
          <w:ilvl w:val="0"/>
          <w:numId w:val="3"/>
        </w:numPr>
        <w:jc w:val="left"/>
        <w:textAlignment w:val="center"/>
        <w:rPr>
          <w:rFonts w:ascii="Calibri" w:eastAsia="宋体" w:hAnsi="Calibri" w:cs="Calibri"/>
          <w:kern w:val="0"/>
          <w:sz w:val="22"/>
          <w14:ligatures w14:val="none"/>
        </w:rPr>
      </w:pPr>
      <w:r w:rsidRPr="00657B01">
        <w:rPr>
          <w:rFonts w:ascii="微软雅黑" w:eastAsia="微软雅黑" w:hAnsi="微软雅黑" w:cs="Calibri" w:hint="eastAsia"/>
          <w:kern w:val="0"/>
          <w:sz w:val="22"/>
          <w14:ligatures w14:val="none"/>
        </w:rPr>
        <w:t>所有正常交付的订单、等待成交的订单都可以根据订单存储大小获得有效算力奖励：</w:t>
      </w:r>
    </w:p>
    <w:p w14:paraId="2965154B" w14:textId="0FC96C10" w:rsidR="000E1A4F" w:rsidRPr="00CA7FDD" w:rsidRDefault="00657B01" w:rsidP="00F95876">
      <w:pPr>
        <w:widowControl/>
        <w:numPr>
          <w:ilvl w:val="0"/>
          <w:numId w:val="3"/>
        </w:numPr>
        <w:jc w:val="left"/>
        <w:textAlignment w:val="center"/>
        <w:rPr>
          <w:rFonts w:ascii="Calibri" w:eastAsia="宋体" w:hAnsi="Calibri" w:cs="Calibri"/>
          <w:kern w:val="0"/>
          <w:sz w:val="22"/>
          <w14:ligatures w14:val="none"/>
        </w:rPr>
      </w:pPr>
      <w:r w:rsidRPr="00CA7FDD">
        <w:rPr>
          <w:rFonts w:ascii="微软雅黑" w:eastAsia="微软雅黑" w:hAnsi="微软雅黑" w:cs="Calibri" w:hint="eastAsia"/>
          <w:kern w:val="0"/>
          <w:sz w:val="22"/>
          <w14:ligatures w14:val="none"/>
        </w:rPr>
        <w:lastRenderedPageBreak/>
        <w:t>处于挂单（等待成交）状态的订单</w:t>
      </w:r>
      <w:r w:rsidRPr="00CA7FDD">
        <w:rPr>
          <w:rFonts w:ascii="Calibri" w:eastAsia="宋体" w:hAnsi="Calibri" w:cs="Calibri"/>
          <w:kern w:val="0"/>
          <w:sz w:val="22"/>
          <w14:ligatures w14:val="none"/>
        </w:rPr>
        <w:t>,</w:t>
      </w:r>
      <w:r w:rsidRPr="00CA7FDD">
        <w:rPr>
          <w:rFonts w:ascii="微软雅黑" w:eastAsia="微软雅黑" w:hAnsi="微软雅黑" w:cs="Calibri" w:hint="eastAsia"/>
          <w:kern w:val="0"/>
          <w:sz w:val="22"/>
          <w14:ligatures w14:val="none"/>
        </w:rPr>
        <w:t>获得的算力奖励为 ：</w:t>
      </w:r>
      <w:r w:rsidRPr="00CA7FDD">
        <w:rPr>
          <w:rFonts w:ascii="微软雅黑" w:eastAsia="微软雅黑" w:hAnsi="微软雅黑" w:cs="Calibri" w:hint="eastAsia"/>
          <w:kern w:val="0"/>
          <w:sz w:val="22"/>
          <w14:ligatures w14:val="none"/>
        </w:rPr>
        <w:br/>
      </w:r>
      <w:r w:rsidR="00CA7FDD">
        <w:rPr>
          <w:rFonts w:ascii="微软雅黑" w:eastAsia="微软雅黑" w:hAnsi="微软雅黑" w:cs="Calibri" w:hint="eastAsia"/>
          <w:kern w:val="0"/>
          <w:sz w:val="22"/>
          <w14:ligatures w14:val="none"/>
        </w:rPr>
        <w:t>（待定）</w:t>
      </w:r>
    </w:p>
    <w:p w14:paraId="10EDC0E5" w14:textId="77777777" w:rsidR="00657B01" w:rsidRPr="00657B01" w:rsidRDefault="00657B01" w:rsidP="00657B01">
      <w:pPr>
        <w:widowControl/>
        <w:numPr>
          <w:ilvl w:val="0"/>
          <w:numId w:val="3"/>
        </w:numPr>
        <w:jc w:val="left"/>
        <w:textAlignment w:val="center"/>
        <w:rPr>
          <w:rFonts w:ascii="Calibri" w:eastAsia="宋体" w:hAnsi="Calibri" w:cs="Calibri"/>
          <w:kern w:val="0"/>
          <w:sz w:val="22"/>
          <w14:ligatures w14:val="none"/>
        </w:rPr>
      </w:pPr>
      <w:r w:rsidRPr="00657B01">
        <w:rPr>
          <w:rFonts w:ascii="微软雅黑" w:eastAsia="微软雅黑" w:hAnsi="微软雅黑" w:cs="Calibri" w:hint="eastAsia"/>
          <w:kern w:val="0"/>
          <w:sz w:val="22"/>
          <w14:ligatures w14:val="none"/>
        </w:rPr>
        <w:t>处于等待状态的订单，并不获得任何算力奖励。我们鼓励供需双方尽快在链下完成数据 交易。</w:t>
      </w:r>
    </w:p>
    <w:p w14:paraId="5CA7E42F" w14:textId="77777777" w:rsidR="00DE7B5E" w:rsidRDefault="00657B01" w:rsidP="00DE7B5E">
      <w:pPr>
        <w:widowControl/>
        <w:numPr>
          <w:ilvl w:val="0"/>
          <w:numId w:val="3"/>
        </w:numPr>
        <w:jc w:val="left"/>
        <w:textAlignment w:val="center"/>
        <w:rPr>
          <w:rFonts w:ascii="Calibri" w:eastAsia="宋体" w:hAnsi="Calibri" w:cs="Calibri"/>
          <w:kern w:val="0"/>
          <w:sz w:val="22"/>
          <w14:ligatures w14:val="none"/>
        </w:rPr>
      </w:pPr>
      <w:r w:rsidRPr="00657B01">
        <w:rPr>
          <w:rFonts w:ascii="微软雅黑" w:eastAsia="微软雅黑" w:hAnsi="微软雅黑" w:cs="Calibri" w:hint="eastAsia"/>
          <w:kern w:val="0"/>
          <w:sz w:val="22"/>
          <w14:ligatures w14:val="none"/>
        </w:rPr>
        <w:t>正常交付状态的订单，</w:t>
      </w:r>
      <w:r w:rsidR="00DE7B5E">
        <w:rPr>
          <w:rFonts w:ascii="微软雅黑" w:eastAsia="微软雅黑" w:hAnsi="微软雅黑" w:cs="Calibri" w:hint="eastAsia"/>
          <w:kern w:val="0"/>
          <w:sz w:val="22"/>
          <w14:ligatures w14:val="none"/>
        </w:rPr>
        <w:t>可</w:t>
      </w:r>
      <w:r w:rsidRPr="00657B01">
        <w:rPr>
          <w:rFonts w:ascii="微软雅黑" w:eastAsia="微软雅黑" w:hAnsi="微软雅黑" w:cs="Calibri" w:hint="eastAsia"/>
          <w:kern w:val="0"/>
          <w:sz w:val="22"/>
          <w14:ligatures w14:val="none"/>
        </w:rPr>
        <w:t>获得算力奖励</w:t>
      </w:r>
      <w:r w:rsidR="00DE7B5E">
        <w:rPr>
          <w:rFonts w:ascii="微软雅黑" w:eastAsia="微软雅黑" w:hAnsi="微软雅黑" w:cs="Calibri" w:hint="eastAsia"/>
          <w:kern w:val="0"/>
          <w:sz w:val="22"/>
          <w14:ligatures w14:val="none"/>
        </w:rPr>
        <w:t>，当进入正常交付状态6周后，可以提取算力奖励。提取操作可由任何发起，供方会得到按比例的收入和算力奖励，需求方会得到算力奖励。</w:t>
      </w:r>
    </w:p>
    <w:p w14:paraId="0989C71C" w14:textId="2DEF9EB2" w:rsidR="00D15D7E" w:rsidRPr="00DE7B5E" w:rsidRDefault="00657B01" w:rsidP="00F56DF3">
      <w:pPr>
        <w:widowControl/>
        <w:ind w:left="720"/>
        <w:jc w:val="left"/>
        <w:textAlignment w:val="center"/>
        <w:rPr>
          <w:rFonts w:ascii="Calibri" w:eastAsia="宋体" w:hAnsi="Calibri" w:cs="Calibri"/>
          <w:kern w:val="0"/>
          <w:sz w:val="22"/>
          <w14:ligatures w14:val="none"/>
        </w:rPr>
      </w:pPr>
      <w:r w:rsidRPr="00DE7B5E">
        <w:rPr>
          <w:rFonts w:ascii="微软雅黑" w:eastAsia="微软雅黑" w:hAnsi="微软雅黑" w:cs="Calibri" w:hint="eastAsia"/>
          <w:kern w:val="0"/>
          <w:sz w:val="22"/>
          <w14:ligatures w14:val="none"/>
        </w:rPr>
        <w:t> </w:t>
      </w:r>
    </w:p>
    <w:p w14:paraId="2D598559" w14:textId="3C4E26BE" w:rsidR="00AC69D9" w:rsidRPr="00AC69D9" w:rsidRDefault="00AC69D9" w:rsidP="00D15D7E">
      <w:pPr>
        <w:widowControl/>
        <w:jc w:val="left"/>
        <w:textAlignment w:val="center"/>
        <w:rPr>
          <w:rFonts w:ascii="微软雅黑" w:eastAsia="微软雅黑" w:hAnsi="微软雅黑" w:cs="Calibri"/>
          <w:b/>
          <w:bCs/>
          <w:kern w:val="0"/>
          <w:sz w:val="22"/>
          <w14:ligatures w14:val="none"/>
        </w:rPr>
      </w:pPr>
      <w:r w:rsidRPr="00AC69D9">
        <w:rPr>
          <w:rFonts w:ascii="微软雅黑" w:eastAsia="微软雅黑" w:hAnsi="微软雅黑" w:cs="Calibri" w:hint="eastAsia"/>
          <w:b/>
          <w:bCs/>
          <w:kern w:val="0"/>
          <w:sz w:val="22"/>
          <w14:ligatures w14:val="none"/>
        </w:rPr>
        <w:t>经济模型</w:t>
      </w:r>
    </w:p>
    <w:p w14:paraId="4303743C" w14:textId="5D59CD80" w:rsidR="00AC69D9" w:rsidRDefault="00AC69D9" w:rsidP="00D15D7E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  <w14:ligatures w14:val="none"/>
        </w:rPr>
      </w:pP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算力奖励：处于Active状态的订单可以获得算力奖励</w:t>
      </w:r>
      <w:r w:rsidR="002D091C">
        <w:rPr>
          <w:rFonts w:ascii="微软雅黑" w:eastAsia="微软雅黑" w:hAnsi="微软雅黑" w:cs="Calibri" w:hint="eastAsia"/>
          <w:kern w:val="0"/>
          <w:sz w:val="22"/>
          <w14:ligatures w14:val="none"/>
        </w:rPr>
        <w:t>。算力奖励的计算公式为</w:t>
      </w:r>
    </w:p>
    <w:p w14:paraId="427FB000" w14:textId="013EBFDF" w:rsidR="002D091C" w:rsidRPr="00972442" w:rsidRDefault="001E2CFD" w:rsidP="00972442">
      <w:pPr>
        <w:widowControl/>
        <w:jc w:val="center"/>
        <w:textAlignment w:val="center"/>
        <w:rPr>
          <w:rFonts w:ascii="微软雅黑" w:eastAsia="微软雅黑" w:hAnsi="微软雅黑" w:cs="Calibri"/>
          <w:i/>
          <w:iCs/>
          <w:kern w:val="0"/>
          <w:sz w:val="22"/>
          <w14:ligatures w14:val="none"/>
        </w:rPr>
      </w:pPr>
      <w:r w:rsidRPr="00972442">
        <w:rPr>
          <w:rFonts w:ascii="微软雅黑" w:eastAsia="微软雅黑" w:hAnsi="微软雅黑" w:cs="Calibri" w:hint="eastAsia"/>
          <w:i/>
          <w:iCs/>
          <w:kern w:val="0"/>
          <w:sz w:val="22"/>
          <w14:ligatures w14:val="none"/>
        </w:rPr>
        <w:t>时长*空间大小</w:t>
      </w:r>
      <w:r w:rsidR="00A7442D" w:rsidRPr="00972442">
        <w:rPr>
          <w:rFonts w:ascii="微软雅黑" w:eastAsia="微软雅黑" w:hAnsi="微软雅黑" w:cs="Calibri" w:hint="eastAsia"/>
          <w:i/>
          <w:iCs/>
          <w:kern w:val="0"/>
          <w:sz w:val="22"/>
          <w14:ligatures w14:val="none"/>
        </w:rPr>
        <w:t>*</w:t>
      </w:r>
      <w:r w:rsidRPr="00972442">
        <w:rPr>
          <w:rFonts w:ascii="微软雅黑" w:eastAsia="微软雅黑" w:hAnsi="微软雅黑" w:cs="Calibri" w:hint="eastAsia"/>
          <w:i/>
          <w:iCs/>
          <w:kern w:val="0"/>
          <w:sz w:val="22"/>
          <w14:ligatures w14:val="none"/>
        </w:rPr>
        <w:t>算力奖励比率*</w:t>
      </w:r>
      <w:r w:rsidR="00957E51" w:rsidRPr="00D87232">
        <w:rPr>
          <w:rFonts w:ascii="微软雅黑" w:eastAsia="微软雅黑" w:hAnsi="微软雅黑" w:cs="Calibri" w:hint="eastAsia"/>
          <w:b/>
          <w:bCs/>
          <w:i/>
          <w:iCs/>
          <w:kern w:val="0"/>
          <w:sz w:val="22"/>
          <w14:ligatures w14:val="none"/>
        </w:rPr>
        <w:t>供/需方比率</w:t>
      </w:r>
    </w:p>
    <w:p w14:paraId="1D364F14" w14:textId="2F76F8E3" w:rsidR="00957E51" w:rsidRDefault="00957E51" w:rsidP="00D15D7E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  <w14:ligatures w14:val="none"/>
        </w:rPr>
      </w:pP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其中算力奖励比率和供需方比率为系统经济学参数，其它值为</w:t>
      </w:r>
      <w:r w:rsidR="00412C36">
        <w:rPr>
          <w:rFonts w:ascii="微软雅黑" w:eastAsia="微软雅黑" w:hAnsi="微软雅黑" w:cs="Calibri" w:hint="eastAsia"/>
          <w:kern w:val="0"/>
          <w:sz w:val="22"/>
          <w14:ligatures w14:val="none"/>
        </w:rPr>
        <w:t>订单参数。</w:t>
      </w:r>
    </w:p>
    <w:p w14:paraId="0EA881A3" w14:textId="77777777" w:rsidR="00412C36" w:rsidRDefault="00412C36" w:rsidP="00D15D7E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  <w14:ligatures w14:val="none"/>
        </w:rPr>
      </w:pPr>
    </w:p>
    <w:p w14:paraId="22759D69" w14:textId="4DC1D829" w:rsidR="00412C36" w:rsidRDefault="00412C36" w:rsidP="00D15D7E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  <w14:ligatures w14:val="none"/>
        </w:rPr>
      </w:pP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算力奖励比率的基本计算公式为</w:t>
      </w:r>
    </w:p>
    <w:p w14:paraId="151A5436" w14:textId="1F2E912E" w:rsidR="00412C36" w:rsidRPr="00B738C9" w:rsidRDefault="00A7442D" w:rsidP="00B738C9">
      <w:pPr>
        <w:widowControl/>
        <w:jc w:val="center"/>
        <w:textAlignment w:val="center"/>
        <w:rPr>
          <w:rFonts w:ascii="微软雅黑" w:eastAsia="微软雅黑" w:hAnsi="微软雅黑" w:cs="Calibri"/>
          <w:i/>
          <w:iCs/>
          <w:kern w:val="0"/>
          <w:sz w:val="22"/>
          <w14:ligatures w14:val="none"/>
        </w:rPr>
      </w:pPr>
      <w:r w:rsidRPr="00B738C9">
        <w:rPr>
          <w:rFonts w:ascii="微软雅黑" w:eastAsia="微软雅黑" w:hAnsi="微软雅黑" w:cs="Calibri"/>
          <w:i/>
          <w:iCs/>
          <w:kern w:val="0"/>
          <w:sz w:val="22"/>
          <w14:ligatures w14:val="none"/>
        </w:rPr>
        <w:t>F(</w:t>
      </w:r>
      <w:r w:rsidRPr="00B738C9">
        <w:rPr>
          <w:rFonts w:ascii="微软雅黑" w:eastAsia="微软雅黑" w:hAnsi="微软雅黑" w:cs="Calibri" w:hint="eastAsia"/>
          <w:i/>
          <w:iCs/>
          <w:kern w:val="0"/>
          <w:sz w:val="22"/>
          <w14:ligatures w14:val="none"/>
        </w:rPr>
        <w:t>单价*质押率 *</w:t>
      </w:r>
      <w:r w:rsidR="00412C36" w:rsidRPr="00B738C9">
        <w:rPr>
          <w:rFonts w:ascii="微软雅黑" w:eastAsia="微软雅黑" w:hAnsi="微软雅黑" w:cs="Calibri" w:hint="eastAsia"/>
          <w:i/>
          <w:iCs/>
          <w:kern w:val="0"/>
          <w:sz w:val="22"/>
          <w14:ligatures w14:val="none"/>
        </w:rPr>
        <w:t>（开始时的</w:t>
      </w:r>
      <w:r w:rsidR="00B738C9" w:rsidRPr="00D87232">
        <w:rPr>
          <w:rFonts w:ascii="微软雅黑" w:eastAsia="微软雅黑" w:hAnsi="微软雅黑" w:cs="Calibri" w:hint="eastAsia"/>
          <w:b/>
          <w:bCs/>
          <w:i/>
          <w:iCs/>
          <w:kern w:val="0"/>
          <w:sz w:val="22"/>
          <w14:ligatures w14:val="none"/>
        </w:rPr>
        <w:t>系统</w:t>
      </w:r>
      <w:r w:rsidR="00412C36" w:rsidRPr="00D87232">
        <w:rPr>
          <w:rFonts w:ascii="微软雅黑" w:eastAsia="微软雅黑" w:hAnsi="微软雅黑" w:cs="Calibri" w:hint="eastAsia"/>
          <w:b/>
          <w:bCs/>
          <w:i/>
          <w:iCs/>
          <w:kern w:val="0"/>
          <w:sz w:val="22"/>
          <w14:ligatures w14:val="none"/>
        </w:rPr>
        <w:t>奖励比率</w:t>
      </w:r>
      <w:r w:rsidR="00412C36" w:rsidRPr="00B738C9">
        <w:rPr>
          <w:rFonts w:ascii="微软雅黑" w:eastAsia="微软雅黑" w:hAnsi="微软雅黑" w:cs="Calibri" w:hint="eastAsia"/>
          <w:i/>
          <w:iCs/>
          <w:kern w:val="0"/>
          <w:sz w:val="22"/>
          <w14:ligatures w14:val="none"/>
        </w:rPr>
        <w:t>+结束时的</w:t>
      </w:r>
      <w:r w:rsidR="00B738C9" w:rsidRPr="00D87232">
        <w:rPr>
          <w:rFonts w:ascii="微软雅黑" w:eastAsia="微软雅黑" w:hAnsi="微软雅黑" w:cs="Calibri" w:hint="eastAsia"/>
          <w:b/>
          <w:bCs/>
          <w:i/>
          <w:iCs/>
          <w:kern w:val="0"/>
          <w:sz w:val="22"/>
          <w14:ligatures w14:val="none"/>
        </w:rPr>
        <w:t>系统</w:t>
      </w:r>
      <w:r w:rsidR="00412C36" w:rsidRPr="00D87232">
        <w:rPr>
          <w:rFonts w:ascii="微软雅黑" w:eastAsia="微软雅黑" w:hAnsi="微软雅黑" w:cs="Calibri" w:hint="eastAsia"/>
          <w:b/>
          <w:bCs/>
          <w:i/>
          <w:iCs/>
          <w:kern w:val="0"/>
          <w:sz w:val="22"/>
          <w14:ligatures w14:val="none"/>
        </w:rPr>
        <w:t>奖励比率</w:t>
      </w:r>
      <w:r w:rsidR="00412C36" w:rsidRPr="00B738C9">
        <w:rPr>
          <w:rFonts w:ascii="微软雅黑" w:eastAsia="微软雅黑" w:hAnsi="微软雅黑" w:cs="Calibri" w:hint="eastAsia"/>
          <w:i/>
          <w:iCs/>
          <w:kern w:val="0"/>
          <w:sz w:val="22"/>
          <w14:ligatures w14:val="none"/>
        </w:rPr>
        <w:t>）/</w:t>
      </w:r>
      <w:r w:rsidRPr="00B738C9">
        <w:rPr>
          <w:rFonts w:ascii="微软雅黑" w:eastAsia="微软雅黑" w:hAnsi="微软雅黑" w:cs="Calibri"/>
          <w:i/>
          <w:iCs/>
          <w:kern w:val="0"/>
          <w:sz w:val="22"/>
          <w14:ligatures w14:val="none"/>
        </w:rPr>
        <w:t xml:space="preserve"> </w:t>
      </w:r>
      <w:r w:rsidR="00412C36" w:rsidRPr="00B738C9">
        <w:rPr>
          <w:rFonts w:ascii="微软雅黑" w:eastAsia="微软雅黑" w:hAnsi="微软雅黑" w:cs="Calibri"/>
          <w:i/>
          <w:iCs/>
          <w:kern w:val="0"/>
          <w:sz w:val="22"/>
          <w14:ligatures w14:val="none"/>
        </w:rPr>
        <w:t>2</w:t>
      </w:r>
      <w:r w:rsidRPr="00B738C9">
        <w:rPr>
          <w:rFonts w:ascii="微软雅黑" w:eastAsia="微软雅黑" w:hAnsi="微软雅黑" w:cs="Calibri"/>
          <w:i/>
          <w:iCs/>
          <w:kern w:val="0"/>
          <w:sz w:val="22"/>
          <w14:ligatures w14:val="none"/>
        </w:rPr>
        <w:t>)</w:t>
      </w:r>
      <w:r w:rsidR="00835833">
        <w:rPr>
          <w:rFonts w:ascii="微软雅黑" w:eastAsia="微软雅黑" w:hAnsi="微软雅黑" w:cs="Calibri" w:hint="eastAsia"/>
          <w:i/>
          <w:iCs/>
          <w:kern w:val="0"/>
          <w:sz w:val="22"/>
          <w14:ligatures w14:val="none"/>
        </w:rPr>
        <w:t>）</w:t>
      </w:r>
    </w:p>
    <w:p w14:paraId="124B3387" w14:textId="6D31BDB1" w:rsidR="00A7442D" w:rsidRPr="00A7442D" w:rsidRDefault="00A7442D" w:rsidP="00D15D7E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  <w14:ligatures w14:val="none"/>
        </w:rPr>
      </w:pP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F函数是一个</w:t>
      </w:r>
      <w:r w:rsidR="00965E19">
        <w:rPr>
          <w:rFonts w:ascii="微软雅黑" w:eastAsia="微软雅黑" w:hAnsi="微软雅黑" w:cs="Calibri" w:hint="eastAsia"/>
          <w:kern w:val="0"/>
          <w:sz w:val="22"/>
          <w14:ligatures w14:val="none"/>
        </w:rPr>
        <w:t>与系统总有效存储有关的曲线</w:t>
      </w:r>
      <w:r w:rsidR="00644C1F">
        <w:rPr>
          <w:rFonts w:ascii="微软雅黑" w:eastAsia="微软雅黑" w:hAnsi="微软雅黑" w:cs="Calibri" w:hint="eastAsia"/>
          <w:kern w:val="0"/>
          <w:sz w:val="22"/>
          <w14:ligatures w14:val="none"/>
        </w:rPr>
        <w:t>（主要影响下限）。</w:t>
      </w:r>
      <w:r w:rsidR="00672514">
        <w:rPr>
          <w:rFonts w:ascii="微软雅黑" w:eastAsia="微软雅黑" w:hAnsi="微软雅黑" w:cs="Calibri" w:hint="eastAsia"/>
          <w:kern w:val="0"/>
          <w:sz w:val="22"/>
          <w14:ligatures w14:val="none"/>
        </w:rPr>
        <w:t>系统总存储</w:t>
      </w:r>
      <w:r w:rsidR="006F0878">
        <w:rPr>
          <w:rFonts w:ascii="微软雅黑" w:eastAsia="微软雅黑" w:hAnsi="微软雅黑" w:cs="Calibri" w:hint="eastAsia"/>
          <w:kern w:val="0"/>
          <w:sz w:val="22"/>
          <w14:ligatures w14:val="none"/>
        </w:rPr>
        <w:t>越</w:t>
      </w:r>
      <w:r w:rsidR="00672514">
        <w:rPr>
          <w:rFonts w:ascii="微软雅黑" w:eastAsia="微软雅黑" w:hAnsi="微软雅黑" w:cs="Calibri" w:hint="eastAsia"/>
          <w:kern w:val="0"/>
          <w:sz w:val="22"/>
          <w14:ligatures w14:val="none"/>
        </w:rPr>
        <w:t>少，下限越高。</w:t>
      </w:r>
      <w:r w:rsidR="00376785">
        <w:rPr>
          <w:rFonts w:ascii="微软雅黑" w:eastAsia="微软雅黑" w:hAnsi="微软雅黑" w:cs="Calibri" w:hint="eastAsia"/>
          <w:kern w:val="0"/>
          <w:sz w:val="22"/>
          <w14:ligatures w14:val="none"/>
        </w:rPr>
        <w:t>其结果在[</w:t>
      </w:r>
      <w:r w:rsidR="00376785">
        <w:rPr>
          <w:rFonts w:ascii="微软雅黑" w:eastAsia="微软雅黑" w:hAnsi="微软雅黑" w:cs="Calibri"/>
          <w:kern w:val="0"/>
          <w:sz w:val="22"/>
          <w14:ligatures w14:val="none"/>
        </w:rPr>
        <w:t xml:space="preserve">0.01 – </w:t>
      </w:r>
      <w:r w:rsidR="00974342">
        <w:rPr>
          <w:rFonts w:ascii="微软雅黑" w:eastAsia="微软雅黑" w:hAnsi="微软雅黑" w:cs="Calibri"/>
          <w:kern w:val="0"/>
          <w:sz w:val="22"/>
          <w14:ligatures w14:val="none"/>
        </w:rPr>
        <w:t>1</w:t>
      </w:r>
      <w:r w:rsidR="00CE3BC0">
        <w:rPr>
          <w:rFonts w:ascii="微软雅黑" w:eastAsia="微软雅黑" w:hAnsi="微软雅黑" w:cs="Calibri" w:hint="eastAsia"/>
          <w:kern w:val="0"/>
          <w:sz w:val="22"/>
          <w14:ligatures w14:val="none"/>
        </w:rPr>
        <w:t>.</w:t>
      </w:r>
      <w:r w:rsidR="00CE3BC0">
        <w:rPr>
          <w:rFonts w:ascii="微软雅黑" w:eastAsia="微软雅黑" w:hAnsi="微软雅黑" w:cs="Calibri"/>
          <w:kern w:val="0"/>
          <w:sz w:val="22"/>
          <w14:ligatures w14:val="none"/>
        </w:rPr>
        <w:t>5</w:t>
      </w:r>
      <w:r w:rsidR="00376785">
        <w:rPr>
          <w:rFonts w:ascii="微软雅黑" w:eastAsia="微软雅黑" w:hAnsi="微软雅黑" w:cs="Calibri"/>
          <w:kern w:val="0"/>
          <w:sz w:val="22"/>
          <w14:ligatures w14:val="none"/>
        </w:rPr>
        <w:t xml:space="preserve">] </w:t>
      </w:r>
      <w:r w:rsidR="00376785">
        <w:rPr>
          <w:rFonts w:ascii="微软雅黑" w:eastAsia="微软雅黑" w:hAnsi="微软雅黑" w:cs="Calibri" w:hint="eastAsia"/>
          <w:kern w:val="0"/>
          <w:sz w:val="22"/>
          <w14:ligatures w14:val="none"/>
        </w:rPr>
        <w:t>之间</w:t>
      </w:r>
      <w:r w:rsidR="00231F17">
        <w:rPr>
          <w:rFonts w:ascii="微软雅黑" w:eastAsia="微软雅黑" w:hAnsi="微软雅黑" w:cs="Calibri" w:hint="eastAsia"/>
          <w:kern w:val="0"/>
          <w:sz w:val="22"/>
          <w14:ligatures w14:val="none"/>
        </w:rPr>
        <w:t>，</w:t>
      </w:r>
      <w:r w:rsidR="00974342">
        <w:rPr>
          <w:rFonts w:ascii="微软雅黑" w:eastAsia="微软雅黑" w:hAnsi="微软雅黑" w:cs="Calibri" w:hint="eastAsia"/>
          <w:kern w:val="0"/>
          <w:sz w:val="22"/>
          <w14:ligatures w14:val="none"/>
        </w:rPr>
        <w:t>也就是说，高价格和高质押率的算力，有机会拿到</w:t>
      </w:r>
      <w:r w:rsidR="00BF6D17">
        <w:rPr>
          <w:rFonts w:ascii="微软雅黑" w:eastAsia="微软雅黑" w:hAnsi="微软雅黑" w:cs="Calibri" w:hint="eastAsia"/>
          <w:kern w:val="0"/>
          <w:sz w:val="22"/>
          <w14:ligatures w14:val="none"/>
        </w:rPr>
        <w:t>1</w:t>
      </w:r>
      <w:r w:rsidR="00BF6D17">
        <w:rPr>
          <w:rFonts w:ascii="微软雅黑" w:eastAsia="微软雅黑" w:hAnsi="微软雅黑" w:cs="Calibri"/>
          <w:kern w:val="0"/>
          <w:sz w:val="22"/>
          <w14:ligatures w14:val="none"/>
        </w:rPr>
        <w:t>00</w:t>
      </w:r>
      <w:r w:rsidR="00BF6D17">
        <w:rPr>
          <w:rFonts w:ascii="微软雅黑" w:eastAsia="微软雅黑" w:hAnsi="微软雅黑" w:cs="Calibri" w:hint="eastAsia"/>
          <w:kern w:val="0"/>
          <w:sz w:val="22"/>
          <w14:ligatures w14:val="none"/>
        </w:rPr>
        <w:t>%的算力奖励。系统的</w:t>
      </w:r>
      <w:r w:rsidR="006F0878">
        <w:rPr>
          <w:rFonts w:ascii="微软雅黑" w:eastAsia="微软雅黑" w:hAnsi="微软雅黑" w:cs="Calibri" w:hint="eastAsia"/>
          <w:kern w:val="0"/>
          <w:sz w:val="22"/>
          <w14:ligatures w14:val="none"/>
        </w:rPr>
        <w:t>早期的</w:t>
      </w:r>
      <w:r w:rsidR="00BF6D17">
        <w:rPr>
          <w:rFonts w:ascii="微软雅黑" w:eastAsia="微软雅黑" w:hAnsi="微软雅黑" w:cs="Calibri" w:hint="eastAsia"/>
          <w:kern w:val="0"/>
          <w:sz w:val="22"/>
          <w14:ligatures w14:val="none"/>
        </w:rPr>
        <w:t>算力奖励预期在</w:t>
      </w:r>
      <w:r w:rsidR="006F0878">
        <w:rPr>
          <w:rFonts w:ascii="微软雅黑" w:eastAsia="微软雅黑" w:hAnsi="微软雅黑" w:cs="Calibri"/>
          <w:kern w:val="0"/>
          <w:sz w:val="22"/>
          <w14:ligatures w14:val="none"/>
        </w:rPr>
        <w:t>80</w:t>
      </w:r>
      <w:r w:rsidR="00BF6D17">
        <w:rPr>
          <w:rFonts w:ascii="微软雅黑" w:eastAsia="微软雅黑" w:hAnsi="微软雅黑" w:cs="Calibri"/>
          <w:kern w:val="0"/>
          <w:sz w:val="22"/>
          <w14:ligatures w14:val="none"/>
        </w:rPr>
        <w:t>%</w:t>
      </w:r>
    </w:p>
    <w:p w14:paraId="34216644" w14:textId="77777777" w:rsidR="00AC69D9" w:rsidRDefault="00AC69D9" w:rsidP="00D15D7E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  <w14:ligatures w14:val="none"/>
        </w:rPr>
      </w:pPr>
    </w:p>
    <w:p w14:paraId="1CD892D3" w14:textId="555E4F12" w:rsidR="00B738C9" w:rsidRDefault="00672514" w:rsidP="00D15D7E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  <w14:ligatures w14:val="none"/>
        </w:rPr>
      </w:pPr>
      <w:r w:rsidRPr="00D87232">
        <w:rPr>
          <w:rFonts w:ascii="微软雅黑" w:eastAsia="微软雅黑" w:hAnsi="微软雅黑" w:cs="Calibri" w:hint="eastAsia"/>
          <w:b/>
          <w:bCs/>
          <w:kern w:val="0"/>
          <w:sz w:val="22"/>
          <w14:ligatures w14:val="none"/>
        </w:rPr>
        <w:t>系统奖励比率</w:t>
      </w: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是一个重要的参数，主要和系统存储算力</w:t>
      </w:r>
      <w:r w:rsidR="001F143B">
        <w:rPr>
          <w:rFonts w:ascii="微软雅黑" w:eastAsia="微软雅黑" w:hAnsi="微软雅黑" w:cs="Calibri"/>
          <w:kern w:val="0"/>
          <w:sz w:val="22"/>
          <w14:ligatures w14:val="none"/>
        </w:rPr>
        <w:t>24</w:t>
      </w:r>
      <w:r w:rsidR="001F143B">
        <w:rPr>
          <w:rFonts w:ascii="微软雅黑" w:eastAsia="微软雅黑" w:hAnsi="微软雅黑" w:cs="Calibri" w:hint="eastAsia"/>
          <w:kern w:val="0"/>
          <w:sz w:val="22"/>
          <w14:ligatures w14:val="none"/>
        </w:rPr>
        <w:t>周预期</w:t>
      </w: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增速有关。</w:t>
      </w:r>
      <w:r w:rsidR="00E133FF">
        <w:rPr>
          <w:rFonts w:ascii="微软雅黑" w:eastAsia="微软雅黑" w:hAnsi="微软雅黑" w:cs="Calibri" w:hint="eastAsia"/>
          <w:kern w:val="0"/>
          <w:sz w:val="22"/>
          <w14:ligatures w14:val="none"/>
        </w:rPr>
        <w:t>其值为</w:t>
      </w:r>
    </w:p>
    <w:p w14:paraId="2CB03FBB" w14:textId="4753F0ED" w:rsidR="00B738C9" w:rsidRDefault="00E133FF" w:rsidP="00B738C9">
      <w:pPr>
        <w:widowControl/>
        <w:jc w:val="center"/>
        <w:textAlignment w:val="center"/>
        <w:rPr>
          <w:rFonts w:ascii="微软雅黑" w:eastAsia="微软雅黑" w:hAnsi="微软雅黑" w:cs="Calibri"/>
          <w:i/>
          <w:iCs/>
          <w:kern w:val="0"/>
          <w:sz w:val="22"/>
          <w14:ligatures w14:val="none"/>
        </w:rPr>
      </w:pPr>
      <w:r w:rsidRPr="00B738C9">
        <w:rPr>
          <w:rFonts w:ascii="微软雅黑" w:eastAsia="微软雅黑" w:hAnsi="微软雅黑" w:cs="Calibri" w:hint="eastAsia"/>
          <w:i/>
          <w:iCs/>
          <w:kern w:val="0"/>
          <w:sz w:val="22"/>
          <w14:ligatures w14:val="none"/>
        </w:rPr>
        <w:t>F</w:t>
      </w:r>
      <w:r w:rsidRPr="00B738C9">
        <w:rPr>
          <w:rFonts w:ascii="微软雅黑" w:eastAsia="微软雅黑" w:hAnsi="微软雅黑" w:cs="Calibri"/>
          <w:i/>
          <w:iCs/>
          <w:kern w:val="0"/>
          <w:sz w:val="22"/>
          <w14:ligatures w14:val="none"/>
        </w:rPr>
        <w:t>(</w:t>
      </w:r>
      <w:r w:rsidRPr="00B738C9">
        <w:rPr>
          <w:rFonts w:ascii="微软雅黑" w:eastAsia="微软雅黑" w:hAnsi="微软雅黑" w:cs="Calibri" w:hint="eastAsia"/>
          <w:i/>
          <w:iCs/>
          <w:kern w:val="0"/>
          <w:sz w:val="22"/>
          <w14:ligatures w14:val="none"/>
        </w:rPr>
        <w:t>算力增速/</w:t>
      </w:r>
      <w:r w:rsidRPr="00B738C9">
        <w:rPr>
          <w:rFonts w:ascii="微软雅黑" w:eastAsia="微软雅黑" w:hAnsi="微软雅黑" w:cs="Calibri"/>
          <w:i/>
          <w:iCs/>
          <w:kern w:val="0"/>
          <w:sz w:val="22"/>
          <w14:ligatures w14:val="none"/>
        </w:rPr>
        <w:t>25%)</w:t>
      </w:r>
      <w:r w:rsidRPr="00B738C9">
        <w:rPr>
          <w:rFonts w:ascii="微软雅黑" w:eastAsia="微软雅黑" w:hAnsi="微软雅黑" w:cs="Calibri" w:hint="eastAsia"/>
          <w:i/>
          <w:iCs/>
          <w:kern w:val="0"/>
          <w:sz w:val="22"/>
          <w14:ligatures w14:val="none"/>
        </w:rPr>
        <w:t>）</w:t>
      </w:r>
    </w:p>
    <w:p w14:paraId="5924442C" w14:textId="780336F2" w:rsidR="001F143B" w:rsidRPr="00B738C9" w:rsidRDefault="001F143B" w:rsidP="00B738C9">
      <w:pPr>
        <w:widowControl/>
        <w:jc w:val="center"/>
        <w:textAlignment w:val="center"/>
        <w:rPr>
          <w:rFonts w:ascii="微软雅黑" w:eastAsia="微软雅黑" w:hAnsi="微软雅黑" w:cs="Calibri"/>
          <w:i/>
          <w:iCs/>
          <w:kern w:val="0"/>
          <w:sz w:val="22"/>
          <w14:ligatures w14:val="none"/>
        </w:rPr>
      </w:pPr>
      <w:r>
        <w:rPr>
          <w:rFonts w:ascii="微软雅黑" w:eastAsia="微软雅黑" w:hAnsi="微软雅黑" w:cs="Calibri" w:hint="eastAsia"/>
          <w:i/>
          <w:iCs/>
          <w:kern w:val="0"/>
          <w:sz w:val="22"/>
          <w14:ligatures w14:val="none"/>
        </w:rPr>
        <w:t>算力增速 =</w:t>
      </w:r>
      <w:r>
        <w:rPr>
          <w:rFonts w:ascii="微软雅黑" w:eastAsia="微软雅黑" w:hAnsi="微软雅黑" w:cs="Calibri"/>
          <w:i/>
          <w:iCs/>
          <w:kern w:val="0"/>
          <w:sz w:val="22"/>
          <w14:ligatures w14:val="none"/>
        </w:rPr>
        <w:t xml:space="preserve"> </w:t>
      </w:r>
      <w:r>
        <w:rPr>
          <w:rFonts w:ascii="微软雅黑" w:eastAsia="微软雅黑" w:hAnsi="微软雅黑" w:cs="Calibri" w:hint="eastAsia"/>
          <w:i/>
          <w:iCs/>
          <w:kern w:val="0"/>
          <w:sz w:val="22"/>
          <w14:ligatures w14:val="none"/>
        </w:rPr>
        <w:t>（当前算力-上周期算力）</w:t>
      </w:r>
      <w:r w:rsidR="009A7389">
        <w:rPr>
          <w:rFonts w:ascii="微软雅黑" w:eastAsia="微软雅黑" w:hAnsi="微软雅黑" w:cs="Calibri" w:hint="eastAsia"/>
          <w:i/>
          <w:iCs/>
          <w:kern w:val="0"/>
          <w:sz w:val="22"/>
          <w14:ligatures w14:val="none"/>
        </w:rPr>
        <w:t>*</w:t>
      </w:r>
      <w:r w:rsidR="009A7389">
        <w:rPr>
          <w:rFonts w:ascii="微软雅黑" w:eastAsia="微软雅黑" w:hAnsi="微软雅黑" w:cs="Calibri"/>
          <w:i/>
          <w:iCs/>
          <w:kern w:val="0"/>
          <w:sz w:val="22"/>
          <w14:ligatures w14:val="none"/>
        </w:rPr>
        <w:t xml:space="preserve"> 56</w:t>
      </w:r>
      <w:r w:rsidR="009A7389">
        <w:rPr>
          <w:rFonts w:ascii="微软雅黑" w:eastAsia="微软雅黑" w:hAnsi="微软雅黑" w:cs="Calibri" w:hint="eastAsia"/>
          <w:i/>
          <w:iCs/>
          <w:kern w:val="0"/>
          <w:sz w:val="22"/>
          <w14:ligatures w14:val="none"/>
        </w:rPr>
        <w:t>*</w:t>
      </w:r>
      <w:r w:rsidR="009A7389">
        <w:rPr>
          <w:rFonts w:ascii="微软雅黑" w:eastAsia="微软雅黑" w:hAnsi="微软雅黑" w:cs="Calibri"/>
          <w:i/>
          <w:iCs/>
          <w:kern w:val="0"/>
          <w:sz w:val="22"/>
          <w14:ligatures w14:val="none"/>
        </w:rPr>
        <w:t xml:space="preserve">24 </w:t>
      </w:r>
      <w:r>
        <w:rPr>
          <w:rFonts w:ascii="微软雅黑" w:eastAsia="微软雅黑" w:hAnsi="微软雅黑" w:cs="Calibri" w:hint="eastAsia"/>
          <w:i/>
          <w:iCs/>
          <w:kern w:val="0"/>
          <w:sz w:val="22"/>
          <w14:ligatures w14:val="none"/>
        </w:rPr>
        <w:t>/</w:t>
      </w:r>
      <w:r>
        <w:rPr>
          <w:rFonts w:ascii="微软雅黑" w:eastAsia="微软雅黑" w:hAnsi="微软雅黑" w:cs="Calibri"/>
          <w:i/>
          <w:iCs/>
          <w:kern w:val="0"/>
          <w:sz w:val="22"/>
          <w14:ligatures w14:val="none"/>
        </w:rPr>
        <w:t xml:space="preserve"> </w:t>
      </w:r>
      <w:r>
        <w:rPr>
          <w:rFonts w:ascii="微软雅黑" w:eastAsia="微软雅黑" w:hAnsi="微软雅黑" w:cs="Calibri" w:hint="eastAsia"/>
          <w:i/>
          <w:iCs/>
          <w:kern w:val="0"/>
          <w:sz w:val="22"/>
          <w14:ligatures w14:val="none"/>
        </w:rPr>
        <w:t>上周期算力</w:t>
      </w:r>
    </w:p>
    <w:p w14:paraId="6A29E56B" w14:textId="1202CA86" w:rsidR="00672514" w:rsidRDefault="00E133FF" w:rsidP="00D15D7E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  <w14:ligatures w14:val="none"/>
        </w:rPr>
      </w:pP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lastRenderedPageBreak/>
        <w:t>设计意义是在系统的</w:t>
      </w:r>
      <w:r w:rsidR="00AC46DC">
        <w:rPr>
          <w:rFonts w:ascii="微软雅黑" w:eastAsia="微软雅黑" w:hAnsi="微软雅黑" w:cs="Calibri" w:hint="eastAsia"/>
          <w:kern w:val="0"/>
          <w:sz w:val="22"/>
          <w14:ligatures w14:val="none"/>
        </w:rPr>
        <w:t>整体</w:t>
      </w: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存储增速为2</w:t>
      </w:r>
      <w:r>
        <w:rPr>
          <w:rFonts w:ascii="微软雅黑" w:eastAsia="微软雅黑" w:hAnsi="微软雅黑" w:cs="Calibri"/>
          <w:kern w:val="0"/>
          <w:sz w:val="22"/>
          <w14:ligatures w14:val="none"/>
        </w:rPr>
        <w:t>5</w:t>
      </w: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%时，会产生</w:t>
      </w:r>
      <w:r w:rsidR="00960B0C">
        <w:rPr>
          <w:rFonts w:ascii="微软雅黑" w:eastAsia="微软雅黑" w:hAnsi="微软雅黑" w:cs="Calibri"/>
          <w:kern w:val="0"/>
          <w:sz w:val="22"/>
          <w14:ligatures w14:val="none"/>
        </w:rPr>
        <w:t>80</w:t>
      </w: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%的算力奖励，</w:t>
      </w:r>
      <w:r w:rsidR="00BA5A64">
        <w:rPr>
          <w:rFonts w:ascii="微软雅黑" w:eastAsia="微软雅黑" w:hAnsi="微软雅黑" w:cs="Calibri" w:hint="eastAsia"/>
          <w:kern w:val="0"/>
          <w:sz w:val="22"/>
          <w14:ligatures w14:val="none"/>
        </w:rPr>
        <w:t>算力无增加甚至减少时，有保底的算力奖励。算力增加过快时，有奖励上限。</w:t>
      </w:r>
    </w:p>
    <w:p w14:paraId="0D108EDB" w14:textId="77777777" w:rsidR="00AC69D9" w:rsidRDefault="00AC69D9" w:rsidP="00D15D7E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  <w14:ligatures w14:val="none"/>
        </w:rPr>
      </w:pPr>
    </w:p>
    <w:p w14:paraId="61D9B0D2" w14:textId="4E3ABC11" w:rsidR="00AC46DC" w:rsidRDefault="00AC46DC" w:rsidP="00D15D7E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  <w14:ligatures w14:val="none"/>
        </w:rPr>
      </w:pP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供需比率的计算主要和质押率有关</w:t>
      </w:r>
    </w:p>
    <w:p w14:paraId="4836F828" w14:textId="200312D5" w:rsidR="00AC46DC" w:rsidRDefault="00AC46DC" w:rsidP="00D15D7E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  <w14:ligatures w14:val="none"/>
        </w:rPr>
      </w:pP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供给方</w:t>
      </w:r>
      <w:r w:rsidR="0094068D">
        <w:rPr>
          <w:rFonts w:ascii="微软雅黑" w:eastAsia="微软雅黑" w:hAnsi="微软雅黑" w:cs="Calibri" w:hint="eastAsia"/>
          <w:kern w:val="0"/>
          <w:sz w:val="22"/>
          <w14:ligatures w14:val="none"/>
        </w:rPr>
        <w:t>比率 =</w:t>
      </w:r>
      <w:r w:rsidR="0094068D">
        <w:rPr>
          <w:rFonts w:ascii="微软雅黑" w:eastAsia="微软雅黑" w:hAnsi="微软雅黑" w:cs="Calibri"/>
          <w:kern w:val="0"/>
          <w:sz w:val="22"/>
          <w14:ligatures w14:val="none"/>
        </w:rPr>
        <w:t xml:space="preserve"> </w:t>
      </w:r>
      <w:r w:rsidR="0094068D">
        <w:rPr>
          <w:rFonts w:ascii="微软雅黑" w:eastAsia="微软雅黑" w:hAnsi="微软雅黑" w:cs="Calibri" w:hint="eastAsia"/>
          <w:kern w:val="0"/>
          <w:sz w:val="22"/>
          <w14:ligatures w14:val="none"/>
        </w:rPr>
        <w:t>质押率*</w:t>
      </w:r>
      <w:r w:rsidR="0094068D" w:rsidRPr="0064126F">
        <w:rPr>
          <w:rFonts w:ascii="微软雅黑" w:eastAsia="微软雅黑" w:hAnsi="微软雅黑" w:cs="Calibri" w:hint="eastAsia"/>
          <w:b/>
          <w:bCs/>
          <w:kern w:val="0"/>
          <w:sz w:val="22"/>
          <w14:ligatures w14:val="none"/>
        </w:rPr>
        <w:t>系统供方比率</w:t>
      </w:r>
      <w:r w:rsidR="0094068D">
        <w:rPr>
          <w:rFonts w:ascii="微软雅黑" w:eastAsia="微软雅黑" w:hAnsi="微软雅黑" w:cs="Calibri" w:hint="eastAsia"/>
          <w:kern w:val="0"/>
          <w:sz w:val="22"/>
          <w14:ligatures w14:val="none"/>
        </w:rPr>
        <w:t>/</w:t>
      </w:r>
      <w:r w:rsidR="0094068D">
        <w:rPr>
          <w:rFonts w:ascii="微软雅黑" w:eastAsia="微软雅黑" w:hAnsi="微软雅黑" w:cs="Calibri"/>
          <w:kern w:val="0"/>
          <w:sz w:val="22"/>
          <w14:ligatures w14:val="none"/>
        </w:rPr>
        <w:t>(</w:t>
      </w:r>
      <w:r w:rsidR="00BA688D" w:rsidRPr="0064126F">
        <w:rPr>
          <w:rFonts w:ascii="微软雅黑" w:eastAsia="微软雅黑" w:hAnsi="微软雅黑" w:cs="Calibri" w:hint="eastAsia"/>
          <w:b/>
          <w:bCs/>
          <w:kern w:val="0"/>
          <w:sz w:val="22"/>
          <w14:ligatures w14:val="none"/>
        </w:rPr>
        <w:t>系统买方比率</w:t>
      </w:r>
      <w:r w:rsidR="0094068D">
        <w:rPr>
          <w:rFonts w:ascii="微软雅黑" w:eastAsia="微软雅黑" w:hAnsi="微软雅黑" w:cs="Calibri"/>
          <w:kern w:val="0"/>
          <w:sz w:val="22"/>
          <w14:ligatures w14:val="none"/>
        </w:rPr>
        <w:t>+</w:t>
      </w:r>
      <w:r w:rsidR="0094068D">
        <w:rPr>
          <w:rFonts w:ascii="微软雅黑" w:eastAsia="微软雅黑" w:hAnsi="微软雅黑" w:cs="Calibri" w:hint="eastAsia"/>
          <w:kern w:val="0"/>
          <w:sz w:val="22"/>
          <w14:ligatures w14:val="none"/>
        </w:rPr>
        <w:t>质押率</w:t>
      </w:r>
      <w:r w:rsidR="00BA688D">
        <w:rPr>
          <w:rFonts w:ascii="微软雅黑" w:eastAsia="微软雅黑" w:hAnsi="微软雅黑" w:cs="Calibri" w:hint="eastAsia"/>
          <w:kern w:val="0"/>
          <w:sz w:val="22"/>
          <w14:ligatures w14:val="none"/>
        </w:rPr>
        <w:t>*系统供方比率</w:t>
      </w:r>
      <w:r w:rsidR="0094068D">
        <w:rPr>
          <w:rFonts w:ascii="微软雅黑" w:eastAsia="微软雅黑" w:hAnsi="微软雅黑" w:cs="Calibri" w:hint="eastAsia"/>
          <w:kern w:val="0"/>
          <w:sz w:val="22"/>
          <w14:ligatures w14:val="none"/>
        </w:rPr>
        <w:t>)</w:t>
      </w:r>
    </w:p>
    <w:p w14:paraId="43D4CFD9" w14:textId="1E8E7ED7" w:rsidR="0094068D" w:rsidRDefault="0094068D" w:rsidP="00D15D7E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  <w14:ligatures w14:val="none"/>
        </w:rPr>
      </w:pP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需求方比率</w:t>
      </w:r>
      <w:r>
        <w:rPr>
          <w:rFonts w:ascii="微软雅黑" w:eastAsia="微软雅黑" w:hAnsi="微软雅黑" w:cs="Calibri"/>
          <w:kern w:val="0"/>
          <w:sz w:val="22"/>
          <w14:ligatures w14:val="none"/>
        </w:rPr>
        <w:t xml:space="preserve"> </w:t>
      </w: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=</w:t>
      </w:r>
      <w:r>
        <w:rPr>
          <w:rFonts w:ascii="微软雅黑" w:eastAsia="微软雅黑" w:hAnsi="微软雅黑" w:cs="Calibri"/>
          <w:kern w:val="0"/>
          <w:sz w:val="22"/>
          <w14:ligatures w14:val="none"/>
        </w:rPr>
        <w:t xml:space="preserve"> </w:t>
      </w: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系统买方比率</w:t>
      </w:r>
      <w:r>
        <w:rPr>
          <w:rFonts w:ascii="微软雅黑" w:eastAsia="微软雅黑" w:hAnsi="微软雅黑" w:cs="Calibri"/>
          <w:kern w:val="0"/>
          <w:sz w:val="22"/>
          <w14:ligatures w14:val="none"/>
        </w:rPr>
        <w:t>/(</w:t>
      </w:r>
      <w:r w:rsidR="00BA688D">
        <w:rPr>
          <w:rFonts w:ascii="微软雅黑" w:eastAsia="微软雅黑" w:hAnsi="微软雅黑" w:cs="Calibri" w:hint="eastAsia"/>
          <w:kern w:val="0"/>
          <w:sz w:val="22"/>
          <w14:ligatures w14:val="none"/>
        </w:rPr>
        <w:t>系统买方比率</w:t>
      </w:r>
      <w:r>
        <w:rPr>
          <w:rFonts w:ascii="微软雅黑" w:eastAsia="微软雅黑" w:hAnsi="微软雅黑" w:cs="Calibri"/>
          <w:kern w:val="0"/>
          <w:sz w:val="22"/>
          <w14:ligatures w14:val="none"/>
        </w:rPr>
        <w:t>+</w:t>
      </w: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质押率</w:t>
      </w:r>
      <w:r w:rsidR="00BA688D">
        <w:rPr>
          <w:rFonts w:ascii="微软雅黑" w:eastAsia="微软雅黑" w:hAnsi="微软雅黑" w:cs="Calibri" w:hint="eastAsia"/>
          <w:kern w:val="0"/>
          <w:sz w:val="22"/>
          <w14:ligatures w14:val="none"/>
        </w:rPr>
        <w:t>*系统供方比率</w:t>
      </w: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)</w:t>
      </w:r>
    </w:p>
    <w:p w14:paraId="566D6BC1" w14:textId="77777777" w:rsidR="0094068D" w:rsidRDefault="0094068D" w:rsidP="00D15D7E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  <w14:ligatures w14:val="none"/>
        </w:rPr>
      </w:pPr>
    </w:p>
    <w:p w14:paraId="04B6936F" w14:textId="2B3EC6F4" w:rsidR="0094068D" w:rsidRDefault="0094068D" w:rsidP="00D15D7E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  <w14:ligatures w14:val="none"/>
        </w:rPr>
      </w:pP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系统供方比率和买方比率的计算</w:t>
      </w:r>
      <w:r w:rsidR="007E5CEE">
        <w:rPr>
          <w:rFonts w:ascii="微软雅黑" w:eastAsia="微软雅黑" w:hAnsi="微软雅黑" w:cs="Calibri" w:hint="eastAsia"/>
          <w:kern w:val="0"/>
          <w:sz w:val="22"/>
          <w14:ligatures w14:val="none"/>
        </w:rPr>
        <w:t>和未成交的买单与卖单比率有关。</w:t>
      </w:r>
    </w:p>
    <w:p w14:paraId="42102CAB" w14:textId="77777777" w:rsidR="00710F0D" w:rsidRDefault="00710F0D" w:rsidP="00D15D7E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  <w14:ligatures w14:val="none"/>
        </w:rPr>
      </w:pPr>
    </w:p>
    <w:p w14:paraId="50087EC8" w14:textId="62556921" w:rsidR="00710F0D" w:rsidRDefault="00710F0D" w:rsidP="00D15D7E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  <w14:ligatures w14:val="none"/>
        </w:rPr>
      </w:pP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挂单奖励：</w:t>
      </w:r>
    </w:p>
    <w:p w14:paraId="3305BC66" w14:textId="195DEA48" w:rsidR="00710F0D" w:rsidRDefault="00DF4C48" w:rsidP="00D15D7E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  <w14:ligatures w14:val="none"/>
        </w:rPr>
      </w:pP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如果订单在创建后6周</w:t>
      </w:r>
      <w:r w:rsidR="001B1E05">
        <w:rPr>
          <w:rFonts w:ascii="微软雅黑" w:eastAsia="微软雅黑" w:hAnsi="微软雅黑" w:cs="Calibri" w:hint="eastAsia"/>
          <w:kern w:val="0"/>
          <w:sz w:val="22"/>
          <w14:ligatures w14:val="none"/>
        </w:rPr>
        <w:t>后</w:t>
      </w: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成交规模小于2</w:t>
      </w:r>
      <w:r>
        <w:rPr>
          <w:rFonts w:ascii="微软雅黑" w:eastAsia="微软雅黑" w:hAnsi="微软雅黑" w:cs="Calibri"/>
          <w:kern w:val="0"/>
          <w:sz w:val="22"/>
          <w14:ligatures w14:val="none"/>
        </w:rPr>
        <w:t>0</w:t>
      </w: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%，</w:t>
      </w:r>
      <w:r w:rsidR="001B1E05" w:rsidRPr="002A073E">
        <w:rPr>
          <w:rFonts w:ascii="微软雅黑" w:eastAsia="微软雅黑" w:hAnsi="微软雅黑" w:cs="Calibri" w:hint="eastAsia"/>
          <w:b/>
          <w:bCs/>
          <w:kern w:val="0"/>
          <w:sz w:val="22"/>
          <w14:ligatures w14:val="none"/>
        </w:rPr>
        <w:t>可以领取一次</w:t>
      </w:r>
      <w:r w:rsidR="002A073E" w:rsidRPr="002A073E">
        <w:rPr>
          <w:rFonts w:ascii="微软雅黑" w:eastAsia="微软雅黑" w:hAnsi="微软雅黑" w:cs="Calibri" w:hint="eastAsia"/>
          <w:b/>
          <w:bCs/>
          <w:kern w:val="0"/>
          <w:sz w:val="22"/>
          <w14:ligatures w14:val="none"/>
        </w:rPr>
        <w:t>性</w:t>
      </w:r>
      <w:r w:rsidR="001B1E05" w:rsidRPr="002A073E">
        <w:rPr>
          <w:rFonts w:ascii="微软雅黑" w:eastAsia="微软雅黑" w:hAnsi="微软雅黑" w:cs="Calibri" w:hint="eastAsia"/>
          <w:b/>
          <w:bCs/>
          <w:kern w:val="0"/>
          <w:sz w:val="22"/>
          <w14:ligatures w14:val="none"/>
        </w:rPr>
        <w:t>挂单奖励</w:t>
      </w:r>
      <w:r w:rsidR="001B1E05">
        <w:rPr>
          <w:rFonts w:ascii="微软雅黑" w:eastAsia="微软雅黑" w:hAnsi="微软雅黑" w:cs="Calibri" w:hint="eastAsia"/>
          <w:kern w:val="0"/>
          <w:sz w:val="22"/>
          <w14:ligatures w14:val="none"/>
        </w:rPr>
        <w:t>。奖励规模为</w:t>
      </w:r>
    </w:p>
    <w:p w14:paraId="77EDD97D" w14:textId="64E8DBE0" w:rsidR="001B1E05" w:rsidRDefault="00C05180" w:rsidP="00C05180">
      <w:pPr>
        <w:widowControl/>
        <w:jc w:val="center"/>
        <w:textAlignment w:val="center"/>
        <w:rPr>
          <w:rFonts w:ascii="微软雅黑" w:eastAsia="微软雅黑" w:hAnsi="微软雅黑" w:cs="Calibri"/>
          <w:kern w:val="0"/>
          <w:sz w:val="22"/>
          <w14:ligatures w14:val="none"/>
        </w:rPr>
      </w:pP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挂单奖励 =</w:t>
      </w:r>
      <w:r>
        <w:rPr>
          <w:rFonts w:ascii="微软雅黑" w:eastAsia="微软雅黑" w:hAnsi="微软雅黑" w:cs="Calibri"/>
          <w:kern w:val="0"/>
          <w:sz w:val="22"/>
          <w14:ligatures w14:val="none"/>
        </w:rPr>
        <w:t xml:space="preserve"> </w:t>
      </w:r>
      <w:r w:rsidR="002519FD">
        <w:rPr>
          <w:rFonts w:ascii="微软雅黑" w:eastAsia="微软雅黑" w:hAnsi="微软雅黑" w:cs="Calibri" w:hint="eastAsia"/>
          <w:kern w:val="0"/>
          <w:sz w:val="22"/>
          <w14:ligatures w14:val="none"/>
        </w:rPr>
        <w:t>订单未成交大小</w:t>
      </w:r>
      <w:r w:rsidR="00D71243">
        <w:rPr>
          <w:rFonts w:ascii="微软雅黑" w:eastAsia="微软雅黑" w:hAnsi="微软雅黑" w:cs="Calibri" w:hint="eastAsia"/>
          <w:kern w:val="0"/>
          <w:sz w:val="22"/>
          <w14:ligatures w14:val="none"/>
        </w:rPr>
        <w:t>的6周正常奖励</w:t>
      </w:r>
      <w:r w:rsidR="00215D17">
        <w:rPr>
          <w:rFonts w:ascii="微软雅黑" w:eastAsia="微软雅黑" w:hAnsi="微软雅黑" w:cs="Calibri" w:hint="eastAsia"/>
          <w:kern w:val="0"/>
          <w:sz w:val="22"/>
          <w14:ligatures w14:val="none"/>
        </w:rPr>
        <w:t>/</w:t>
      </w:r>
      <w:r w:rsidR="00215D17">
        <w:rPr>
          <w:rFonts w:ascii="微软雅黑" w:eastAsia="微软雅黑" w:hAnsi="微软雅黑" w:cs="Calibri"/>
          <w:kern w:val="0"/>
          <w:sz w:val="22"/>
          <w14:ligatures w14:val="none"/>
        </w:rPr>
        <w:t>8</w:t>
      </w:r>
    </w:p>
    <w:p w14:paraId="56CCC52E" w14:textId="695C7DE6" w:rsidR="00923CB6" w:rsidRPr="0094068D" w:rsidRDefault="00923CB6" w:rsidP="00923CB6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  <w14:ligatures w14:val="none"/>
        </w:rPr>
      </w:pP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其意义是完全成交的</w:t>
      </w:r>
      <w:r w:rsidR="00AC2E82">
        <w:rPr>
          <w:rFonts w:ascii="微软雅黑" w:eastAsia="微软雅黑" w:hAnsi="微软雅黑" w:cs="Calibri" w:hint="eastAsia"/>
          <w:kern w:val="0"/>
          <w:sz w:val="22"/>
          <w14:ligatures w14:val="none"/>
        </w:rPr>
        <w:t>订单的</w:t>
      </w:r>
      <w:r w:rsidR="00215D17">
        <w:rPr>
          <w:rFonts w:ascii="微软雅黑" w:eastAsia="微软雅黑" w:hAnsi="微软雅黑" w:cs="Calibri"/>
          <w:kern w:val="0"/>
          <w:sz w:val="22"/>
          <w14:ligatures w14:val="none"/>
        </w:rPr>
        <w:t>1/8</w:t>
      </w:r>
    </w:p>
    <w:p w14:paraId="6901DFDB" w14:textId="77777777" w:rsidR="00AC46DC" w:rsidRDefault="00AC46DC" w:rsidP="00D15D7E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  <w14:ligatures w14:val="none"/>
        </w:rPr>
      </w:pPr>
    </w:p>
    <w:p w14:paraId="7BD5BEEF" w14:textId="71114652" w:rsidR="00F56DF3" w:rsidRPr="008F4761" w:rsidRDefault="005C3178" w:rsidP="00D15D7E">
      <w:pPr>
        <w:widowControl/>
        <w:jc w:val="left"/>
        <w:textAlignment w:val="center"/>
        <w:rPr>
          <w:rFonts w:ascii="微软雅黑" w:eastAsia="微软雅黑" w:hAnsi="微软雅黑" w:cs="Calibri"/>
          <w:b/>
          <w:bCs/>
          <w:kern w:val="0"/>
          <w:sz w:val="22"/>
          <w14:ligatures w14:val="none"/>
        </w:rPr>
      </w:pP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GWT</w:t>
      </w:r>
      <w:r w:rsidR="00F56DF3" w:rsidRPr="008F4761">
        <w:rPr>
          <w:rFonts w:ascii="微软雅黑" w:eastAsia="微软雅黑" w:hAnsi="微软雅黑" w:cs="Calibri" w:hint="eastAsia"/>
          <w:b/>
          <w:bCs/>
          <w:kern w:val="0"/>
          <w:sz w:val="22"/>
          <w14:ligatures w14:val="none"/>
        </w:rPr>
        <w:t>内部交易所：</w:t>
      </w:r>
    </w:p>
    <w:p w14:paraId="389C76F1" w14:textId="4086E5FC" w:rsidR="00F56DF3" w:rsidRDefault="005C3178" w:rsidP="00D15D7E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  <w14:ligatures w14:val="none"/>
        </w:rPr>
      </w:pP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GWT</w:t>
      </w:r>
      <w:r w:rsidR="00F56DF3">
        <w:rPr>
          <w:rFonts w:ascii="微软雅黑" w:eastAsia="微软雅黑" w:hAnsi="微软雅黑" w:cs="Calibri" w:hint="eastAsia"/>
          <w:kern w:val="0"/>
          <w:sz w:val="22"/>
          <w14:ligatures w14:val="none"/>
        </w:rPr>
        <w:t>是一个不能</w:t>
      </w:r>
      <w:r w:rsidR="00944D9F">
        <w:rPr>
          <w:rFonts w:ascii="微软雅黑" w:eastAsia="微软雅黑" w:hAnsi="微软雅黑" w:cs="Calibri" w:hint="eastAsia"/>
          <w:kern w:val="0"/>
          <w:sz w:val="22"/>
          <w14:ligatures w14:val="none"/>
        </w:rPr>
        <w:t>转账</w:t>
      </w:r>
      <w:r w:rsidR="00F56DF3">
        <w:rPr>
          <w:rFonts w:ascii="微软雅黑" w:eastAsia="微软雅黑" w:hAnsi="微软雅黑" w:cs="Calibri" w:hint="eastAsia"/>
          <w:kern w:val="0"/>
          <w:sz w:val="22"/>
          <w14:ligatures w14:val="none"/>
        </w:rPr>
        <w:t>的币，</w:t>
      </w:r>
      <w:r w:rsidR="00944D9F">
        <w:rPr>
          <w:rFonts w:ascii="微软雅黑" w:eastAsia="微软雅黑" w:hAnsi="微软雅黑" w:cs="Calibri" w:hint="eastAsia"/>
          <w:kern w:val="0"/>
          <w:sz w:val="22"/>
          <w14:ligatures w14:val="none"/>
        </w:rPr>
        <w:t>通过</w:t>
      </w:r>
      <w:r w:rsidR="00F56DF3">
        <w:rPr>
          <w:rFonts w:ascii="微软雅黑" w:eastAsia="微软雅黑" w:hAnsi="微软雅黑" w:cs="Calibri" w:hint="eastAsia"/>
          <w:kern w:val="0"/>
          <w:sz w:val="22"/>
          <w14:ligatures w14:val="none"/>
        </w:rPr>
        <w:t>系统内置</w:t>
      </w:r>
      <w:r w:rsidR="00F56DF3">
        <w:rPr>
          <w:rFonts w:ascii="微软雅黑" w:eastAsia="微软雅黑" w:hAnsi="微软雅黑" w:cs="Calibri"/>
          <w:kern w:val="0"/>
          <w:sz w:val="22"/>
          <w14:ligatures w14:val="none"/>
        </w:rPr>
        <w:t>DiFi</w:t>
      </w:r>
      <w:r w:rsidR="00F56DF3">
        <w:rPr>
          <w:rFonts w:ascii="微软雅黑" w:eastAsia="微软雅黑" w:hAnsi="微软雅黑" w:cs="Calibri" w:hint="eastAsia"/>
          <w:kern w:val="0"/>
          <w:sz w:val="22"/>
          <w14:ligatures w14:val="none"/>
        </w:rPr>
        <w:t>来</w:t>
      </w:r>
      <w:r w:rsidR="00854F4E">
        <w:rPr>
          <w:rFonts w:ascii="微软雅黑" w:eastAsia="微软雅黑" w:hAnsi="微软雅黑" w:cs="Calibri" w:hint="eastAsia"/>
          <w:kern w:val="0"/>
          <w:sz w:val="22"/>
          <w14:ligatures w14:val="none"/>
        </w:rPr>
        <w:t>实现更高纬度的经济模型</w:t>
      </w:r>
    </w:p>
    <w:p w14:paraId="5AB6867C" w14:textId="171ADF17" w:rsidR="00854F4E" w:rsidRDefault="00854F4E" w:rsidP="00854F4E">
      <w:pPr>
        <w:pStyle w:val="ListParagraph"/>
        <w:widowControl/>
        <w:numPr>
          <w:ilvl w:val="0"/>
          <w:numId w:val="6"/>
        </w:numPr>
        <w:ind w:firstLineChars="0"/>
        <w:jc w:val="left"/>
        <w:textAlignment w:val="center"/>
        <w:rPr>
          <w:rFonts w:ascii="微软雅黑" w:eastAsia="微软雅黑" w:hAnsi="微软雅黑" w:cs="Calibri"/>
          <w:kern w:val="0"/>
          <w:sz w:val="22"/>
          <w14:ligatures w14:val="none"/>
        </w:rPr>
      </w:pP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用户每次提取算力奖励，会有1</w:t>
      </w:r>
      <w:r>
        <w:rPr>
          <w:rFonts w:ascii="微软雅黑" w:eastAsia="微软雅黑" w:hAnsi="微软雅黑" w:cs="Calibri"/>
          <w:kern w:val="0"/>
          <w:sz w:val="22"/>
          <w14:ligatures w14:val="none"/>
        </w:rPr>
        <w:t>0</w:t>
      </w: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%</w:t>
      </w:r>
      <w:r w:rsidR="00D740EF">
        <w:rPr>
          <w:rFonts w:ascii="微软雅黑" w:eastAsia="微软雅黑" w:hAnsi="微软雅黑" w:cs="Calibri" w:hint="eastAsia"/>
          <w:kern w:val="0"/>
          <w:sz w:val="22"/>
          <w14:ligatures w14:val="none"/>
        </w:rPr>
        <w:t>（整体算力越大越低）的</w:t>
      </w:r>
      <w:r w:rsidR="005C3178">
        <w:rPr>
          <w:rFonts w:ascii="微软雅黑" w:eastAsia="微软雅黑" w:hAnsi="微软雅黑" w:cs="Calibri" w:hint="eastAsia"/>
          <w:kern w:val="0"/>
          <w:sz w:val="22"/>
          <w14:ligatures w14:val="none"/>
        </w:rPr>
        <w:t>GWT</w:t>
      </w:r>
      <w:r w:rsidR="00D740EF">
        <w:rPr>
          <w:rFonts w:ascii="微软雅黑" w:eastAsia="微软雅黑" w:hAnsi="微软雅黑" w:cs="Calibri" w:hint="eastAsia"/>
          <w:kern w:val="0"/>
          <w:sz w:val="22"/>
          <w14:ligatures w14:val="none"/>
        </w:rPr>
        <w:t>会进入系统</w:t>
      </w:r>
      <w:r w:rsidR="005C3178">
        <w:rPr>
          <w:rFonts w:ascii="微软雅黑" w:eastAsia="微软雅黑" w:hAnsi="微软雅黑" w:cs="Calibri" w:hint="eastAsia"/>
          <w:kern w:val="0"/>
          <w:sz w:val="22"/>
          <w14:ligatures w14:val="none"/>
        </w:rPr>
        <w:t>收益</w:t>
      </w:r>
      <w:r w:rsidR="00D740EF">
        <w:rPr>
          <w:rFonts w:ascii="微软雅黑" w:eastAsia="微软雅黑" w:hAnsi="微软雅黑" w:cs="Calibri" w:hint="eastAsia"/>
          <w:kern w:val="0"/>
          <w:sz w:val="22"/>
          <w14:ligatures w14:val="none"/>
        </w:rPr>
        <w:t>池。</w:t>
      </w:r>
    </w:p>
    <w:p w14:paraId="38946F0E" w14:textId="285B2F51" w:rsidR="00D740EF" w:rsidRDefault="00D740EF" w:rsidP="00854F4E">
      <w:pPr>
        <w:pStyle w:val="ListParagraph"/>
        <w:widowControl/>
        <w:numPr>
          <w:ilvl w:val="0"/>
          <w:numId w:val="6"/>
        </w:numPr>
        <w:ind w:firstLineChars="0"/>
        <w:jc w:val="left"/>
        <w:textAlignment w:val="center"/>
        <w:rPr>
          <w:rFonts w:ascii="微软雅黑" w:eastAsia="微软雅黑" w:hAnsi="微软雅黑" w:cs="Calibri"/>
          <w:kern w:val="0"/>
          <w:sz w:val="22"/>
          <w14:ligatures w14:val="none"/>
        </w:rPr>
      </w:pP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系统会定期的</w:t>
      </w:r>
      <w:r w:rsidR="00743A63">
        <w:rPr>
          <w:rFonts w:ascii="微软雅黑" w:eastAsia="微软雅黑" w:hAnsi="微软雅黑" w:cs="Calibri" w:hint="eastAsia"/>
          <w:kern w:val="0"/>
          <w:sz w:val="22"/>
          <w14:ligatures w14:val="none"/>
        </w:rPr>
        <w:t>挂</w:t>
      </w:r>
      <w:r w:rsidR="005C3178">
        <w:rPr>
          <w:rFonts w:ascii="微软雅黑" w:eastAsia="微软雅黑" w:hAnsi="微软雅黑" w:cs="Calibri" w:hint="eastAsia"/>
          <w:kern w:val="0"/>
          <w:sz w:val="22"/>
          <w14:ligatures w14:val="none"/>
        </w:rPr>
        <w:t>GWT</w:t>
      </w:r>
      <w:r w:rsidR="00743A63">
        <w:rPr>
          <w:rFonts w:ascii="微软雅黑" w:eastAsia="微软雅黑" w:hAnsi="微软雅黑" w:cs="Calibri" w:hint="eastAsia"/>
          <w:kern w:val="0"/>
          <w:sz w:val="22"/>
          <w14:ligatures w14:val="none"/>
        </w:rPr>
        <w:t>卖单，卖出</w:t>
      </w:r>
      <w:r w:rsidR="00944D9F">
        <w:rPr>
          <w:rFonts w:ascii="微软雅黑" w:eastAsia="微软雅黑" w:hAnsi="微软雅黑" w:cs="Calibri" w:hint="eastAsia"/>
          <w:kern w:val="0"/>
          <w:sz w:val="22"/>
          <w14:ligatures w14:val="none"/>
        </w:rPr>
        <w:t>拥有</w:t>
      </w:r>
      <w:r w:rsidR="005C3178">
        <w:rPr>
          <w:rFonts w:ascii="微软雅黑" w:eastAsia="微软雅黑" w:hAnsi="微软雅黑" w:cs="Calibri" w:hint="eastAsia"/>
          <w:kern w:val="0"/>
          <w:sz w:val="22"/>
          <w14:ligatures w14:val="none"/>
        </w:rPr>
        <w:t>的算力收益</w:t>
      </w:r>
    </w:p>
    <w:p w14:paraId="56D51420" w14:textId="114A5F3F" w:rsidR="00743A63" w:rsidRDefault="00743A63" w:rsidP="00854F4E">
      <w:pPr>
        <w:pStyle w:val="ListParagraph"/>
        <w:widowControl/>
        <w:numPr>
          <w:ilvl w:val="0"/>
          <w:numId w:val="6"/>
        </w:numPr>
        <w:ind w:firstLineChars="0"/>
        <w:jc w:val="left"/>
        <w:textAlignment w:val="center"/>
        <w:rPr>
          <w:rFonts w:ascii="微软雅黑" w:eastAsia="微软雅黑" w:hAnsi="微软雅黑" w:cs="Calibri"/>
          <w:kern w:val="0"/>
          <w:sz w:val="22"/>
          <w14:ligatures w14:val="none"/>
        </w:rPr>
      </w:pP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系统支持</w:t>
      </w:r>
      <w:r w:rsidR="00852609">
        <w:rPr>
          <w:rFonts w:ascii="微软雅黑" w:eastAsia="微软雅黑" w:hAnsi="微软雅黑" w:cs="Calibri"/>
          <w:kern w:val="0"/>
          <w:sz w:val="22"/>
          <w14:ligatures w14:val="none"/>
        </w:rPr>
        <w:t>GWT-</w:t>
      </w:r>
      <w:r w:rsidR="006D2E0A">
        <w:rPr>
          <w:rFonts w:ascii="微软雅黑" w:eastAsia="微软雅黑" w:hAnsi="微软雅黑" w:cs="Calibri" w:hint="eastAsia"/>
          <w:kern w:val="0"/>
          <w:sz w:val="22"/>
          <w14:ligatures w14:val="none"/>
        </w:rPr>
        <w:t>Token</w:t>
      </w:r>
      <w:r w:rsidR="00852609">
        <w:rPr>
          <w:rFonts w:ascii="微软雅黑" w:eastAsia="微软雅黑" w:hAnsi="微软雅黑" w:cs="Calibri" w:hint="eastAsia"/>
          <w:kern w:val="0"/>
          <w:sz w:val="22"/>
          <w14:ligatures w14:val="none"/>
        </w:rPr>
        <w:t>交易对</w:t>
      </w:r>
      <w:r w:rsidR="006D2E0A">
        <w:rPr>
          <w:rFonts w:ascii="微软雅黑" w:eastAsia="微软雅黑" w:hAnsi="微软雅黑" w:cs="Calibri" w:hint="eastAsia"/>
          <w:kern w:val="0"/>
          <w:sz w:val="22"/>
          <w14:ligatures w14:val="none"/>
        </w:rPr>
        <w:t>，</w:t>
      </w:r>
      <w:r w:rsidR="00D65A0D">
        <w:rPr>
          <w:rFonts w:ascii="微软雅黑" w:eastAsia="微软雅黑" w:hAnsi="微软雅黑" w:cs="Calibri" w:hint="eastAsia"/>
          <w:kern w:val="0"/>
          <w:sz w:val="22"/>
          <w14:ligatures w14:val="none"/>
        </w:rPr>
        <w:t>让</w:t>
      </w:r>
      <w:r w:rsidR="006D2E0A">
        <w:rPr>
          <w:rFonts w:ascii="微软雅黑" w:eastAsia="微软雅黑" w:hAnsi="微软雅黑" w:cs="Calibri" w:hint="eastAsia"/>
          <w:kern w:val="0"/>
          <w:sz w:val="22"/>
          <w14:ligatures w14:val="none"/>
        </w:rPr>
        <w:t>用户使用</w:t>
      </w:r>
      <w:r w:rsidR="00D81F4B">
        <w:rPr>
          <w:rFonts w:ascii="微软雅黑" w:eastAsia="微软雅黑" w:hAnsi="微软雅黑" w:cs="Calibri" w:hint="eastAsia"/>
          <w:kern w:val="0"/>
          <w:sz w:val="22"/>
          <w14:ligatures w14:val="none"/>
        </w:rPr>
        <w:t>D</w:t>
      </w:r>
      <w:r w:rsidR="00D81F4B">
        <w:rPr>
          <w:rFonts w:ascii="微软雅黑" w:eastAsia="微软雅黑" w:hAnsi="微软雅黑" w:cs="Calibri"/>
          <w:kern w:val="0"/>
          <w:sz w:val="22"/>
          <w14:ligatures w14:val="none"/>
        </w:rPr>
        <w:t>eFi</w:t>
      </w:r>
      <w:r w:rsidR="006D2E0A">
        <w:rPr>
          <w:rFonts w:ascii="微软雅黑" w:eastAsia="微软雅黑" w:hAnsi="微软雅黑" w:cs="Calibri" w:hint="eastAsia"/>
          <w:kern w:val="0"/>
          <w:sz w:val="22"/>
          <w14:ligatures w14:val="none"/>
        </w:rPr>
        <w:t>的方法</w:t>
      </w:r>
      <w:r w:rsidR="00D81F4B">
        <w:rPr>
          <w:rFonts w:ascii="微软雅黑" w:eastAsia="微软雅黑" w:hAnsi="微软雅黑" w:cs="Calibri" w:hint="eastAsia"/>
          <w:kern w:val="0"/>
          <w:sz w:val="22"/>
          <w14:ligatures w14:val="none"/>
        </w:rPr>
        <w:t>交易</w:t>
      </w:r>
      <w:r w:rsidR="005C3178">
        <w:rPr>
          <w:rFonts w:ascii="微软雅黑" w:eastAsia="微软雅黑" w:hAnsi="微软雅黑" w:cs="Calibri" w:hint="eastAsia"/>
          <w:kern w:val="0"/>
          <w:sz w:val="22"/>
          <w14:ligatures w14:val="none"/>
        </w:rPr>
        <w:t>GWT</w:t>
      </w:r>
    </w:p>
    <w:p w14:paraId="628BE127" w14:textId="3A59BA40" w:rsidR="00F71D4C" w:rsidRDefault="006D2E0A" w:rsidP="000A0450">
      <w:pPr>
        <w:pStyle w:val="ListParagraph"/>
        <w:widowControl/>
        <w:numPr>
          <w:ilvl w:val="0"/>
          <w:numId w:val="6"/>
        </w:numPr>
        <w:ind w:firstLineChars="0"/>
        <w:jc w:val="left"/>
        <w:textAlignment w:val="center"/>
        <w:rPr>
          <w:rFonts w:ascii="微软雅黑" w:eastAsia="微软雅黑" w:hAnsi="微软雅黑" w:cs="Calibri"/>
          <w:kern w:val="0"/>
          <w:sz w:val="22"/>
          <w14:ligatures w14:val="none"/>
        </w:rPr>
      </w:pP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用户可以出售自己的</w:t>
      </w:r>
      <w:r w:rsidR="005C3178">
        <w:rPr>
          <w:rFonts w:ascii="微软雅黑" w:eastAsia="微软雅黑" w:hAnsi="微软雅黑" w:cs="Calibri" w:hint="eastAsia"/>
          <w:kern w:val="0"/>
          <w:sz w:val="22"/>
          <w14:ligatures w14:val="none"/>
        </w:rPr>
        <w:t>GWT</w:t>
      </w: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，同样价格的情况下，用户</w:t>
      </w:r>
      <w:r w:rsidR="000A0450">
        <w:rPr>
          <w:rFonts w:ascii="微软雅黑" w:eastAsia="微软雅黑" w:hAnsi="微软雅黑" w:cs="Calibri" w:hint="eastAsia"/>
          <w:kern w:val="0"/>
          <w:sz w:val="22"/>
          <w14:ligatures w14:val="none"/>
        </w:rPr>
        <w:t>出售的</w:t>
      </w:r>
      <w:r w:rsidR="005C3178">
        <w:rPr>
          <w:rFonts w:ascii="微软雅黑" w:eastAsia="微软雅黑" w:hAnsi="微软雅黑" w:cs="Calibri" w:hint="eastAsia"/>
          <w:kern w:val="0"/>
          <w:sz w:val="22"/>
          <w14:ligatures w14:val="none"/>
        </w:rPr>
        <w:t>GWT</w:t>
      </w: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有优先成交权</w:t>
      </w:r>
    </w:p>
    <w:p w14:paraId="473C28A5" w14:textId="005822E1" w:rsidR="003E0C1D" w:rsidRPr="000A0450" w:rsidRDefault="003E0C1D" w:rsidP="000A0450">
      <w:pPr>
        <w:pStyle w:val="ListParagraph"/>
        <w:widowControl/>
        <w:numPr>
          <w:ilvl w:val="0"/>
          <w:numId w:val="6"/>
        </w:numPr>
        <w:ind w:firstLineChars="0"/>
        <w:jc w:val="left"/>
        <w:textAlignment w:val="center"/>
        <w:rPr>
          <w:rFonts w:ascii="微软雅黑" w:eastAsia="微软雅黑" w:hAnsi="微软雅黑" w:cs="Calibri"/>
          <w:kern w:val="0"/>
          <w:sz w:val="22"/>
          <w14:ligatures w14:val="none"/>
        </w:rPr>
      </w:pP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根据管理，内部交易所可以针对撮合成功的交易批量的收取手续费。</w:t>
      </w:r>
    </w:p>
    <w:p w14:paraId="1978AE9A" w14:textId="77777777" w:rsidR="000A0450" w:rsidRDefault="000A0450" w:rsidP="00412921">
      <w:pPr>
        <w:widowControl/>
        <w:jc w:val="left"/>
        <w:rPr>
          <w:rFonts w:ascii="微软雅黑" w:eastAsia="微软雅黑" w:hAnsi="微软雅黑" w:cs="Calibri"/>
          <w:kern w:val="0"/>
          <w:sz w:val="22"/>
          <w14:ligatures w14:val="none"/>
        </w:rPr>
      </w:pPr>
    </w:p>
    <w:p w14:paraId="092BC401" w14:textId="13A21368" w:rsidR="00412921" w:rsidRPr="00657B01" w:rsidRDefault="000A0450" w:rsidP="00412921">
      <w:pPr>
        <w:widowControl/>
        <w:jc w:val="left"/>
        <w:rPr>
          <w:rFonts w:ascii="微软雅黑" w:eastAsia="微软雅黑" w:hAnsi="微软雅黑" w:cs="Calibri"/>
          <w:kern w:val="0"/>
          <w:sz w:val="22"/>
          <w14:ligatures w14:val="none"/>
        </w:rPr>
      </w:pP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内置De</w:t>
      </w:r>
      <w:r>
        <w:rPr>
          <w:rFonts w:ascii="微软雅黑" w:eastAsia="微软雅黑" w:hAnsi="微软雅黑" w:cs="Calibri"/>
          <w:kern w:val="0"/>
          <w:sz w:val="22"/>
          <w14:ligatures w14:val="none"/>
        </w:rPr>
        <w:t>Fi</w:t>
      </w: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计划实现</w:t>
      </w:r>
      <w:r w:rsidR="00412921" w:rsidRPr="00657B01">
        <w:rPr>
          <w:rFonts w:ascii="微软雅黑" w:eastAsia="微软雅黑" w:hAnsi="微软雅黑" w:cs="Calibri" w:hint="eastAsia"/>
          <w:kern w:val="0"/>
          <w:sz w:val="22"/>
          <w14:ligatures w14:val="none"/>
        </w:rPr>
        <w:t>博弈目的：</w:t>
      </w:r>
    </w:p>
    <w:p w14:paraId="6F0AFE07" w14:textId="05AD9658" w:rsidR="00412921" w:rsidRPr="00657B01" w:rsidRDefault="00412921" w:rsidP="00412921">
      <w:pPr>
        <w:widowControl/>
        <w:jc w:val="left"/>
        <w:rPr>
          <w:rFonts w:ascii="Calibri" w:eastAsia="宋体" w:hAnsi="Calibri" w:cs="Calibri"/>
          <w:kern w:val="0"/>
          <w:sz w:val="22"/>
          <w14:ligatures w14:val="none"/>
        </w:rPr>
      </w:pPr>
      <w:r w:rsidRPr="00657B01">
        <w:rPr>
          <w:rFonts w:ascii="Calibri" w:eastAsia="宋体" w:hAnsi="Calibri" w:cs="Calibri"/>
          <w:kern w:val="0"/>
          <w:sz w:val="22"/>
          <w14:ligatures w14:val="none"/>
        </w:rPr>
        <w:t>1</w:t>
      </w:r>
      <w:r w:rsidRPr="00657B01">
        <w:rPr>
          <w:rFonts w:ascii="微软雅黑" w:eastAsia="微软雅黑" w:hAnsi="微软雅黑" w:cs="Calibri" w:hint="eastAsia"/>
          <w:kern w:val="0"/>
          <w:sz w:val="22"/>
          <w14:ligatures w14:val="none"/>
        </w:rPr>
        <w:t>.为需求方提供稳定的成本预期，可以不用关心DMC的价格波动</w:t>
      </w:r>
      <w:r w:rsidR="00620204">
        <w:rPr>
          <w:rFonts w:ascii="微软雅黑" w:eastAsia="微软雅黑" w:hAnsi="微软雅黑" w:cs="Calibri" w:hint="eastAsia"/>
          <w:kern w:val="0"/>
          <w:sz w:val="22"/>
          <w14:ligatures w14:val="none"/>
        </w:rPr>
        <w:t>.比如一个典型的有备份需求的用户，用自己</w:t>
      </w:r>
      <w:r w:rsidR="00DF62EB">
        <w:rPr>
          <w:rFonts w:ascii="微软雅黑" w:eastAsia="微软雅黑" w:hAnsi="微软雅黑" w:cs="Calibri" w:hint="eastAsia"/>
          <w:kern w:val="0"/>
          <w:sz w:val="22"/>
          <w14:ligatures w14:val="none"/>
        </w:rPr>
        <w:t>闲置</w:t>
      </w:r>
      <w:r w:rsidR="00620204">
        <w:rPr>
          <w:rFonts w:ascii="微软雅黑" w:eastAsia="微软雅黑" w:hAnsi="微软雅黑" w:cs="Calibri" w:hint="eastAsia"/>
          <w:kern w:val="0"/>
          <w:sz w:val="22"/>
          <w14:ligatures w14:val="none"/>
        </w:rPr>
        <w:t>的空间</w:t>
      </w:r>
      <w:r w:rsidR="00DF62EB">
        <w:rPr>
          <w:rFonts w:ascii="微软雅黑" w:eastAsia="微软雅黑" w:hAnsi="微软雅黑" w:cs="Calibri" w:hint="eastAsia"/>
          <w:kern w:val="0"/>
          <w:sz w:val="22"/>
          <w14:ligatures w14:val="none"/>
        </w:rPr>
        <w:t>去挖</w:t>
      </w:r>
      <w:r w:rsidR="00620204">
        <w:rPr>
          <w:rFonts w:ascii="微软雅黑" w:eastAsia="微软雅黑" w:hAnsi="微软雅黑" w:cs="Calibri" w:hint="eastAsia"/>
          <w:kern w:val="0"/>
          <w:sz w:val="22"/>
          <w14:ligatures w14:val="none"/>
        </w:rPr>
        <w:t>GWT，再用这些GWT去购买</w:t>
      </w:r>
      <w:r w:rsidR="00DF62EB">
        <w:rPr>
          <w:rFonts w:ascii="微软雅黑" w:eastAsia="微软雅黑" w:hAnsi="微软雅黑" w:cs="Calibri" w:hint="eastAsia"/>
          <w:kern w:val="0"/>
          <w:sz w:val="22"/>
          <w14:ligatures w14:val="none"/>
        </w:rPr>
        <w:t>备份空间，这个流程基本是不会受到任何其它Token价格的影响的。</w:t>
      </w:r>
    </w:p>
    <w:p w14:paraId="13C03E11" w14:textId="6DB81928" w:rsidR="00412921" w:rsidRPr="00657B01" w:rsidRDefault="00412921" w:rsidP="00412921">
      <w:pPr>
        <w:widowControl/>
        <w:jc w:val="left"/>
        <w:rPr>
          <w:rFonts w:ascii="Calibri" w:eastAsia="宋体" w:hAnsi="Calibri" w:cs="Calibri"/>
          <w:kern w:val="0"/>
          <w:sz w:val="22"/>
          <w14:ligatures w14:val="none"/>
        </w:rPr>
      </w:pPr>
      <w:r w:rsidRPr="00657B01">
        <w:rPr>
          <w:rFonts w:ascii="Calibri" w:eastAsia="宋体" w:hAnsi="Calibri" w:cs="Calibri"/>
          <w:kern w:val="0"/>
          <w:sz w:val="22"/>
          <w14:ligatures w14:val="none"/>
        </w:rPr>
        <w:t>2</w:t>
      </w:r>
      <w:r w:rsidRPr="00657B01">
        <w:rPr>
          <w:rFonts w:ascii="微软雅黑" w:eastAsia="微软雅黑" w:hAnsi="微软雅黑" w:cs="Calibri" w:hint="eastAsia"/>
          <w:kern w:val="0"/>
          <w:sz w:val="22"/>
          <w14:ligatures w14:val="none"/>
        </w:rPr>
        <w:t>.剥离</w:t>
      </w:r>
      <w:r w:rsidR="00AE3335">
        <w:rPr>
          <w:rFonts w:ascii="微软雅黑" w:eastAsia="微软雅黑" w:hAnsi="微软雅黑" w:cs="Calibri" w:hint="eastAsia"/>
          <w:kern w:val="0"/>
          <w:sz w:val="22"/>
          <w14:ligatures w14:val="none"/>
        </w:rPr>
        <w:t>之前</w:t>
      </w:r>
      <w:r w:rsidRPr="00657B01">
        <w:rPr>
          <w:rFonts w:ascii="微软雅黑" w:eastAsia="微软雅黑" w:hAnsi="微软雅黑" w:cs="Calibri" w:hint="eastAsia"/>
          <w:kern w:val="0"/>
          <w:sz w:val="22"/>
          <w14:ligatures w14:val="none"/>
        </w:rPr>
        <w:t>经济模型</w:t>
      </w:r>
      <w:r w:rsidR="000A0450">
        <w:rPr>
          <w:rFonts w:ascii="微软雅黑" w:eastAsia="微软雅黑" w:hAnsi="微软雅黑" w:cs="Calibri" w:hint="eastAsia"/>
          <w:kern w:val="0"/>
          <w:sz w:val="22"/>
          <w14:ligatures w14:val="none"/>
        </w:rPr>
        <w:t>在算力奖励上的</w:t>
      </w:r>
      <w:r w:rsidR="00AE3335">
        <w:rPr>
          <w:rFonts w:ascii="微软雅黑" w:eastAsia="微软雅黑" w:hAnsi="微软雅黑" w:cs="Calibri" w:hint="eastAsia"/>
          <w:kern w:val="0"/>
          <w:sz w:val="22"/>
          <w14:ligatures w14:val="none"/>
        </w:rPr>
        <w:t>部分</w:t>
      </w:r>
      <w:r w:rsidRPr="00657B01">
        <w:rPr>
          <w:rFonts w:ascii="微软雅黑" w:eastAsia="微软雅黑" w:hAnsi="微软雅黑" w:cs="Calibri" w:hint="eastAsia"/>
          <w:kern w:val="0"/>
          <w:sz w:val="22"/>
          <w14:ligatures w14:val="none"/>
        </w:rPr>
        <w:t>实现，降低算力</w:t>
      </w:r>
      <w:r w:rsidR="000A0450">
        <w:rPr>
          <w:rFonts w:ascii="微软雅黑" w:eastAsia="微软雅黑" w:hAnsi="微软雅黑" w:cs="Calibri" w:hint="eastAsia"/>
          <w:kern w:val="0"/>
          <w:sz w:val="22"/>
          <w14:ligatures w14:val="none"/>
        </w:rPr>
        <w:t>奖励</w:t>
      </w:r>
      <w:r w:rsidRPr="00657B01">
        <w:rPr>
          <w:rFonts w:ascii="微软雅黑" w:eastAsia="微软雅黑" w:hAnsi="微软雅黑" w:cs="Calibri" w:hint="eastAsia"/>
          <w:kern w:val="0"/>
          <w:sz w:val="22"/>
          <w14:ligatures w14:val="none"/>
        </w:rPr>
        <w:t>逻辑的</w:t>
      </w:r>
      <w:r w:rsidR="000A0450">
        <w:rPr>
          <w:rFonts w:ascii="微软雅黑" w:eastAsia="微软雅黑" w:hAnsi="微软雅黑" w:cs="Calibri" w:hint="eastAsia"/>
          <w:kern w:val="0"/>
          <w:sz w:val="22"/>
          <w14:ligatures w14:val="none"/>
        </w:rPr>
        <w:t>实现</w:t>
      </w:r>
      <w:r w:rsidRPr="00657B01">
        <w:rPr>
          <w:rFonts w:ascii="微软雅黑" w:eastAsia="微软雅黑" w:hAnsi="微软雅黑" w:cs="Calibri" w:hint="eastAsia"/>
          <w:kern w:val="0"/>
          <w:sz w:val="22"/>
          <w14:ligatures w14:val="none"/>
        </w:rPr>
        <w:t>复杂度</w:t>
      </w:r>
    </w:p>
    <w:p w14:paraId="5119DED4" w14:textId="448591EE" w:rsidR="00412921" w:rsidRPr="00657B01" w:rsidRDefault="00412921" w:rsidP="00412921">
      <w:pPr>
        <w:widowControl/>
        <w:jc w:val="left"/>
        <w:rPr>
          <w:rFonts w:ascii="Calibri" w:eastAsia="宋体" w:hAnsi="Calibri" w:cs="Calibri"/>
          <w:kern w:val="0"/>
          <w:sz w:val="22"/>
          <w14:ligatures w14:val="none"/>
        </w:rPr>
      </w:pPr>
      <w:r w:rsidRPr="00657B01">
        <w:rPr>
          <w:rFonts w:ascii="Calibri" w:eastAsia="宋体" w:hAnsi="Calibri" w:cs="Calibri"/>
          <w:kern w:val="0"/>
          <w:sz w:val="22"/>
          <w14:ligatures w14:val="none"/>
        </w:rPr>
        <w:t>3</w:t>
      </w:r>
      <w:r w:rsidRPr="00657B01">
        <w:rPr>
          <w:rFonts w:ascii="微软雅黑" w:eastAsia="微软雅黑" w:hAnsi="微软雅黑" w:cs="Calibri" w:hint="eastAsia"/>
          <w:kern w:val="0"/>
          <w:sz w:val="22"/>
          <w14:ligatures w14:val="none"/>
        </w:rPr>
        <w:t>.经济模型提供了更多纬度的博弈，</w:t>
      </w:r>
      <w:r w:rsidR="003E0C1D">
        <w:rPr>
          <w:rFonts w:ascii="微软雅黑" w:eastAsia="微软雅黑" w:hAnsi="微软雅黑" w:cs="Calibri" w:hint="eastAsia"/>
          <w:kern w:val="0"/>
          <w:sz w:val="22"/>
          <w14:ligatures w14:val="none"/>
        </w:rPr>
        <w:t>有更多的决策动机，进而</w:t>
      </w:r>
      <w:r w:rsidRPr="00657B01">
        <w:rPr>
          <w:rFonts w:ascii="微软雅黑" w:eastAsia="微软雅黑" w:hAnsi="微软雅黑" w:cs="Calibri" w:hint="eastAsia"/>
          <w:kern w:val="0"/>
          <w:sz w:val="22"/>
          <w14:ligatures w14:val="none"/>
        </w:rPr>
        <w:t>实现市场的稳定。</w:t>
      </w:r>
    </w:p>
    <w:p w14:paraId="68863DE2" w14:textId="77777777" w:rsidR="00412921" w:rsidRPr="00657B01" w:rsidRDefault="00412921" w:rsidP="00412921">
      <w:pPr>
        <w:widowControl/>
        <w:jc w:val="left"/>
        <w:rPr>
          <w:rFonts w:ascii="微软雅黑" w:eastAsia="微软雅黑" w:hAnsi="微软雅黑" w:cs="Calibri"/>
          <w:kern w:val="0"/>
          <w:sz w:val="22"/>
          <w14:ligatures w14:val="none"/>
        </w:rPr>
      </w:pPr>
      <w:r w:rsidRPr="00657B01">
        <w:rPr>
          <w:rFonts w:ascii="微软雅黑" w:eastAsia="微软雅黑" w:hAnsi="微软雅黑" w:cs="Calibri" w:hint="eastAsia"/>
          <w:kern w:val="0"/>
          <w:sz w:val="22"/>
          <w14:ligatures w14:val="none"/>
        </w:rPr>
        <w:t> </w:t>
      </w:r>
    </w:p>
    <w:p w14:paraId="6534A59D" w14:textId="16B7E7A1" w:rsidR="00412921" w:rsidRPr="000742A8" w:rsidRDefault="00651FE7" w:rsidP="00D15D7E">
      <w:pPr>
        <w:widowControl/>
        <w:jc w:val="left"/>
        <w:textAlignment w:val="center"/>
        <w:rPr>
          <w:rFonts w:ascii="微软雅黑" w:eastAsia="微软雅黑" w:hAnsi="微软雅黑" w:cs="Calibri"/>
          <w:b/>
          <w:bCs/>
          <w:kern w:val="0"/>
          <w:sz w:val="22"/>
          <w14:ligatures w14:val="none"/>
        </w:rPr>
      </w:pPr>
      <w:r w:rsidRPr="000742A8">
        <w:rPr>
          <w:rFonts w:ascii="微软雅黑" w:eastAsia="微软雅黑" w:hAnsi="微软雅黑" w:cs="Calibri" w:hint="eastAsia"/>
          <w:b/>
          <w:bCs/>
          <w:kern w:val="0"/>
          <w:sz w:val="22"/>
          <w14:ligatures w14:val="none"/>
        </w:rPr>
        <w:t>DMC</w:t>
      </w:r>
      <w:r w:rsidR="000742A8" w:rsidRPr="000742A8">
        <w:rPr>
          <w:rFonts w:ascii="微软雅黑" w:eastAsia="微软雅黑" w:hAnsi="微软雅黑" w:cs="Calibri" w:hint="eastAsia"/>
          <w:b/>
          <w:bCs/>
          <w:kern w:val="0"/>
          <w:sz w:val="22"/>
          <w14:ligatures w14:val="none"/>
        </w:rPr>
        <w:t>合约与DMC主链的关联</w:t>
      </w:r>
    </w:p>
    <w:p w14:paraId="63B15CF4" w14:textId="73BB2279" w:rsidR="000742A8" w:rsidRDefault="000742A8" w:rsidP="00D15D7E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  <w14:ligatures w14:val="none"/>
        </w:rPr>
      </w:pP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有两种思路</w:t>
      </w:r>
      <w:r w:rsidR="00CC57EA">
        <w:rPr>
          <w:rFonts w:ascii="微软雅黑" w:eastAsia="微软雅黑" w:hAnsi="微软雅黑" w:cs="Calibri" w:hint="eastAsia"/>
          <w:kern w:val="0"/>
          <w:sz w:val="22"/>
          <w14:ligatures w14:val="none"/>
        </w:rPr>
        <w:t>：</w:t>
      </w:r>
    </w:p>
    <w:p w14:paraId="745FB1B7" w14:textId="74A97B0E" w:rsidR="00CC57EA" w:rsidRDefault="00CC57EA" w:rsidP="00D15D7E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  <w14:ligatures w14:val="none"/>
        </w:rPr>
      </w:pP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思路一：保持“挖DMC”的逻辑</w:t>
      </w:r>
    </w:p>
    <w:p w14:paraId="627D6631" w14:textId="2C0F136D" w:rsidR="00CC57EA" w:rsidRDefault="00085549" w:rsidP="00D15D7E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  <w14:ligatures w14:val="none"/>
        </w:rPr>
      </w:pP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1.</w:t>
      </w:r>
      <w:r>
        <w:rPr>
          <w:rFonts w:ascii="微软雅黑" w:eastAsia="微软雅黑" w:hAnsi="微软雅黑" w:cs="Calibri"/>
          <w:kern w:val="0"/>
          <w:sz w:val="22"/>
          <w14:ligatures w14:val="none"/>
        </w:rPr>
        <w:t xml:space="preserve"> </w:t>
      </w:r>
      <w:r w:rsidR="00210374">
        <w:rPr>
          <w:rFonts w:ascii="微软雅黑" w:eastAsia="微软雅黑" w:hAnsi="微软雅黑" w:cs="Calibri" w:hint="eastAsia"/>
          <w:kern w:val="0"/>
          <w:sz w:val="22"/>
          <w14:ligatures w14:val="none"/>
        </w:rPr>
        <w:t>内置交易所只有一个交易对:</w:t>
      </w:r>
      <w:r w:rsidR="00210374">
        <w:rPr>
          <w:rFonts w:ascii="微软雅黑" w:eastAsia="微软雅黑" w:hAnsi="微软雅黑" w:cs="Calibri"/>
          <w:kern w:val="0"/>
          <w:sz w:val="22"/>
          <w14:ligatures w14:val="none"/>
        </w:rPr>
        <w:t>GW</w:t>
      </w:r>
      <w:r w:rsidR="00045B99">
        <w:rPr>
          <w:rFonts w:ascii="微软雅黑" w:eastAsia="微软雅黑" w:hAnsi="微软雅黑" w:cs="Calibri" w:hint="eastAsia"/>
          <w:kern w:val="0"/>
          <w:sz w:val="22"/>
          <w14:ligatures w14:val="none"/>
        </w:rPr>
        <w:t>T</w:t>
      </w:r>
      <w:r>
        <w:rPr>
          <w:rFonts w:ascii="微软雅黑" w:eastAsia="微软雅黑" w:hAnsi="微软雅黑" w:cs="Calibri"/>
          <w:kern w:val="0"/>
          <w:sz w:val="22"/>
          <w14:ligatures w14:val="none"/>
        </w:rPr>
        <w:t>&lt;-&gt;DMC</w:t>
      </w:r>
    </w:p>
    <w:p w14:paraId="7AFA1DF0" w14:textId="26FBC14E" w:rsidR="00085549" w:rsidRDefault="00085549" w:rsidP="00D15D7E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  <w14:ligatures w14:val="none"/>
        </w:rPr>
      </w:pP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2.</w:t>
      </w:r>
      <w:r>
        <w:rPr>
          <w:rFonts w:ascii="微软雅黑" w:eastAsia="微软雅黑" w:hAnsi="微软雅黑" w:cs="Calibri"/>
          <w:kern w:val="0"/>
          <w:sz w:val="22"/>
          <w14:ligatures w14:val="none"/>
        </w:rPr>
        <w:t xml:space="preserve"> </w:t>
      </w: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基金会根据现有经济模型，声明在DMC合约中释放DMC的逻辑，并</w:t>
      </w:r>
      <w:r w:rsidR="00ED6836">
        <w:rPr>
          <w:rFonts w:ascii="微软雅黑" w:eastAsia="微软雅黑" w:hAnsi="微软雅黑" w:cs="Calibri" w:hint="eastAsia"/>
          <w:kern w:val="0"/>
          <w:sz w:val="22"/>
          <w14:ligatures w14:val="none"/>
        </w:rPr>
        <w:t>根据逻辑通过智能合约实现</w:t>
      </w:r>
      <w:r w:rsidR="0097686A">
        <w:rPr>
          <w:rFonts w:ascii="微软雅黑" w:eastAsia="微软雅黑" w:hAnsi="微软雅黑" w:cs="Calibri" w:hint="eastAsia"/>
          <w:kern w:val="0"/>
          <w:sz w:val="22"/>
          <w14:ligatures w14:val="none"/>
        </w:rPr>
        <w:t>定期挂单（释放）DMC</w:t>
      </w:r>
      <w:r w:rsidR="00563803">
        <w:rPr>
          <w:rFonts w:ascii="微软雅黑" w:eastAsia="微软雅黑" w:hAnsi="微软雅黑" w:cs="Calibri" w:hint="eastAsia"/>
          <w:kern w:val="0"/>
          <w:sz w:val="22"/>
          <w14:ligatures w14:val="none"/>
        </w:rPr>
        <w:t>，从而实现挖</w:t>
      </w:r>
      <w:r w:rsidR="00563803">
        <w:rPr>
          <w:rFonts w:ascii="微软雅黑" w:eastAsia="微软雅黑" w:hAnsi="微软雅黑" w:cs="Calibri"/>
          <w:kern w:val="0"/>
          <w:sz w:val="22"/>
          <w14:ligatures w14:val="none"/>
        </w:rPr>
        <w:t>WGT-&gt;</w:t>
      </w:r>
      <w:r w:rsidR="00563803">
        <w:rPr>
          <w:rFonts w:ascii="微软雅黑" w:eastAsia="微软雅黑" w:hAnsi="微软雅黑" w:cs="Calibri" w:hint="eastAsia"/>
          <w:kern w:val="0"/>
          <w:sz w:val="22"/>
          <w14:ligatures w14:val="none"/>
        </w:rPr>
        <w:t>换出DMC</w:t>
      </w:r>
    </w:p>
    <w:p w14:paraId="2D7126AA" w14:textId="75EFFAB4" w:rsidR="0097686A" w:rsidRDefault="0097686A" w:rsidP="00D15D7E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  <w14:ligatures w14:val="none"/>
        </w:rPr>
      </w:pP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3.通过DMC合约和DMC主链</w:t>
      </w:r>
      <w:r w:rsidR="00072CA1">
        <w:rPr>
          <w:rFonts w:ascii="微软雅黑" w:eastAsia="微软雅黑" w:hAnsi="微软雅黑" w:cs="Calibri" w:hint="eastAsia"/>
          <w:kern w:val="0"/>
          <w:sz w:val="22"/>
          <w14:ligatures w14:val="none"/>
        </w:rPr>
        <w:t>合约</w:t>
      </w: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，实现DMC的双向桥，</w:t>
      </w:r>
      <w:r w:rsidR="00726A76">
        <w:rPr>
          <w:rFonts w:ascii="微软雅黑" w:eastAsia="微软雅黑" w:hAnsi="微软雅黑" w:cs="Calibri" w:hint="eastAsia"/>
          <w:kern w:val="0"/>
          <w:sz w:val="22"/>
          <w14:ligatures w14:val="none"/>
        </w:rPr>
        <w:t>实现用户资产在DMC合约和DMC主链之间的互相转换。</w:t>
      </w:r>
      <w:r w:rsidR="007035EC">
        <w:rPr>
          <w:rFonts w:ascii="微软雅黑" w:eastAsia="微软雅黑" w:hAnsi="微软雅黑" w:cs="Calibri" w:hint="eastAsia"/>
          <w:kern w:val="0"/>
          <w:sz w:val="22"/>
          <w14:ligatures w14:val="none"/>
        </w:rPr>
        <w:t>比如DMC主链用户往OKChain兑换地址打入1</w:t>
      </w:r>
      <w:r w:rsidR="007035EC">
        <w:rPr>
          <w:rFonts w:ascii="微软雅黑" w:eastAsia="微软雅黑" w:hAnsi="微软雅黑" w:cs="Calibri"/>
          <w:kern w:val="0"/>
          <w:sz w:val="22"/>
          <w14:ligatures w14:val="none"/>
        </w:rPr>
        <w:t>00</w:t>
      </w:r>
      <w:r w:rsidR="007035EC">
        <w:rPr>
          <w:rFonts w:ascii="微软雅黑" w:eastAsia="微软雅黑" w:hAnsi="微软雅黑" w:cs="Calibri" w:hint="eastAsia"/>
          <w:kern w:val="0"/>
          <w:sz w:val="22"/>
          <w14:ligatures w14:val="none"/>
        </w:rPr>
        <w:t>个DMC</w:t>
      </w:r>
      <w:r w:rsidR="00DD4314">
        <w:rPr>
          <w:rFonts w:ascii="微软雅黑" w:eastAsia="微软雅黑" w:hAnsi="微软雅黑" w:cs="Calibri" w:hint="eastAsia"/>
          <w:kern w:val="0"/>
          <w:sz w:val="22"/>
          <w14:ligatures w14:val="none"/>
        </w:rPr>
        <w:t>后，用户就能在OKChain上得到</w:t>
      </w:r>
      <w:r w:rsidR="00DD4314">
        <w:rPr>
          <w:rFonts w:ascii="微软雅黑" w:eastAsia="微软雅黑" w:hAnsi="微软雅黑" w:cs="Calibri"/>
          <w:kern w:val="0"/>
          <w:sz w:val="22"/>
          <w14:ligatures w14:val="none"/>
        </w:rPr>
        <w:t>100</w:t>
      </w:r>
      <w:r w:rsidR="00DD4314">
        <w:rPr>
          <w:rFonts w:ascii="微软雅黑" w:eastAsia="微软雅黑" w:hAnsi="微软雅黑" w:cs="Calibri" w:hint="eastAsia"/>
          <w:kern w:val="0"/>
          <w:sz w:val="22"/>
          <w14:ligatures w14:val="none"/>
        </w:rPr>
        <w:t>个DMC（可能需要扣除必要的手续费）</w:t>
      </w:r>
      <w:r w:rsidR="000D2626">
        <w:rPr>
          <w:rFonts w:ascii="微软雅黑" w:eastAsia="微软雅黑" w:hAnsi="微软雅黑" w:cs="Calibri" w:hint="eastAsia"/>
          <w:kern w:val="0"/>
          <w:sz w:val="22"/>
          <w14:ligatures w14:val="none"/>
        </w:rPr>
        <w:t>，往OKChain的指定合约打入1</w:t>
      </w:r>
      <w:r w:rsidR="000D2626">
        <w:rPr>
          <w:rFonts w:ascii="微软雅黑" w:eastAsia="微软雅黑" w:hAnsi="微软雅黑" w:cs="Calibri"/>
          <w:kern w:val="0"/>
          <w:sz w:val="22"/>
          <w14:ligatures w14:val="none"/>
        </w:rPr>
        <w:t>00</w:t>
      </w:r>
      <w:r w:rsidR="000D2626">
        <w:rPr>
          <w:rFonts w:ascii="微软雅黑" w:eastAsia="微软雅黑" w:hAnsi="微软雅黑" w:cs="Calibri" w:hint="eastAsia"/>
          <w:kern w:val="0"/>
          <w:sz w:val="22"/>
          <w14:ligatures w14:val="none"/>
        </w:rPr>
        <w:t>个DMC，就可以在DMC主链上得到1</w:t>
      </w:r>
      <w:r w:rsidR="000D2626">
        <w:rPr>
          <w:rFonts w:ascii="微软雅黑" w:eastAsia="微软雅黑" w:hAnsi="微软雅黑" w:cs="Calibri"/>
          <w:kern w:val="0"/>
          <w:sz w:val="22"/>
          <w14:ligatures w14:val="none"/>
        </w:rPr>
        <w:t>00</w:t>
      </w:r>
      <w:r w:rsidR="000D2626">
        <w:rPr>
          <w:rFonts w:ascii="微软雅黑" w:eastAsia="微软雅黑" w:hAnsi="微软雅黑" w:cs="Calibri" w:hint="eastAsia"/>
          <w:kern w:val="0"/>
          <w:sz w:val="22"/>
          <w14:ligatures w14:val="none"/>
        </w:rPr>
        <w:t>个DMC。</w:t>
      </w:r>
    </w:p>
    <w:p w14:paraId="5E6FA064" w14:textId="77777777" w:rsidR="00726A76" w:rsidRPr="00CC57EA" w:rsidRDefault="00726A76" w:rsidP="00D15D7E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  <w14:ligatures w14:val="none"/>
        </w:rPr>
      </w:pPr>
    </w:p>
    <w:p w14:paraId="2F4EAC88" w14:textId="19011CE4" w:rsidR="00412921" w:rsidRDefault="00731342" w:rsidP="00D15D7E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  <w14:ligatures w14:val="none"/>
        </w:rPr>
      </w:pP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思路二：只有DMC主链才能挖DMC</w:t>
      </w:r>
    </w:p>
    <w:p w14:paraId="41C7CE7A" w14:textId="79C946EE" w:rsidR="00731342" w:rsidRPr="00AF5CF0" w:rsidRDefault="00AF5CF0" w:rsidP="00AF5CF0">
      <w:pPr>
        <w:pStyle w:val="ListParagraph"/>
        <w:widowControl/>
        <w:numPr>
          <w:ilvl w:val="0"/>
          <w:numId w:val="7"/>
        </w:numPr>
        <w:ind w:firstLineChars="0"/>
        <w:jc w:val="left"/>
        <w:textAlignment w:val="center"/>
        <w:rPr>
          <w:rFonts w:ascii="微软雅黑" w:eastAsia="微软雅黑" w:hAnsi="微软雅黑" w:cs="Calibri"/>
          <w:kern w:val="0"/>
          <w:sz w:val="22"/>
          <w14:ligatures w14:val="none"/>
        </w:rPr>
      </w:pPr>
      <w:r w:rsidRPr="00AF5CF0">
        <w:rPr>
          <w:rFonts w:ascii="微软雅黑" w:eastAsia="微软雅黑" w:hAnsi="微软雅黑" w:cs="Calibri" w:hint="eastAsia"/>
          <w:kern w:val="0"/>
          <w:sz w:val="22"/>
          <w14:ligatures w14:val="none"/>
        </w:rPr>
        <w:t>内置交易所有多个交易对，比如在OKChain上有G</w:t>
      </w:r>
      <w:r w:rsidRPr="00AF5CF0">
        <w:rPr>
          <w:rFonts w:ascii="微软雅黑" w:eastAsia="微软雅黑" w:hAnsi="微软雅黑" w:cs="Calibri"/>
          <w:kern w:val="0"/>
          <w:sz w:val="22"/>
          <w14:ligatures w14:val="none"/>
        </w:rPr>
        <w:t>W</w:t>
      </w:r>
      <w:r w:rsidR="00CE2E72">
        <w:rPr>
          <w:rFonts w:ascii="微软雅黑" w:eastAsia="微软雅黑" w:hAnsi="微软雅黑" w:cs="Calibri" w:hint="eastAsia"/>
          <w:kern w:val="0"/>
          <w:sz w:val="22"/>
          <w14:ligatures w14:val="none"/>
        </w:rPr>
        <w:t>T</w:t>
      </w:r>
      <w:r w:rsidRPr="00AF5CF0">
        <w:rPr>
          <w:rFonts w:ascii="微软雅黑" w:eastAsia="微软雅黑" w:hAnsi="微软雅黑" w:cs="Calibri"/>
          <w:kern w:val="0"/>
          <w:sz w:val="22"/>
          <w14:ligatures w14:val="none"/>
        </w:rPr>
        <w:t>&lt;-&gt;OKB</w:t>
      </w:r>
    </w:p>
    <w:p w14:paraId="29ECAAB8" w14:textId="41BD8E00" w:rsidR="00AF5CF0" w:rsidRDefault="001F6C8C" w:rsidP="00AF5CF0">
      <w:pPr>
        <w:pStyle w:val="ListParagraph"/>
        <w:widowControl/>
        <w:numPr>
          <w:ilvl w:val="0"/>
          <w:numId w:val="7"/>
        </w:numPr>
        <w:ind w:firstLineChars="0"/>
        <w:jc w:val="left"/>
        <w:textAlignment w:val="center"/>
        <w:rPr>
          <w:rFonts w:ascii="微软雅黑" w:eastAsia="微软雅黑" w:hAnsi="微软雅黑" w:cs="Calibri"/>
          <w:kern w:val="0"/>
          <w:sz w:val="22"/>
          <w14:ligatures w14:val="none"/>
        </w:rPr>
      </w:pP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lastRenderedPageBreak/>
        <w:t>基金会和相关主链</w:t>
      </w:r>
      <w:r w:rsidRPr="00C6064E">
        <w:rPr>
          <w:rFonts w:ascii="微软雅黑" w:eastAsia="微软雅黑" w:hAnsi="微软雅黑" w:cs="Calibri" w:hint="eastAsia"/>
          <w:b/>
          <w:bCs/>
          <w:kern w:val="0"/>
          <w:sz w:val="22"/>
          <w14:ligatures w14:val="none"/>
        </w:rPr>
        <w:t>确定生态合作</w:t>
      </w: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，可以给相关交易对足够的底池以活跃生态。在用户的角度看来就是 挖</w:t>
      </w:r>
      <w:r>
        <w:rPr>
          <w:rFonts w:ascii="微软雅黑" w:eastAsia="微软雅黑" w:hAnsi="微软雅黑" w:cs="Calibri"/>
          <w:kern w:val="0"/>
          <w:sz w:val="22"/>
          <w14:ligatures w14:val="none"/>
        </w:rPr>
        <w:t>G</w:t>
      </w:r>
      <w:r w:rsidR="006529D8">
        <w:rPr>
          <w:rFonts w:ascii="微软雅黑" w:eastAsia="微软雅黑" w:hAnsi="微软雅黑" w:cs="Calibri" w:hint="eastAsia"/>
          <w:kern w:val="0"/>
          <w:sz w:val="22"/>
          <w14:ligatures w14:val="none"/>
        </w:rPr>
        <w:t>W</w:t>
      </w:r>
      <w:r>
        <w:rPr>
          <w:rFonts w:ascii="微软雅黑" w:eastAsia="微软雅黑" w:hAnsi="微软雅黑" w:cs="Calibri"/>
          <w:kern w:val="0"/>
          <w:sz w:val="22"/>
          <w14:ligatures w14:val="none"/>
        </w:rPr>
        <w:t>T-&gt;</w:t>
      </w: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得到OKB</w:t>
      </w:r>
      <w:r w:rsidR="00882735">
        <w:rPr>
          <w:rFonts w:ascii="微软雅黑" w:eastAsia="微软雅黑" w:hAnsi="微软雅黑" w:cs="Calibri" w:hint="eastAsia"/>
          <w:kern w:val="0"/>
          <w:sz w:val="22"/>
          <w14:ligatures w14:val="none"/>
        </w:rPr>
        <w:t>。</w:t>
      </w:r>
    </w:p>
    <w:p w14:paraId="70DDD205" w14:textId="5054D987" w:rsidR="00D628B9" w:rsidRDefault="00C6064E" w:rsidP="00D628B9">
      <w:pPr>
        <w:pStyle w:val="ListParagraph"/>
        <w:widowControl/>
        <w:numPr>
          <w:ilvl w:val="0"/>
          <w:numId w:val="7"/>
        </w:numPr>
        <w:ind w:firstLineChars="0"/>
        <w:jc w:val="left"/>
        <w:textAlignment w:val="center"/>
        <w:rPr>
          <w:rFonts w:ascii="微软雅黑" w:eastAsia="微软雅黑" w:hAnsi="微软雅黑" w:cs="Calibri"/>
          <w:kern w:val="0"/>
          <w:sz w:val="22"/>
          <w14:ligatures w14:val="none"/>
        </w:rPr>
      </w:pP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基金会在</w:t>
      </w:r>
      <w:r w:rsidR="00D628B9">
        <w:rPr>
          <w:rFonts w:ascii="微软雅黑" w:eastAsia="微软雅黑" w:hAnsi="微软雅黑" w:cs="Calibri" w:hint="eastAsia"/>
          <w:kern w:val="0"/>
          <w:sz w:val="22"/>
          <w14:ligatures w14:val="none"/>
        </w:rPr>
        <w:t>合约中</w:t>
      </w: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得到的</w:t>
      </w:r>
      <w:r w:rsidR="00D628B9">
        <w:rPr>
          <w:rFonts w:ascii="微软雅黑" w:eastAsia="微软雅黑" w:hAnsi="微软雅黑" w:cs="Calibri" w:hint="eastAsia"/>
          <w:kern w:val="0"/>
          <w:sz w:val="22"/>
          <w14:ligatures w14:val="none"/>
        </w:rPr>
        <w:t>抽成也变成了相关生态币</w:t>
      </w:r>
    </w:p>
    <w:p w14:paraId="531180CE" w14:textId="23E07F99" w:rsidR="00D628B9" w:rsidRPr="00D628B9" w:rsidRDefault="00D628B9" w:rsidP="00D628B9">
      <w:pPr>
        <w:pStyle w:val="ListParagraph"/>
        <w:widowControl/>
        <w:numPr>
          <w:ilvl w:val="0"/>
          <w:numId w:val="7"/>
        </w:numPr>
        <w:ind w:firstLineChars="0"/>
        <w:jc w:val="left"/>
        <w:textAlignment w:val="center"/>
        <w:rPr>
          <w:rFonts w:ascii="微软雅黑" w:eastAsia="微软雅黑" w:hAnsi="微软雅黑" w:cs="Calibri"/>
          <w:kern w:val="0"/>
          <w:sz w:val="22"/>
          <w14:ligatures w14:val="none"/>
        </w:rPr>
      </w:pP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任何链上的新合约都有GW</w:t>
      </w:r>
      <w:r w:rsidR="006D1046">
        <w:rPr>
          <w:rFonts w:ascii="微软雅黑" w:eastAsia="微软雅黑" w:hAnsi="微软雅黑" w:cs="Calibri" w:hint="eastAsia"/>
          <w:kern w:val="0"/>
          <w:sz w:val="22"/>
          <w14:ligatures w14:val="none"/>
        </w:rPr>
        <w:t>T</w:t>
      </w: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的启动问题</w:t>
      </w:r>
      <w:r w:rsidR="00361A4A">
        <w:rPr>
          <w:rFonts w:ascii="微软雅黑" w:eastAsia="微软雅黑" w:hAnsi="微软雅黑" w:cs="Calibri" w:hint="eastAsia"/>
          <w:kern w:val="0"/>
          <w:sz w:val="22"/>
          <w14:ligatures w14:val="none"/>
        </w:rPr>
        <w:t>：</w:t>
      </w:r>
      <w:r w:rsidR="00DF3D92">
        <w:rPr>
          <w:rFonts w:ascii="微软雅黑" w:eastAsia="微软雅黑" w:hAnsi="微软雅黑" w:cs="Calibri" w:hint="eastAsia"/>
          <w:kern w:val="0"/>
          <w:sz w:val="22"/>
          <w14:ligatures w14:val="none"/>
        </w:rPr>
        <w:t>早期的供应商和客户要成交就必须有质押用</w:t>
      </w:r>
      <w:r w:rsidR="0069726C">
        <w:rPr>
          <w:rFonts w:ascii="微软雅黑" w:eastAsia="微软雅黑" w:hAnsi="微软雅黑" w:cs="Calibri" w:hint="eastAsia"/>
          <w:kern w:val="0"/>
          <w:sz w:val="22"/>
          <w14:ligatures w14:val="none"/>
        </w:rPr>
        <w:t>或购买空间用的GW</w:t>
      </w:r>
      <w:r w:rsidR="006D1046">
        <w:rPr>
          <w:rFonts w:ascii="微软雅黑" w:eastAsia="微软雅黑" w:hAnsi="微软雅黑" w:cs="Calibri" w:hint="eastAsia"/>
          <w:kern w:val="0"/>
          <w:sz w:val="22"/>
          <w14:ligatures w14:val="none"/>
        </w:rPr>
        <w:t>T</w:t>
      </w:r>
      <w:r w:rsidR="0069726C">
        <w:rPr>
          <w:rFonts w:ascii="微软雅黑" w:eastAsia="微软雅黑" w:hAnsi="微软雅黑" w:cs="Calibri" w:hint="eastAsia"/>
          <w:kern w:val="0"/>
          <w:sz w:val="22"/>
          <w14:ligatures w14:val="none"/>
        </w:rPr>
        <w:t>。</w:t>
      </w:r>
      <w:r w:rsidR="00361A4A">
        <w:rPr>
          <w:rFonts w:ascii="微软雅黑" w:eastAsia="微软雅黑" w:hAnsi="微软雅黑" w:cs="Calibri" w:hint="eastAsia"/>
          <w:kern w:val="0"/>
          <w:sz w:val="22"/>
          <w14:ligatures w14:val="none"/>
        </w:rPr>
        <w:t>我们一方面通过传统的生态合作空投让早期用户可以参与，</w:t>
      </w:r>
      <w:r w:rsidR="00361A4A" w:rsidRPr="002E3FA6">
        <w:rPr>
          <w:rFonts w:ascii="微软雅黑" w:eastAsia="微软雅黑" w:hAnsi="微软雅黑" w:cs="Calibri" w:hint="eastAsia"/>
          <w:b/>
          <w:bCs/>
          <w:kern w:val="0"/>
          <w:sz w:val="22"/>
          <w14:ligatures w14:val="none"/>
        </w:rPr>
        <w:t>另一方面</w:t>
      </w:r>
      <w:r w:rsidR="0069726C" w:rsidRPr="002E3FA6">
        <w:rPr>
          <w:rFonts w:ascii="微软雅黑" w:eastAsia="微软雅黑" w:hAnsi="微软雅黑" w:cs="Calibri" w:hint="eastAsia"/>
          <w:b/>
          <w:bCs/>
          <w:kern w:val="0"/>
          <w:sz w:val="22"/>
          <w14:ligatures w14:val="none"/>
        </w:rPr>
        <w:t>，我们支持“销毁DMC”得到GW</w:t>
      </w:r>
      <w:r w:rsidR="00BE0518">
        <w:rPr>
          <w:rFonts w:ascii="微软雅黑" w:eastAsia="微软雅黑" w:hAnsi="微软雅黑" w:cs="Calibri" w:hint="eastAsia"/>
          <w:b/>
          <w:bCs/>
          <w:kern w:val="0"/>
          <w:sz w:val="22"/>
          <w14:ligatures w14:val="none"/>
        </w:rPr>
        <w:t>T</w:t>
      </w:r>
      <w:r w:rsidR="002E3FA6">
        <w:rPr>
          <w:rFonts w:ascii="微软雅黑" w:eastAsia="微软雅黑" w:hAnsi="微软雅黑" w:cs="Calibri" w:hint="eastAsia"/>
          <w:kern w:val="0"/>
          <w:sz w:val="22"/>
          <w14:ligatures w14:val="none"/>
        </w:rPr>
        <w:t>：</w:t>
      </w:r>
      <w:r w:rsidR="0069726C">
        <w:rPr>
          <w:rFonts w:ascii="微软雅黑" w:eastAsia="微软雅黑" w:hAnsi="微软雅黑" w:cs="Calibri" w:hint="eastAsia"/>
          <w:kern w:val="0"/>
          <w:sz w:val="22"/>
          <w14:ligatures w14:val="none"/>
        </w:rPr>
        <w:t>一个DMC与</w:t>
      </w:r>
      <w:r w:rsidR="00BE19E6">
        <w:rPr>
          <w:rFonts w:ascii="微软雅黑" w:eastAsia="微软雅黑" w:hAnsi="微软雅黑" w:cs="Calibri"/>
          <w:kern w:val="0"/>
          <w:sz w:val="22"/>
          <w14:ligatures w14:val="none"/>
        </w:rPr>
        <w:t>GW</w:t>
      </w:r>
      <w:r w:rsidR="00BE19E6">
        <w:rPr>
          <w:rFonts w:ascii="微软雅黑" w:eastAsia="微软雅黑" w:hAnsi="微软雅黑" w:cs="Calibri" w:hint="eastAsia"/>
          <w:kern w:val="0"/>
          <w:sz w:val="22"/>
          <w14:ligatures w14:val="none"/>
        </w:rPr>
        <w:t>T</w:t>
      </w:r>
      <w:r w:rsidR="0069726C">
        <w:rPr>
          <w:rFonts w:ascii="微软雅黑" w:eastAsia="微软雅黑" w:hAnsi="微软雅黑" w:cs="Calibri" w:hint="eastAsia"/>
          <w:kern w:val="0"/>
          <w:sz w:val="22"/>
          <w14:ligatures w14:val="none"/>
        </w:rPr>
        <w:t>的</w:t>
      </w:r>
      <w:r w:rsidR="002E3FA6">
        <w:rPr>
          <w:rFonts w:ascii="微软雅黑" w:eastAsia="微软雅黑" w:hAnsi="微软雅黑" w:cs="Calibri" w:hint="eastAsia"/>
          <w:kern w:val="0"/>
          <w:sz w:val="22"/>
          <w14:ligatures w14:val="none"/>
        </w:rPr>
        <w:t>兑换比例和这条链的总空间有关。总空间越大，单个DMC换到的</w:t>
      </w:r>
      <w:r w:rsidR="00BE19E6">
        <w:rPr>
          <w:rFonts w:ascii="微软雅黑" w:eastAsia="微软雅黑" w:hAnsi="微软雅黑" w:cs="Calibri"/>
          <w:kern w:val="0"/>
          <w:sz w:val="22"/>
          <w14:ligatures w14:val="none"/>
        </w:rPr>
        <w:t>GW</w:t>
      </w:r>
      <w:r w:rsidR="00BE19E6">
        <w:rPr>
          <w:rFonts w:ascii="微软雅黑" w:eastAsia="微软雅黑" w:hAnsi="微软雅黑" w:cs="Calibri" w:hint="eastAsia"/>
          <w:kern w:val="0"/>
          <w:sz w:val="22"/>
          <w14:ligatures w14:val="none"/>
        </w:rPr>
        <w:t>T</w:t>
      </w:r>
      <w:r w:rsidR="002E3FA6">
        <w:rPr>
          <w:rFonts w:ascii="微软雅黑" w:eastAsia="微软雅黑" w:hAnsi="微软雅黑" w:cs="Calibri" w:hint="eastAsia"/>
          <w:kern w:val="0"/>
          <w:sz w:val="22"/>
          <w14:ligatures w14:val="none"/>
        </w:rPr>
        <w:t>越少。</w:t>
      </w:r>
    </w:p>
    <w:p w14:paraId="0EC7CBDB" w14:textId="75965C21" w:rsidR="002E3FA6" w:rsidRPr="00376B5A" w:rsidRDefault="00376B5A" w:rsidP="00376B5A">
      <w:pPr>
        <w:pStyle w:val="ListParagraph"/>
        <w:widowControl/>
        <w:numPr>
          <w:ilvl w:val="0"/>
          <w:numId w:val="7"/>
        </w:numPr>
        <w:ind w:firstLineChars="0"/>
        <w:jc w:val="left"/>
        <w:textAlignment w:val="center"/>
        <w:rPr>
          <w:rFonts w:ascii="微软雅黑" w:eastAsia="微软雅黑" w:hAnsi="微软雅黑" w:cs="Calibri"/>
          <w:kern w:val="0"/>
          <w:sz w:val="22"/>
          <w14:ligatures w14:val="none"/>
        </w:rPr>
      </w:pP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基于4我们实现DMC主链到DMC合约的单向兑换。用户在DMC主链上挖到DMC，然后转账到主链上的OKChain兑换地址，随后可以在OKChain上得到</w:t>
      </w:r>
      <w:r w:rsidR="00546E49">
        <w:rPr>
          <w:rFonts w:ascii="微软雅黑" w:eastAsia="微软雅黑" w:hAnsi="微软雅黑" w:cs="Calibri" w:hint="eastAsia"/>
          <w:kern w:val="0"/>
          <w:sz w:val="22"/>
          <w14:ligatures w14:val="none"/>
        </w:rPr>
        <w:t>OKChain专用的DMCToken。这个DMCToken不可转回DMC主链，可以在OKChain上转账，也可以打入OKChain上的DMC合约销毁得到一定数量的</w:t>
      </w:r>
      <w:r w:rsidR="00BE19E6">
        <w:rPr>
          <w:rFonts w:ascii="微软雅黑" w:eastAsia="微软雅黑" w:hAnsi="微软雅黑" w:cs="Calibri"/>
          <w:kern w:val="0"/>
          <w:sz w:val="22"/>
          <w14:ligatures w14:val="none"/>
        </w:rPr>
        <w:t>GW</w:t>
      </w:r>
      <w:r w:rsidR="00BE19E6">
        <w:rPr>
          <w:rFonts w:ascii="微软雅黑" w:eastAsia="微软雅黑" w:hAnsi="微软雅黑" w:cs="Calibri" w:hint="eastAsia"/>
          <w:kern w:val="0"/>
          <w:sz w:val="22"/>
          <w14:ligatures w14:val="none"/>
        </w:rPr>
        <w:t>T</w:t>
      </w:r>
    </w:p>
    <w:p w14:paraId="40D997E5" w14:textId="77777777" w:rsidR="00F21A09" w:rsidRDefault="00F21A09" w:rsidP="00F21A09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  <w14:ligatures w14:val="none"/>
        </w:rPr>
      </w:pPr>
    </w:p>
    <w:p w14:paraId="325B644C" w14:textId="77777777" w:rsidR="00F21A09" w:rsidRPr="00F21A09" w:rsidRDefault="00F21A09" w:rsidP="00F21A09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  <w14:ligatures w14:val="none"/>
        </w:rPr>
      </w:pPr>
    </w:p>
    <w:p w14:paraId="214AD760" w14:textId="4D6D4F1B" w:rsidR="00D15D7E" w:rsidRPr="00D15D7E" w:rsidRDefault="00D15D7E" w:rsidP="00D15D7E">
      <w:pPr>
        <w:widowControl/>
        <w:jc w:val="left"/>
        <w:textAlignment w:val="center"/>
        <w:rPr>
          <w:rFonts w:ascii="微软雅黑" w:eastAsia="微软雅黑" w:hAnsi="微软雅黑" w:cs="Calibri"/>
          <w:b/>
          <w:bCs/>
          <w:kern w:val="0"/>
          <w:sz w:val="22"/>
          <w14:ligatures w14:val="none"/>
        </w:rPr>
      </w:pPr>
      <w:r w:rsidRPr="00D15D7E">
        <w:rPr>
          <w:rFonts w:ascii="微软雅黑" w:eastAsia="微软雅黑" w:hAnsi="微软雅黑" w:cs="Calibri" w:hint="eastAsia"/>
          <w:b/>
          <w:bCs/>
          <w:kern w:val="0"/>
          <w:sz w:val="22"/>
          <w14:ligatures w14:val="none"/>
        </w:rPr>
        <w:t>LP和分红</w:t>
      </w:r>
    </w:p>
    <w:p w14:paraId="3C5FFF90" w14:textId="35CE490E" w:rsidR="00D15D7E" w:rsidRPr="00906E5A" w:rsidRDefault="00A20B38" w:rsidP="00D15D7E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  <w14:ligatures w14:val="none"/>
        </w:rPr>
      </w:pPr>
      <w:r w:rsidRPr="00906E5A">
        <w:rPr>
          <w:rFonts w:ascii="微软雅黑" w:eastAsia="微软雅黑" w:hAnsi="微软雅黑" w:cs="Calibri" w:hint="eastAsia"/>
          <w:kern w:val="0"/>
          <w:sz w:val="22"/>
          <w14:ligatures w14:val="none"/>
        </w:rPr>
        <w:t>按照思路二</w:t>
      </w: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的设计</w:t>
      </w:r>
      <w:r w:rsidRPr="00906E5A">
        <w:rPr>
          <w:rFonts w:ascii="微软雅黑" w:eastAsia="微软雅黑" w:hAnsi="微软雅黑" w:cs="Calibri" w:hint="eastAsia"/>
          <w:kern w:val="0"/>
          <w:sz w:val="22"/>
          <w14:ligatures w14:val="none"/>
        </w:rPr>
        <w:t>，</w:t>
      </w: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部署在不同的</w:t>
      </w:r>
      <w:r>
        <w:rPr>
          <w:rFonts w:ascii="微软雅黑" w:eastAsia="微软雅黑" w:hAnsi="微软雅黑" w:cs="Calibri"/>
          <w:kern w:val="0"/>
          <w:sz w:val="22"/>
          <w14:ligatures w14:val="none"/>
        </w:rPr>
        <w:t xml:space="preserve"> </w:t>
      </w: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公链上的DMC会通过交易抽水得到各种各样的Token收入</w:t>
      </w:r>
      <w:r w:rsidR="00546E49" w:rsidRPr="00906E5A">
        <w:rPr>
          <w:rFonts w:ascii="微软雅黑" w:eastAsia="微软雅黑" w:hAnsi="微软雅黑" w:cs="Calibri" w:hint="eastAsia"/>
          <w:kern w:val="0"/>
          <w:sz w:val="22"/>
          <w14:ligatures w14:val="none"/>
        </w:rPr>
        <w:t>。</w:t>
      </w:r>
      <w:r>
        <w:rPr>
          <w:rFonts w:ascii="微软雅黑" w:eastAsia="微软雅黑" w:hAnsi="微软雅黑" w:cs="Calibri" w:hint="eastAsia"/>
          <w:kern w:val="0"/>
          <w:sz w:val="22"/>
          <w14:ligatures w14:val="none"/>
        </w:rPr>
        <w:t>基金会声明</w:t>
      </w:r>
      <w:r w:rsidR="007179B1" w:rsidRPr="00906E5A">
        <w:rPr>
          <w:rFonts w:ascii="微软雅黑" w:eastAsia="微软雅黑" w:hAnsi="微软雅黑" w:cs="Calibri" w:hint="eastAsia"/>
          <w:kern w:val="0"/>
          <w:sz w:val="22"/>
          <w14:ligatures w14:val="none"/>
        </w:rPr>
        <w:t>一个季度进行一次分红，将收入的x</w:t>
      </w:r>
      <w:r w:rsidR="007179B1" w:rsidRPr="00906E5A">
        <w:rPr>
          <w:rFonts w:ascii="微软雅黑" w:eastAsia="微软雅黑" w:hAnsi="微软雅黑" w:cs="Calibri"/>
          <w:kern w:val="0"/>
          <w:sz w:val="22"/>
          <w14:ligatures w14:val="none"/>
        </w:rPr>
        <w:t>%(</w:t>
      </w:r>
      <w:r w:rsidR="007179B1" w:rsidRPr="00906E5A">
        <w:rPr>
          <w:rFonts w:ascii="微软雅黑" w:eastAsia="微软雅黑" w:hAnsi="微软雅黑" w:cs="Calibri" w:hint="eastAsia"/>
          <w:kern w:val="0"/>
          <w:sz w:val="22"/>
          <w14:ligatures w14:val="none"/>
        </w:rPr>
        <w:t>可约定x不定于4</w:t>
      </w:r>
      <w:r w:rsidR="007179B1" w:rsidRPr="00906E5A">
        <w:rPr>
          <w:rFonts w:ascii="微软雅黑" w:eastAsia="微软雅黑" w:hAnsi="微软雅黑" w:cs="Calibri"/>
          <w:kern w:val="0"/>
          <w:sz w:val="22"/>
          <w14:ligatures w14:val="none"/>
        </w:rPr>
        <w:t>0</w:t>
      </w:r>
      <w:r w:rsidR="007179B1" w:rsidRPr="00906E5A">
        <w:rPr>
          <w:rFonts w:ascii="微软雅黑" w:eastAsia="微软雅黑" w:hAnsi="微软雅黑" w:cs="Calibri" w:hint="eastAsia"/>
          <w:kern w:val="0"/>
          <w:sz w:val="22"/>
          <w14:ligatures w14:val="none"/>
        </w:rPr>
        <w:t>%)进行分红。</w:t>
      </w:r>
      <w:r w:rsidR="0049211B" w:rsidRPr="00906E5A">
        <w:rPr>
          <w:rFonts w:ascii="微软雅黑" w:eastAsia="微软雅黑" w:hAnsi="微软雅黑" w:cs="Calibri" w:hint="eastAsia"/>
          <w:kern w:val="0"/>
          <w:sz w:val="22"/>
          <w14:ligatures w14:val="none"/>
        </w:rPr>
        <w:t>DMC主链上有LP合约，用户需要在本季度开始前质押一定数量的DMC得到确定份数的分红权</w:t>
      </w:r>
      <w:r w:rsidR="00906E5A" w:rsidRPr="00906E5A">
        <w:rPr>
          <w:rFonts w:ascii="微软雅黑" w:eastAsia="微软雅黑" w:hAnsi="微软雅黑" w:cs="Calibri" w:hint="eastAsia"/>
          <w:kern w:val="0"/>
          <w:sz w:val="22"/>
          <w14:ligatures w14:val="none"/>
        </w:rPr>
        <w:t>来获得分红。</w:t>
      </w:r>
      <w:r w:rsidR="007C062D">
        <w:rPr>
          <w:rFonts w:ascii="微软雅黑" w:eastAsia="微软雅黑" w:hAnsi="微软雅黑" w:cs="Calibri" w:hint="eastAsia"/>
          <w:kern w:val="0"/>
          <w:sz w:val="22"/>
          <w14:ligatures w14:val="none"/>
        </w:rPr>
        <w:t>一旦质押就需要在到期后才可</w:t>
      </w:r>
      <w:r w:rsidR="00FF6DA9">
        <w:rPr>
          <w:rFonts w:ascii="微软雅黑" w:eastAsia="微软雅黑" w:hAnsi="微软雅黑" w:cs="Calibri" w:hint="eastAsia"/>
          <w:kern w:val="0"/>
          <w:sz w:val="22"/>
          <w14:ligatures w14:val="none"/>
        </w:rPr>
        <w:t>提取。</w:t>
      </w:r>
    </w:p>
    <w:p w14:paraId="646DFDD6" w14:textId="77777777" w:rsidR="00906E5A" w:rsidRPr="00906E5A" w:rsidRDefault="00906E5A" w:rsidP="00D15D7E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  <w14:ligatures w14:val="none"/>
        </w:rPr>
      </w:pPr>
    </w:p>
    <w:p w14:paraId="333120AB" w14:textId="2A7385F6" w:rsidR="0050153C" w:rsidRPr="00357BBA" w:rsidRDefault="00357BBA">
      <w:pPr>
        <w:rPr>
          <w:b/>
          <w:bCs/>
        </w:rPr>
      </w:pPr>
      <w:r w:rsidRPr="00357BBA">
        <w:rPr>
          <w:rFonts w:hint="eastAsia"/>
          <w:b/>
          <w:bCs/>
        </w:rPr>
        <w:t>合约可升级</w:t>
      </w:r>
    </w:p>
    <w:p w14:paraId="316A2205" w14:textId="164C7639" w:rsidR="00357BBA" w:rsidRDefault="00357BBA">
      <w:r>
        <w:rPr>
          <w:rFonts w:hint="eastAsia"/>
        </w:rPr>
        <w:t>在有了LP的槽位后，就可以进一步变成委员会制度。基于委员会决议进行合约的升级。</w:t>
      </w:r>
    </w:p>
    <w:p w14:paraId="60B03293" w14:textId="77777777" w:rsidR="00042B16" w:rsidRDefault="00042B16"/>
    <w:p w14:paraId="73BF004B" w14:textId="3B988549" w:rsidR="00042B16" w:rsidRDefault="00042B16">
      <w:pPr>
        <w:rPr>
          <w:b/>
          <w:bCs/>
        </w:rPr>
      </w:pPr>
      <w:r w:rsidRPr="00042B16">
        <w:rPr>
          <w:rFonts w:hint="eastAsia"/>
          <w:b/>
          <w:bCs/>
        </w:rPr>
        <w:t>合约保存公共数据奖励</w:t>
      </w:r>
    </w:p>
    <w:p w14:paraId="67ECDEA4" w14:textId="5685C107" w:rsidR="00240F8C" w:rsidRPr="00240F8C" w:rsidRDefault="00240F8C" w:rsidP="00240F8C">
      <w:pPr>
        <w:pStyle w:val="ListParagraph"/>
        <w:numPr>
          <w:ilvl w:val="0"/>
          <w:numId w:val="8"/>
        </w:numPr>
        <w:ind w:firstLineChars="0"/>
        <w:rPr>
          <w:b/>
          <w:bCs/>
        </w:rPr>
      </w:pPr>
      <w:r w:rsidRPr="00240F8C">
        <w:rPr>
          <w:rFonts w:hint="eastAsia"/>
          <w:b/>
          <w:bCs/>
        </w:rPr>
        <w:lastRenderedPageBreak/>
        <w:t>说明Root</w:t>
      </w:r>
      <w:r w:rsidRPr="00240F8C">
        <w:rPr>
          <w:b/>
          <w:bCs/>
        </w:rPr>
        <w:t>Hash</w:t>
      </w:r>
      <w:r w:rsidRPr="00240F8C">
        <w:rPr>
          <w:rFonts w:hint="eastAsia"/>
          <w:b/>
          <w:bCs/>
        </w:rPr>
        <w:t>其实是某个高价值的公共数据</w:t>
      </w:r>
    </w:p>
    <w:p w14:paraId="02CB90FC" w14:textId="2A0C6DF8" w:rsidR="00240F8C" w:rsidRDefault="00240F8C" w:rsidP="00240F8C">
      <w:pPr>
        <w:pStyle w:val="ListParagraph"/>
        <w:numPr>
          <w:ilvl w:val="0"/>
          <w:numId w:val="8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某些NFT项目，可以给所有保存了其公共数据的</w:t>
      </w:r>
      <w:r w:rsidR="008C6085">
        <w:rPr>
          <w:rFonts w:hint="eastAsia"/>
          <w:b/>
          <w:bCs/>
        </w:rPr>
        <w:t>供应商特殊的奖励</w:t>
      </w:r>
    </w:p>
    <w:p w14:paraId="2175BE40" w14:textId="11E26134" w:rsidR="008C6085" w:rsidRPr="00240F8C" w:rsidRDefault="000F09E4" w:rsidP="00240F8C">
      <w:pPr>
        <w:pStyle w:val="ListParagraph"/>
        <w:numPr>
          <w:ilvl w:val="0"/>
          <w:numId w:val="8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可以通过智能合约，动态的决定谁来付费的问题</w:t>
      </w:r>
    </w:p>
    <w:sectPr w:rsidR="008C6085" w:rsidRPr="00240F8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F82E9" w14:textId="77777777" w:rsidR="004D2DAD" w:rsidRDefault="004D2DAD" w:rsidP="00657B01">
      <w:r>
        <w:separator/>
      </w:r>
    </w:p>
  </w:endnote>
  <w:endnote w:type="continuationSeparator" w:id="0">
    <w:p w14:paraId="48216B9D" w14:textId="77777777" w:rsidR="004D2DAD" w:rsidRDefault="004D2DAD" w:rsidP="00657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90B19" w14:textId="77777777" w:rsidR="004D2DAD" w:rsidRDefault="004D2DAD" w:rsidP="00657B01">
      <w:r>
        <w:separator/>
      </w:r>
    </w:p>
  </w:footnote>
  <w:footnote w:type="continuationSeparator" w:id="0">
    <w:p w14:paraId="0B9DBD9F" w14:textId="77777777" w:rsidR="004D2DAD" w:rsidRDefault="004D2DAD" w:rsidP="00657B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3C33"/>
    <w:multiLevelType w:val="multilevel"/>
    <w:tmpl w:val="4F18B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C648E"/>
    <w:multiLevelType w:val="multilevel"/>
    <w:tmpl w:val="E1228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3151A"/>
    <w:multiLevelType w:val="hybridMultilevel"/>
    <w:tmpl w:val="E7DEB496"/>
    <w:lvl w:ilvl="0" w:tplc="5FA24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3F71F36"/>
    <w:multiLevelType w:val="multilevel"/>
    <w:tmpl w:val="054EB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C051AF"/>
    <w:multiLevelType w:val="hybridMultilevel"/>
    <w:tmpl w:val="8E22150C"/>
    <w:lvl w:ilvl="0" w:tplc="40CAF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FD2356C"/>
    <w:multiLevelType w:val="multilevel"/>
    <w:tmpl w:val="61CA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2C7139"/>
    <w:multiLevelType w:val="multilevel"/>
    <w:tmpl w:val="C3D2E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FF267B"/>
    <w:multiLevelType w:val="hybridMultilevel"/>
    <w:tmpl w:val="D34CB15C"/>
    <w:lvl w:ilvl="0" w:tplc="5734C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82710095">
    <w:abstractNumId w:val="3"/>
    <w:lvlOverride w:ilvl="0">
      <w:startOverride w:val="1"/>
    </w:lvlOverride>
  </w:num>
  <w:num w:numId="2" w16cid:durableId="1916167406">
    <w:abstractNumId w:val="1"/>
    <w:lvlOverride w:ilvl="0">
      <w:startOverride w:val="9"/>
    </w:lvlOverride>
  </w:num>
  <w:num w:numId="3" w16cid:durableId="1803842173">
    <w:abstractNumId w:val="5"/>
    <w:lvlOverride w:ilvl="0">
      <w:startOverride w:val="1"/>
    </w:lvlOverride>
  </w:num>
  <w:num w:numId="4" w16cid:durableId="548683386">
    <w:abstractNumId w:val="6"/>
    <w:lvlOverride w:ilvl="0">
      <w:startOverride w:val="5"/>
    </w:lvlOverride>
  </w:num>
  <w:num w:numId="5" w16cid:durableId="133332102">
    <w:abstractNumId w:val="0"/>
    <w:lvlOverride w:ilvl="0">
      <w:startOverride w:val="1"/>
    </w:lvlOverride>
  </w:num>
  <w:num w:numId="6" w16cid:durableId="475609912">
    <w:abstractNumId w:val="4"/>
  </w:num>
  <w:num w:numId="7" w16cid:durableId="2112627891">
    <w:abstractNumId w:val="2"/>
  </w:num>
  <w:num w:numId="8" w16cid:durableId="291145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0508"/>
    <w:rsid w:val="000005C6"/>
    <w:rsid w:val="00042B16"/>
    <w:rsid w:val="00045B99"/>
    <w:rsid w:val="000710F2"/>
    <w:rsid w:val="00072CA1"/>
    <w:rsid w:val="000742A8"/>
    <w:rsid w:val="00085549"/>
    <w:rsid w:val="0009723E"/>
    <w:rsid w:val="000A0450"/>
    <w:rsid w:val="000C1012"/>
    <w:rsid w:val="000D2626"/>
    <w:rsid w:val="000E1A4F"/>
    <w:rsid w:val="000F09E4"/>
    <w:rsid w:val="001B1E05"/>
    <w:rsid w:val="001E2CFD"/>
    <w:rsid w:val="001F143B"/>
    <w:rsid w:val="001F6C8C"/>
    <w:rsid w:val="0020680A"/>
    <w:rsid w:val="00210374"/>
    <w:rsid w:val="00215D17"/>
    <w:rsid w:val="00231F17"/>
    <w:rsid w:val="00233D58"/>
    <w:rsid w:val="00240115"/>
    <w:rsid w:val="00240F8C"/>
    <w:rsid w:val="002519FD"/>
    <w:rsid w:val="002A073E"/>
    <w:rsid w:val="002D091C"/>
    <w:rsid w:val="002E3FA6"/>
    <w:rsid w:val="00311514"/>
    <w:rsid w:val="00357BBA"/>
    <w:rsid w:val="00361A4A"/>
    <w:rsid w:val="00376785"/>
    <w:rsid w:val="00376B5A"/>
    <w:rsid w:val="003E0C1D"/>
    <w:rsid w:val="00412921"/>
    <w:rsid w:val="00412C36"/>
    <w:rsid w:val="00435582"/>
    <w:rsid w:val="00473367"/>
    <w:rsid w:val="0049211B"/>
    <w:rsid w:val="004D2DAD"/>
    <w:rsid w:val="0050153C"/>
    <w:rsid w:val="00546E49"/>
    <w:rsid w:val="00563803"/>
    <w:rsid w:val="00576B21"/>
    <w:rsid w:val="005C3178"/>
    <w:rsid w:val="005E1489"/>
    <w:rsid w:val="005E17DC"/>
    <w:rsid w:val="006111A6"/>
    <w:rsid w:val="00620204"/>
    <w:rsid w:val="0064126F"/>
    <w:rsid w:val="00644C1F"/>
    <w:rsid w:val="00651FE7"/>
    <w:rsid w:val="006529D8"/>
    <w:rsid w:val="00657B01"/>
    <w:rsid w:val="00672514"/>
    <w:rsid w:val="00684560"/>
    <w:rsid w:val="0069726C"/>
    <w:rsid w:val="006D1046"/>
    <w:rsid w:val="006D2E0A"/>
    <w:rsid w:val="006F0878"/>
    <w:rsid w:val="007035EC"/>
    <w:rsid w:val="00710F0D"/>
    <w:rsid w:val="00713278"/>
    <w:rsid w:val="007179B1"/>
    <w:rsid w:val="00721D5A"/>
    <w:rsid w:val="00726A76"/>
    <w:rsid w:val="00731342"/>
    <w:rsid w:val="00732F7C"/>
    <w:rsid w:val="00743A63"/>
    <w:rsid w:val="00750106"/>
    <w:rsid w:val="00792150"/>
    <w:rsid w:val="007C062D"/>
    <w:rsid w:val="007E5CEE"/>
    <w:rsid w:val="00835833"/>
    <w:rsid w:val="00851C07"/>
    <w:rsid w:val="00852609"/>
    <w:rsid w:val="00854F4E"/>
    <w:rsid w:val="00882735"/>
    <w:rsid w:val="008A633F"/>
    <w:rsid w:val="008C4B6D"/>
    <w:rsid w:val="008C6085"/>
    <w:rsid w:val="008F43F8"/>
    <w:rsid w:val="008F4761"/>
    <w:rsid w:val="00906E5A"/>
    <w:rsid w:val="00923CB6"/>
    <w:rsid w:val="0094068D"/>
    <w:rsid w:val="00944D9F"/>
    <w:rsid w:val="00957E51"/>
    <w:rsid w:val="00960B0C"/>
    <w:rsid w:val="00965E19"/>
    <w:rsid w:val="00972442"/>
    <w:rsid w:val="00974342"/>
    <w:rsid w:val="0097686A"/>
    <w:rsid w:val="009A5BCB"/>
    <w:rsid w:val="009A7389"/>
    <w:rsid w:val="009C1B14"/>
    <w:rsid w:val="00A20B38"/>
    <w:rsid w:val="00A7442D"/>
    <w:rsid w:val="00AB6F96"/>
    <w:rsid w:val="00AC2E82"/>
    <w:rsid w:val="00AC46DC"/>
    <w:rsid w:val="00AC69D9"/>
    <w:rsid w:val="00AE3335"/>
    <w:rsid w:val="00AF5CF0"/>
    <w:rsid w:val="00AF77C7"/>
    <w:rsid w:val="00B738C9"/>
    <w:rsid w:val="00BA5A64"/>
    <w:rsid w:val="00BA688D"/>
    <w:rsid w:val="00BE0508"/>
    <w:rsid w:val="00BE0518"/>
    <w:rsid w:val="00BE19E6"/>
    <w:rsid w:val="00BF6D17"/>
    <w:rsid w:val="00C05180"/>
    <w:rsid w:val="00C6064E"/>
    <w:rsid w:val="00CA7FDD"/>
    <w:rsid w:val="00CC57EA"/>
    <w:rsid w:val="00CE2E72"/>
    <w:rsid w:val="00CE3BC0"/>
    <w:rsid w:val="00CE495B"/>
    <w:rsid w:val="00D15D7E"/>
    <w:rsid w:val="00D43F55"/>
    <w:rsid w:val="00D628B9"/>
    <w:rsid w:val="00D65A0D"/>
    <w:rsid w:val="00D71243"/>
    <w:rsid w:val="00D740EF"/>
    <w:rsid w:val="00D81F4B"/>
    <w:rsid w:val="00D87232"/>
    <w:rsid w:val="00DD4314"/>
    <w:rsid w:val="00DE7B5E"/>
    <w:rsid w:val="00DF3D92"/>
    <w:rsid w:val="00DF4C48"/>
    <w:rsid w:val="00DF62EB"/>
    <w:rsid w:val="00E133FF"/>
    <w:rsid w:val="00E53640"/>
    <w:rsid w:val="00ED6836"/>
    <w:rsid w:val="00EE65C9"/>
    <w:rsid w:val="00F21A09"/>
    <w:rsid w:val="00F22E26"/>
    <w:rsid w:val="00F56DF3"/>
    <w:rsid w:val="00F71D4C"/>
    <w:rsid w:val="00F82EC0"/>
    <w:rsid w:val="00FF16D5"/>
    <w:rsid w:val="00FF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1E925F"/>
  <w15:chartTrackingRefBased/>
  <w15:docId w15:val="{27234F9B-95D0-4A9E-A90E-4D46CBD3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B0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57B0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7B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57B01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57B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6111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7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Zhicong</dc:creator>
  <cp:keywords/>
  <dc:description/>
  <cp:lastModifiedBy>Liu Zhicong</cp:lastModifiedBy>
  <cp:revision>139</cp:revision>
  <dcterms:created xsi:type="dcterms:W3CDTF">2023-11-21T02:39:00Z</dcterms:created>
  <dcterms:modified xsi:type="dcterms:W3CDTF">2023-12-03T08:12:00Z</dcterms:modified>
</cp:coreProperties>
</file>