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40"/>
        <w:jc w:val="center"/>
      </w:pPr>
      <w:r>
        <w:rPr>
          <w:rFonts w:ascii="Arial" w:cs="Arial" w:eastAsia="Arial" w:hAnsi="Arial"/>
          <w:b/>
          <w:bCs/>
          <w:color w:val="1F3864"/>
          <w:sz w:val="56"/>
          <w:szCs w:val="56"/>
        </w:rPr>
        <w:t xml:space="preserve">TECHNICAL SPECIFICATION</w:t>
      </w:r>
    </w:p>
    <w:p>
      <w:pPr>
        <w:spacing w:after="120"/>
        <w:jc w:val="center"/>
      </w:pPr>
      <w:r>
        <w:rPr>
          <w:rFonts w:ascii="Arial" w:cs="Arial" w:eastAsia="Arial" w:hAnsi="Arial"/>
          <w:b/>
          <w:bCs/>
          <w:color w:val="2E75B6"/>
          <w:sz w:val="40"/>
          <w:szCs w:val="40"/>
        </w:rPr>
        <w:t xml:space="preserve">ZPPR_PENDING_GI</w:t>
      </w:r>
    </w:p>
    <w:p>
      <w:pPr>
        <w:spacing w:after="480"/>
        <w:jc w:val="center"/>
      </w:pPr>
      <w:r>
        <w:rPr>
          <w:rFonts w:ascii="Arial" w:cs="Arial" w:eastAsia="Arial" w:hAnsi="Arial"/>
          <w:i/>
          <w:iCs/>
          <w:color w:val="444444"/>
          <w:sz w:val="28"/>
          <w:szCs w:val="28"/>
        </w:rPr>
        <w:t xml:space="preserve">Pending Goods Issue Monitor — Jumbo Roll Production</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Program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ZPPR_PENDING_GI</w:t>
            </w:r>
          </w:p>
        </w:tc>
      </w:tr>
      <w:tr>
        <w:tc>
          <w:tcPr>
            <w:tcW w:type="dxa" w:w="2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System</w:t>
            </w:r>
          </w:p>
        </w:tc>
        <w:tc>
          <w:tcPr>
            <w:tcW w:type="dxa" w:w="65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TRS — Sandbox New Company (SID: TRS, Host: 192.168.6.243)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Module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PP (Production Planning)</w:t>
            </w:r>
          </w:p>
        </w:tc>
      </w:tr>
      <w:tr>
        <w:tc>
          <w:tcPr>
            <w:tcW w:type="dxa" w:w="2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Created By</w:t>
            </w:r>
          </w:p>
        </w:tc>
        <w:tc>
          <w:tcPr>
            <w:tcW w:type="dxa" w:w="65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J. Budi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Created Date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 Februari 2026</w:t>
            </w:r>
          </w:p>
        </w:tc>
      </w:tr>
      <w:tr>
        <w:tc>
          <w:tcPr>
            <w:tcW w:type="dxa" w:w="2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Document Date</w:t>
            </w:r>
          </w:p>
        </w:tc>
        <w:tc>
          <w:tcPr>
            <w:tcW w:type="dxa" w:w="65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02 Juli 2026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FINAL</w:t>
            </w:r>
          </w:p>
        </w:tc>
      </w:tr>
    </w:tbl>
    <w:p>
      <w:r>
        <w:t xml:space="preserve"/>
      </w:r>
    </w:p>
    <w:p>
      <w:r>
        <w:br w:type="page"/>
      </w:r>
    </w:p>
    <w:p>
      <w:pPr>
        <w:pStyle w:val="Heading1"/>
      </w:pPr>
      <w:r>
        <w:rPr>
          <w:rFonts w:ascii="Arial" w:cs="Arial" w:eastAsia="Arial" w:hAnsi="Arial"/>
          <w:b/>
          <w:bCs/>
          <w:color w:val="1F3864"/>
          <w:sz w:val="32"/>
          <w:szCs w:val="32"/>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color w:val="1F3864"/>
          <w:sz w:val="32"/>
          <w:szCs w:val="32"/>
        </w:rPr>
        <w:t xml:space="preserve">1. Overview</w:t>
      </w:r>
    </w:p>
    <w:p>
      <w:pPr>
        <w:pStyle w:val="Heading2"/>
      </w:pPr>
      <w:r>
        <w:rPr>
          <w:rFonts w:ascii="Arial" w:cs="Arial" w:eastAsia="Arial" w:hAnsi="Arial"/>
          <w:b/>
          <w:bCs/>
          <w:color w:val="2E75B6"/>
          <w:sz w:val="26"/>
          <w:szCs w:val="26"/>
        </w:rPr>
        <w:t xml:space="preserve">1.1 Tujuan Program</w:t>
      </w:r>
    </w:p>
    <w:p>
      <w:pPr>
        <w:spacing w:after="120"/>
      </w:pPr>
      <w:r>
        <w:rPr>
          <w:rFonts w:ascii="Arial" w:cs="Arial" w:eastAsia="Arial" w:hAnsi="Arial"/>
          <w:sz w:val="22"/>
          <w:szCs w:val="22"/>
        </w:rPr>
        <w:t xml:space="preserve">Program ZPPR_PENDING_GI dirancang untuk memonitor dan menampilkan data Goods Issue (GI) yang belum diproses (pending) untuk order produksi Jumbo Roll (JR). Program ini membandingkan quantity GI yang direncanakan berdasarkan BOM dengan quantity GI yang sudah benar-benar terjadi di sistem, sehingga tim produksi dapat dengan mudah mengidentifikasi order yang masih memiliki komponen bahan baku yang belum di-issue.</w:t>
      </w:r>
    </w:p>
    <w:p>
      <w:r>
        <w:t xml:space="preserve"/>
      </w:r>
    </w:p>
    <w:p>
      <w:pPr>
        <w:spacing w:after="120"/>
      </w:pPr>
      <w:r>
        <w:rPr>
          <w:rFonts w:ascii="Arial" w:cs="Arial" w:eastAsia="Arial" w:hAnsi="Arial"/>
          <w:sz w:val="22"/>
          <w:szCs w:val="22"/>
        </w:rPr>
        <w:t xml:space="preserve">Program dieksekusi via SE38 / SA38 (bukan TCODE terdaftar), tersimpan di package $TMP pada client Sandbox New Company (TRS).</w:t>
      </w:r>
    </w:p>
    <w:p>
      <w:r>
        <w:t xml:space="preserve"/>
      </w:r>
    </w:p>
    <w:p>
      <w:pPr>
        <w:pStyle w:val="Heading2"/>
      </w:pPr>
      <w:r>
        <w:rPr>
          <w:rFonts w:ascii="Arial" w:cs="Arial" w:eastAsia="Arial" w:hAnsi="Arial"/>
          <w:b/>
          <w:bCs/>
          <w:color w:val="2E75B6"/>
          <w:sz w:val="26"/>
          <w:szCs w:val="26"/>
        </w:rPr>
        <w:t xml:space="preserve">1.2 Fungsionalitas Utama</w:t>
      </w:r>
    </w:p>
    <w:p>
      <w:pPr>
        <w:pStyle w:val="ListParagraph"/>
        <w:numPr>
          <w:ilvl w:val="0"/>
          <w:numId w:val="2"/>
        </w:numPr>
        <w:spacing w:after="80"/>
      </w:pPr>
      <w:r>
        <w:rPr>
          <w:rFonts w:ascii="Arial" w:cs="Arial" w:eastAsia="Arial" w:hAnsi="Arial"/>
          <w:sz w:val="22"/>
          <w:szCs w:val="22"/>
        </w:rPr>
        <w:t xml:space="preserve">Monitoring pending GI untuk order produksi JR berdasarkan filter tanggal, lini produksi, order, batch, dan nomor roll</w:t>
      </w:r>
    </w:p>
    <w:p>
      <w:pPr>
        <w:pStyle w:val="ListParagraph"/>
        <w:numPr>
          <w:ilvl w:val="0"/>
          <w:numId w:val="2"/>
        </w:numPr>
        <w:spacing w:after="80"/>
      </w:pPr>
      <w:r>
        <w:rPr>
          <w:rFonts w:ascii="Arial" w:cs="Arial" w:eastAsia="Arial" w:hAnsi="Arial"/>
          <w:sz w:val="22"/>
          <w:szCs w:val="22"/>
        </w:rPr>
        <w:t xml:space="preserve">Perbandingan planned GI quantity (dari BOM) vs actual GI quantity (dari material document)</w:t>
      </w:r>
    </w:p>
    <w:p>
      <w:pPr>
        <w:pStyle w:val="ListParagraph"/>
        <w:numPr>
          <w:ilvl w:val="0"/>
          <w:numId w:val="2"/>
        </w:numPr>
        <w:spacing w:after="80"/>
      </w:pPr>
      <w:r>
        <w:rPr>
          <w:rFonts w:ascii="Arial" w:cs="Arial" w:eastAsia="Arial" w:hAnsi="Arial"/>
          <w:sz w:val="22"/>
          <w:szCs w:val="22"/>
        </w:rPr>
        <w:t xml:space="preserve">Indikator visual status GI per komponen (ikon hijau/kuning/merah)</w:t>
      </w:r>
    </w:p>
    <w:p>
      <w:pPr>
        <w:pStyle w:val="ListParagraph"/>
        <w:numPr>
          <w:ilvl w:val="0"/>
          <w:numId w:val="2"/>
        </w:numPr>
        <w:spacing w:after="80"/>
      </w:pPr>
      <w:r>
        <w:rPr>
          <w:rFonts w:ascii="Arial" w:cs="Arial" w:eastAsia="Arial" w:hAnsi="Arial"/>
          <w:sz w:val="22"/>
          <w:szCs w:val="22"/>
        </w:rPr>
        <w:t xml:space="preserve">Dua mode output: tampilan ALV interaktif (P_SCREEN) atau pengiriman data ke OLAP/SQL Server (P_OLAP)</w:t>
      </w:r>
    </w:p>
    <w:p>
      <w:pPr>
        <w:pStyle w:val="ListParagraph"/>
        <w:numPr>
          <w:ilvl w:val="0"/>
          <w:numId w:val="2"/>
        </w:numPr>
        <w:spacing w:after="80"/>
      </w:pPr>
      <w:r>
        <w:rPr>
          <w:rFonts w:ascii="Arial" w:cs="Arial" w:eastAsia="Arial" w:hAnsi="Arial"/>
          <w:sz w:val="22"/>
          <w:szCs w:val="22"/>
        </w:rPr>
        <w:t xml:space="preserve">Kemampuan filter "hanya tampilkan pending GI" via checkbox P_GI</w:t>
      </w:r>
    </w:p>
    <w:p>
      <w:r>
        <w:t xml:space="preserve"/>
      </w:r>
    </w:p>
    <w:p>
      <w:pPr>
        <w:pStyle w:val="Heading2"/>
      </w:pPr>
      <w:r>
        <w:rPr>
          <w:rFonts w:ascii="Arial" w:cs="Arial" w:eastAsia="Arial" w:hAnsi="Arial"/>
          <w:b/>
          <w:bCs/>
          <w:color w:val="2E75B6"/>
          <w:sz w:val="26"/>
          <w:szCs w:val="26"/>
        </w:rPr>
        <w:t xml:space="preserve">1.3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6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 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TRS</w:t>
            </w:r>
          </w:p>
        </w:tc>
      </w:tr>
      <w:tr>
        <w:tc>
          <w:tcPr>
            <w:tcW w:type="dxa" w:w="3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SAP Release</w:t>
            </w:r>
          </w:p>
        </w:tc>
        <w:tc>
          <w:tcPr>
            <w:tcW w:type="dxa" w:w="63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ECC 6.0 EHP6 (ABAP 7.31)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Server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sandbox-new (192.168.6.243)</w:t>
            </w:r>
          </w:p>
        </w:tc>
      </w:tr>
      <w:tr>
        <w:tc>
          <w:tcPr>
            <w:tcW w:type="dxa" w:w="3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Oracle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Package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$TMP (lokal, tanpa transport)</w:t>
            </w:r>
          </w:p>
        </w:tc>
      </w:tr>
      <w:tr>
        <w:tc>
          <w:tcPr>
            <w:tcW w:type="dxa" w:w="3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TCODE</w:t>
            </w:r>
          </w:p>
        </w:tc>
        <w:tc>
          <w:tcPr>
            <w:tcW w:type="dxa" w:w="63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SE38 / SA38 (tidak ada TCODE khusus)</w:t>
            </w:r>
          </w:p>
        </w:tc>
      </w:tr>
    </w:tbl>
    <w:p>
      <w:pPr>
        <w:pStyle w:val="Heading1"/>
        <w:pageBreakBefore/>
      </w:pPr>
      <w:r>
        <w:rPr>
          <w:rFonts w:ascii="Arial" w:cs="Arial" w:eastAsia="Arial" w:hAnsi="Arial"/>
          <w:b/>
          <w:bCs/>
          <w:color w:val="1F3864"/>
          <w:sz w:val="32"/>
          <w:szCs w:val="32"/>
        </w:rPr>
        <w:t xml:space="preserve">2. Arsitektur Program</w:t>
      </w:r>
    </w:p>
    <w:p>
      <w:pPr>
        <w:pStyle w:val="Heading2"/>
      </w:pPr>
      <w:r>
        <w:rPr>
          <w:rFonts w:ascii="Arial" w:cs="Arial" w:eastAsia="Arial" w:hAnsi="Arial"/>
          <w:b/>
          <w:bCs/>
          <w:color w:val="2E75B6"/>
          <w:sz w:val="26"/>
          <w:szCs w:val="26"/>
        </w:rPr>
        <w:t xml:space="preserve">2.1 Struktur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w:t>
            </w:r>
          </w:p>
        </w:tc>
        <w:tc>
          <w:tcPr>
            <w:tcW w:type="dxa" w:w="50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ZPPR_PENDING_GI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Main Program</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Program utama (REPORT), 34 baris</w:t>
            </w:r>
          </w:p>
        </w:tc>
      </w:tr>
      <w:tr>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ZABAPALV</w:t>
            </w:r>
          </w:p>
        </w:tc>
        <w:tc>
          <w:tcPr>
            <w:tcW w:type="dxa" w:w="1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INCLUDE</w:t>
            </w:r>
          </w:p>
        </w:tc>
        <w:tc>
          <w:tcPr>
            <w:tcW w:type="dxa" w:w="50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Library ALV custom — deklarasi tipe, global vars, fieldcat helper</w:t>
            </w:r>
          </w:p>
        </w:tc>
      </w:tr>
    </w:tbl>
    <w:p>
      <w:r>
        <w:t xml:space="preserve"/>
      </w:r>
    </w:p>
    <w:p>
      <w:pPr>
        <w:pStyle w:val="Heading2"/>
      </w:pPr>
      <w:r>
        <w:rPr>
          <w:rFonts w:ascii="Arial" w:cs="Arial" w:eastAsia="Arial" w:hAnsi="Arial"/>
          <w:b/>
          <w:bCs/>
          <w:color w:val="2E75B6"/>
          <w:sz w:val="26"/>
          <w:szCs w:val="26"/>
        </w:rPr>
        <w:t xml:space="preserve">2.2 Struktur FORM (Sub-Routines)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Dipanggil dari</w:t>
            </w:r>
          </w:p>
        </w:tc>
        <w:tc>
          <w:tcPr>
            <w:tcW w:type="dxa" w:w="48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Fungsi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VALIDATION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START-OF-SELECTION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Validasi mandatory field, konversi S_NOROL ke S_CHARG</w:t>
            </w:r>
          </w:p>
        </w:tc>
      </w:tr>
      <w:tr>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GET_DATA / GET_PREVIEW</w:t>
            </w:r>
          </w:p>
        </w:tc>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START-OF-SELECTION</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Orkestrator seluruh pengambilan dan kalkulasi data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GET_MAPPING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GET_DATA</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Baca ZMAP_TYPE → mapping mvt type &amp; order type</w:t>
            </w:r>
          </w:p>
        </w:tc>
      </w:tr>
      <w:tr>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GET_BWART_ALL</w:t>
            </w:r>
          </w:p>
        </w:tc>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GET_DATA / F_NEW_RAWMAT</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Tentukan movement type GI/cancel per order type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F_NEW_RAWMAT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GET_DATA</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Cari raw material tambahan di luar BOM</w:t>
            </w:r>
          </w:p>
        </w:tc>
      </w:tr>
      <w:tr>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F_GET_MATGROUP</w:t>
            </w:r>
          </w:p>
        </w:tc>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GET_DATA</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Ambil material group (MARA.MATKL), set flag IGI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GET_MAKTX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GET_DATA / F_NEW_RAWMAT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Ambil deskripsi material dari MAKT</w:t>
            </w:r>
          </w:p>
        </w:tc>
      </w:tr>
      <w:tr>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GET_DETAIL_CHARACTERISTIC</w:t>
            </w:r>
          </w:p>
        </w:tc>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Utility</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Baca nilai karakteristik batch dari MCH1/AUSP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DISPLAY_ALV</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START-OF-SELECTION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Tampilkan grid ALV (mode P_SCREEN)</w:t>
            </w:r>
          </w:p>
        </w:tc>
      </w:tr>
      <w:tr>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F_FIELD_CATALOG_PREVIEW</w:t>
            </w:r>
          </w:p>
        </w:tc>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DISPLAY_ALV</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Build field catalog ALV dan sort criteria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F_LAYOUT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DISPLAY_ALV</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Setup layout ALV (zebra, merge cell, BOX field)</w:t>
            </w:r>
          </w:p>
        </w:tc>
      </w:tr>
      <w:tr>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F_LIST_DETAIL_PREVIEW</w:t>
            </w:r>
          </w:p>
        </w:tc>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DISPLAY_ALV</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Panggil REUSE_ALV_GRID_DISPLAY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F_USER_COMMAND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Callback ALV</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Handle user action: REFRESH, EXEC, XLSX, E, ECAN</w:t>
            </w:r>
          </w:p>
        </w:tc>
      </w:tr>
      <w:tr>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F_GUI_STATUS_PREVIEW</w:t>
            </w:r>
          </w:p>
        </w:tc>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Callback ALV</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Set PF-STATUS MAIN200 dan TITLEBAR MAIN200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SQL_SEND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START-OF-SELECTION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Kirim data ke SQL Server via Native SQL (mode P_OLAP)</w:t>
            </w:r>
          </w:p>
        </w:tc>
      </w:tr>
      <w:tr>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SET_INDICATOR</w:t>
            </w:r>
          </w:p>
        </w:tc>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GET_DATA</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Update progress bar SAPGUI_PROGRESS_INDICATOR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CONVERSION_INPUT/OUTPUT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Utility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Konversi alpha input/output via FM SAP standard</w:t>
            </w:r>
          </w:p>
        </w:tc>
      </w:tr>
      <w:tr>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CONVERT_DATE_INPUT/OUTPUT</w:t>
            </w:r>
          </w:p>
        </w:tc>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Utility</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Konversi format tanggal (PDATE)</w:t>
            </w:r>
          </w:p>
        </w:tc>
      </w:tr>
    </w:tbl>
    <w:p>
      <w:pPr>
        <w:pStyle w:val="Heading1"/>
        <w:pageBreakBefore/>
      </w:pPr>
      <w:r>
        <w:rPr>
          <w:rFonts w:ascii="Arial" w:cs="Arial" w:eastAsia="Arial" w:hAnsi="Arial"/>
          <w:b/>
          <w:bCs/>
          <w:color w:val="1F3864"/>
          <w:sz w:val="32"/>
          <w:szCs w:val="32"/>
        </w:rPr>
        <w:t xml:space="preserve">3. Selection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w:t>
            </w:r>
          </w:p>
        </w:tc>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Referensi</w:t>
            </w:r>
          </w:p>
        </w:tc>
        <w:tc>
          <w:tcPr>
            <w:tcW w:type="dxa" w:w="38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Wajib</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S_BUDAT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SELECT-OPTIONS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MKPF-BUDAT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Posting Date (tanggal GR)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Ya</w:t>
            </w:r>
          </w:p>
        </w:tc>
      </w:tr>
      <w:tr>
        <w:tc>
          <w:tcPr>
            <w:tcW w:type="dxa" w:w="1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S_ZLINE</w:t>
            </w:r>
          </w:p>
        </w:tc>
        <w:tc>
          <w:tcPr>
            <w:tcW w:type="dxa" w:w="1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SELECT-OPTIONS</w:t>
            </w:r>
          </w:p>
        </w:tc>
        <w:tc>
          <w:tcPr>
            <w:tcW w:type="dxa" w:w="1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AUFK-ZLINE</w:t>
            </w:r>
          </w:p>
        </w:tc>
        <w:tc>
          <w:tcPr>
            <w:tcW w:type="dxa" w:w="3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Lini produksi</w:t>
            </w:r>
          </w:p>
        </w:tc>
        <w:tc>
          <w:tcPr>
            <w:tcW w:type="dxa" w:w="1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Tidak</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S_AUFNR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SELECT-OPTIONS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AUFK-AUFNR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Nomor order produksi</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Tidak</w:t>
            </w:r>
          </w:p>
        </w:tc>
      </w:tr>
      <w:tr>
        <w:tc>
          <w:tcPr>
            <w:tcW w:type="dxa" w:w="1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S_CHARG</w:t>
            </w:r>
          </w:p>
        </w:tc>
        <w:tc>
          <w:tcPr>
            <w:tcW w:type="dxa" w:w="1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SELECT-OPTIONS</w:t>
            </w:r>
          </w:p>
        </w:tc>
        <w:tc>
          <w:tcPr>
            <w:tcW w:type="dxa" w:w="1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MSEG-CHARG</w:t>
            </w:r>
          </w:p>
        </w:tc>
        <w:tc>
          <w:tcPr>
            <w:tcW w:type="dxa" w:w="3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Batch JR</w:t>
            </w:r>
          </w:p>
        </w:tc>
        <w:tc>
          <w:tcPr>
            <w:tcW w:type="dxa" w:w="1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Tidak</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S_NOROL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SELECT-OPTIONS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AUSP-ATWRT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Nomor Roll (auto-resolve ke batch)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Tidak</w:t>
            </w:r>
          </w:p>
        </w:tc>
      </w:tr>
      <w:tr>
        <w:tc>
          <w:tcPr>
            <w:tcW w:type="dxa" w:w="1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P_GI</w:t>
            </w:r>
          </w:p>
        </w:tc>
        <w:tc>
          <w:tcPr>
            <w:tcW w:type="dxa" w:w="1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PARAMETER</w:t>
            </w:r>
          </w:p>
        </w:tc>
        <w:tc>
          <w:tcPr>
            <w:tcW w:type="dxa" w:w="1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CHECKBOX</w:t>
            </w:r>
          </w:p>
        </w:tc>
        <w:tc>
          <w:tcPr>
            <w:tcW w:type="dxa" w:w="3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X = tampilkan pending GI saja (default X)</w:t>
            </w:r>
          </w:p>
        </w:tc>
        <w:tc>
          <w:tcPr>
            <w:tcW w:type="dxa" w:w="1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Tidak</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P_SCREEN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PARAMETER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RADIOBUTTON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 tampilan ALV</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Salah satu</w:t>
            </w:r>
          </w:p>
        </w:tc>
      </w:tr>
      <w:tr>
        <w:tc>
          <w:tcPr>
            <w:tcW w:type="dxa" w:w="1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P_OLAP</w:t>
            </w:r>
          </w:p>
        </w:tc>
        <w:tc>
          <w:tcPr>
            <w:tcW w:type="dxa" w:w="1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PARAMETER</w:t>
            </w:r>
          </w:p>
        </w:tc>
        <w:tc>
          <w:tcPr>
            <w:tcW w:type="dxa" w:w="1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RADIOBUTTON</w:t>
            </w:r>
          </w:p>
        </w:tc>
        <w:tc>
          <w:tcPr>
            <w:tcW w:type="dxa" w:w="3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Mode kirim ke SQL Server</w:t>
            </w:r>
          </w:p>
        </w:tc>
        <w:tc>
          <w:tcPr>
            <w:tcW w:type="dxa" w:w="1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Salah satu</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P_CONN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PARAMETER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CHAR30</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Nama koneksi DB untuk OLAP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Jika P_OLAP</w:t>
            </w:r>
          </w:p>
        </w:tc>
      </w:tr>
    </w:tbl>
    <w:p>
      <w:r>
        <w:t xml:space="preserve"/>
      </w:r>
    </w:p>
    <w:p>
      <w:pPr>
        <w:spacing w:after="120"/>
      </w:pPr>
      <w:r>
        <w:rPr>
          <w:rFonts w:ascii="Arial" w:cs="Arial" w:eastAsia="Arial" w:hAnsi="Arial"/>
          <w:color w:val="155724"/>
          <w:sz w:val="22"/>
          <w:szCs w:val="22"/>
        </w:rPr>
        <w:t xml:space="preserve">Catatan: S_BUDAT bersifat MANDATORY. Jika S_NOROL diisi, program akan otomatis meresolusi nomor roll ke batch (S_CHARG) via tabel CABN → AUSP → MCH1 sebelum eksekusi data.</w:t>
      </w:r>
    </w:p>
    <w:p>
      <w:pPr>
        <w:pStyle w:val="Heading1"/>
        <w:pageBreakBefore/>
      </w:pPr>
      <w:r>
        <w:rPr>
          <w:rFonts w:ascii="Arial" w:cs="Arial" w:eastAsia="Arial" w:hAnsi="Arial"/>
          <w:b/>
          <w:bCs/>
          <w:color w:val="1F3864"/>
          <w:sz w:val="32"/>
          <w:szCs w:val="32"/>
        </w:rPr>
        <w:t xml:space="preserve">4. Struktur Data Internal</w:t>
      </w:r>
    </w:p>
    <w:p>
      <w:pPr>
        <w:pStyle w:val="Heading2"/>
      </w:pPr>
      <w:r>
        <w:rPr>
          <w:rFonts w:ascii="Arial" w:cs="Arial" w:eastAsia="Arial" w:hAnsi="Arial"/>
          <w:b/>
          <w:bCs/>
          <w:color w:val="2E75B6"/>
          <w:sz w:val="26"/>
          <w:szCs w:val="26"/>
        </w:rPr>
        <w:t xml:space="preserve">4.1 Type Utama — TY_JR / TY_ITEM</w:t>
      </w:r>
    </w:p>
    <w:p>
      <w:pPr>
        <w:spacing w:after="120"/>
      </w:pPr>
      <w:r>
        <w:rPr>
          <w:rFonts w:ascii="Arial" w:cs="Arial" w:eastAsia="Arial" w:hAnsi="Arial"/>
          <w:sz w:val="22"/>
          <w:szCs w:val="22"/>
        </w:rPr>
        <w:t xml:space="preserve">Work area utama TA_ITEM / ITAB / IT_ALV menggunakan type dengan field-field kunci berikut: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 Referensi</w:t>
            </w:r>
          </w:p>
        </w:tc>
        <w:tc>
          <w:tcPr>
            <w:tcW w:type="dxa" w:w="48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AUFNR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AUFK-AUFNR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Nomor order produksi</w:t>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WERKS</w:t>
            </w:r>
          </w:p>
        </w:tc>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MARC-WERKS</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Plant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MATNR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MARA-MATNR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Material JR (FG)</w:t>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CHARG_JR</w:t>
            </w:r>
          </w:p>
        </w:tc>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CHARG</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Batch JR hasil GR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ZLINE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AUFK-ZLINE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Lini produksi</w:t>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BKTXT_JR</w:t>
            </w:r>
          </w:p>
        </w:tc>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MKPF-BKTXT</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Nomor JR (header text material doc GR)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BLDAT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MKPF-BLDAT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Tanggal dokumen GR</w:t>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CPUTM</w:t>
            </w:r>
          </w:p>
        </w:tc>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MKPF-CPUTM</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Waktu posting GR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MENGE_GR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MENGE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Quantity GR (Kg)</w:t>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PERNR</w:t>
            </w:r>
          </w:p>
        </w:tc>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AFRU-PERNR</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Personnel number (dari konfirmasi)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VORNR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AFRU-VORNR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Nomor operasi konfirmasi</w:t>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ZZTYPE</w:t>
            </w:r>
          </w:p>
        </w:tc>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AUSP-ATWRT</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Jenis produk (batch char)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ZZWIDTH</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AUSP-ATFLV</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Lebar JR (batch char, numerik)</w:t>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ZZLENGTH</w:t>
            </w:r>
          </w:p>
        </w:tc>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AUSP-ATFLV</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Panjang JR (batch char, numerik)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ZZNOMORROLL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AUSP-ATWRT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Nomor roll (batch char)</w:t>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ZZCODE</w:t>
            </w:r>
          </w:p>
        </w:tc>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AUSP-ATWRT</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Kode produk (batch char)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IDNRK_P</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STPO-IDNRK</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Material komponen planned (BOM)</w:t>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MENGE_P</w:t>
            </w:r>
          </w:p>
        </w:tc>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STPO-MENGE</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Quantity planned GI (dihitung dari BOM)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LGORT_P</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STPO-LGORT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Storage location planned (dari BOM)</w:t>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CHARG_A</w:t>
            </w:r>
          </w:p>
        </w:tc>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MSEG-CHARG</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Batch aktual GI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MENGE_A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MSEG-MENGE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Quantity aktual GI</w:t>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LGORT_A</w:t>
            </w:r>
          </w:p>
        </w:tc>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MSEG-LGORT</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Storage location aktual GI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MATNR_A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MSEG-MATNR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Material aktual GI</w:t>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IGI</w:t>
            </w:r>
          </w:p>
        </w:tc>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CHAR1</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Flag: X = komponen raw mat JR sudah di-GI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PERSEN_A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Persentase qty aktual terhadap total JR</w:t>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ICON</w:t>
            </w:r>
          </w:p>
        </w:tc>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CHAR4</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Status icon ALV (@08@/@09@/@0A@)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CELL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LVC_T_SCOL</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Cell color table untuk highlighting ALV</w:t>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MBLNR</w:t>
            </w:r>
          </w:p>
        </w:tc>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MSEG-MBLNR</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Nomor material document GI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ZEILE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MSEG-ZEILE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Item line material document GI</w:t>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FLAG</w:t>
            </w:r>
          </w:p>
        </w:tc>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CHAR1</w:t>
            </w:r>
          </w:p>
        </w:tc>
        <w:tc>
          <w:tcPr>
            <w:tcW w:type="dxa" w:w="4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Flag open/close (O = open)</w:t>
            </w:r>
          </w:p>
        </w:tc>
      </w:tr>
    </w:tbl>
    <w:p>
      <w:r>
        <w:t xml:space="preserve"/>
      </w:r>
    </w:p>
    <w:p>
      <w:pPr>
        <w:pStyle w:val="Heading2"/>
      </w:pPr>
      <w:r>
        <w:rPr>
          <w:rFonts w:ascii="Arial" w:cs="Arial" w:eastAsia="Arial" w:hAnsi="Arial"/>
          <w:b/>
          <w:bCs/>
          <w:color w:val="2E75B6"/>
          <w:sz w:val="26"/>
          <w:szCs w:val="26"/>
        </w:rPr>
        <w:t xml:space="preserve">4.2 Tabel Internal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Nama Tabel</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 Struktur</w:t>
            </w:r>
          </w:p>
        </w:tc>
        <w:tc>
          <w:tcPr>
            <w:tcW w:type="dxa" w:w="4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Fungsi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TA_ITEM_JR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TY_JR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Hasil GR dari MKPF/AUFM/AUFK (header JR)</w:t>
            </w:r>
          </w:p>
        </w:tc>
      </w:tr>
      <w:tr>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TA_ITEM</w:t>
            </w:r>
          </w:p>
        </w:tc>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TY_ITEM</w:t>
            </w:r>
          </w:p>
        </w:tc>
        <w:tc>
          <w:tcPr>
            <w:tcW w:type="dxa" w:w="49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Semua item GI planned + aktual per komponen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ITAB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TY_ITEM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Copy TA_ITEM dengan flag dan warna untuk ALV</w:t>
            </w:r>
          </w:p>
        </w:tc>
      </w:tr>
      <w:tr>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IT_ALV</w:t>
            </w:r>
          </w:p>
        </w:tc>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TY_ITEM</w:t>
            </w:r>
          </w:p>
        </w:tc>
        <w:tc>
          <w:tcPr>
            <w:tcW w:type="dxa" w:w="49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Final output table untuk REUSE_ALV_GRID_DISPLAY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T_CANCEL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TY_CANCEL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Item dengan pending GI (kandidat untuk cancel/GI)</w:t>
            </w:r>
          </w:p>
        </w:tc>
      </w:tr>
      <w:tr>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IT_MVT_GI</w:t>
            </w:r>
          </w:p>
        </w:tc>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ZMAP_TYPE</w:t>
            </w:r>
          </w:p>
        </w:tc>
        <w:tc>
          <w:tcPr>
            <w:tcW w:type="dxa" w:w="49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Mapping movement type GI per order type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IT_MVT_GR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ZMAP_TYPE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Mapping movement type GR per order type</w:t>
            </w:r>
          </w:p>
        </w:tc>
      </w:tr>
      <w:tr>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IT_ORDER_TYPE</w:t>
            </w:r>
          </w:p>
        </w:tc>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ZMAP_TYPE</w:t>
            </w:r>
          </w:p>
        </w:tc>
        <w:tc>
          <w:tcPr>
            <w:tcW w:type="dxa" w:w="49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Mapping order type valid untuk program ini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IT_COLLECT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TY_COLLECT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Konsolidasi qty ALV (COLLECT)</w:t>
            </w:r>
          </w:p>
        </w:tc>
      </w:tr>
      <w:tr>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T_CEKLIST</w:t>
            </w:r>
          </w:p>
        </w:tc>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TY_ITEM</w:t>
            </w:r>
          </w:p>
        </w:tc>
        <w:tc>
          <w:tcPr>
            <w:tcW w:type="dxa" w:w="49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Temp: cek flag IGI per JR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NEW_RAWMAT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TY_RAWMAT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Raw material tambahan (di luar BOM planning)</w:t>
            </w:r>
          </w:p>
        </w:tc>
      </w:tr>
    </w:tbl>
    <w:p>
      <w:pPr>
        <w:pStyle w:val="Heading1"/>
        <w:pageBreakBefore/>
      </w:pPr>
      <w:r>
        <w:rPr>
          <w:rFonts w:ascii="Arial" w:cs="Arial" w:eastAsia="Arial" w:hAnsi="Arial"/>
          <w:b/>
          <w:bCs/>
          <w:color w:val="1F3864"/>
          <w:sz w:val="32"/>
          <w:szCs w:val="32"/>
        </w:rPr>
        <w:t xml:space="preserve">5. Tabel Database yang Digunakan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Tabel</w:t>
            </w:r>
          </w:p>
        </w:tc>
        <w:tc>
          <w:tcPr>
            <w:tcW w:type="dxa" w:w="1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Akses</w:t>
            </w:r>
          </w:p>
        </w:tc>
        <w:tc>
          <w:tcPr>
            <w:tcW w:type="dxa" w:w="6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MKPF</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Material Document Header — filter GR berdasarkan tanggal &amp; text</w:t>
            </w:r>
          </w:p>
        </w:tc>
      </w:tr>
      <w:tr>
        <w:tc>
          <w:tcPr>
            <w:tcW w:type="dxa" w:w="1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MSEG</w:t>
            </w:r>
          </w:p>
        </w:tc>
        <w:tc>
          <w:tcPr>
            <w:tcW w:type="dxa" w:w="1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SELECT</w:t>
            </w:r>
          </w:p>
        </w:tc>
        <w:tc>
          <w:tcPr>
            <w:tcW w:type="dxa" w:w="65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Material Document Item — detail GR/GI, cek pembatalan (SMBLN)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AUFM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Goods Movement for Order — link material doc ke order produksi</w:t>
            </w:r>
          </w:p>
        </w:tc>
      </w:tr>
      <w:tr>
        <w:tc>
          <w:tcPr>
            <w:tcW w:type="dxa" w:w="1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AUFK</w:t>
            </w:r>
          </w:p>
        </w:tc>
        <w:tc>
          <w:tcPr>
            <w:tcW w:type="dxa" w:w="1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SELECT</w:t>
            </w:r>
          </w:p>
        </w:tc>
        <w:tc>
          <w:tcPr>
            <w:tcW w:type="dxa" w:w="65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Production Order Master — filter lini, order type, order number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AFKO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 Header PP — ambil BOM reference (STLTY/STLNR/STLAL)</w:t>
            </w:r>
          </w:p>
        </w:tc>
      </w:tr>
      <w:tr>
        <w:tc>
          <w:tcPr>
            <w:tcW w:type="dxa" w:w="1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STAS</w:t>
            </w:r>
          </w:p>
        </w:tc>
        <w:tc>
          <w:tcPr>
            <w:tcW w:type="dxa" w:w="1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SELECT</w:t>
            </w:r>
          </w:p>
        </w:tc>
        <w:tc>
          <w:tcPr>
            <w:tcW w:type="dxa" w:w="65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BOM Item Selection — pilih item BOM aktif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STPO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BOM Item — detail komponen (material, qty, sloc)</w:t>
            </w:r>
          </w:p>
        </w:tc>
      </w:tr>
      <w:tr>
        <w:tc>
          <w:tcPr>
            <w:tcW w:type="dxa" w:w="1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STKO</w:t>
            </w:r>
          </w:p>
        </w:tc>
        <w:tc>
          <w:tcPr>
            <w:tcW w:type="dxa" w:w="1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SELECT</w:t>
            </w:r>
          </w:p>
        </w:tc>
        <w:tc>
          <w:tcPr>
            <w:tcW w:type="dxa" w:w="65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BOM Header — base quantity untuk kalkulasi GI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AFRU</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Operation Confirmations — ambil VORNR, IEDD, IEDZ, PERNR</w:t>
            </w:r>
          </w:p>
        </w:tc>
      </w:tr>
      <w:tr>
        <w:tc>
          <w:tcPr>
            <w:tcW w:type="dxa" w:w="1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MARA</w:t>
            </w:r>
          </w:p>
        </w:tc>
        <w:tc>
          <w:tcPr>
            <w:tcW w:type="dxa" w:w="1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SELECT</w:t>
            </w:r>
          </w:p>
        </w:tc>
        <w:tc>
          <w:tcPr>
            <w:tcW w:type="dxa" w:w="65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Material Master General — ambil MATKL (material group)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MAKT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Material Description — deskripsi material bahasa EN</w:t>
            </w:r>
          </w:p>
        </w:tc>
      </w:tr>
      <w:tr>
        <w:tc>
          <w:tcPr>
            <w:tcW w:type="dxa" w:w="1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MCHB</w:t>
            </w:r>
          </w:p>
        </w:tc>
        <w:tc>
          <w:tcPr>
            <w:tcW w:type="dxa" w:w="1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TABLES</w:t>
            </w:r>
          </w:p>
        </w:tc>
        <w:tc>
          <w:tcPr>
            <w:tcW w:type="dxa" w:w="65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Batch Stock — referensi deklarasi (digunakan via ZABAPALV)</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MCH1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Batches — resolve batch dari nomor roll (via CUOBJ_BM)</w:t>
            </w:r>
          </w:p>
        </w:tc>
      </w:tr>
      <w:tr>
        <w:tc>
          <w:tcPr>
            <w:tcW w:type="dxa" w:w="1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AUSP</w:t>
            </w:r>
          </w:p>
        </w:tc>
        <w:tc>
          <w:tcPr>
            <w:tcW w:type="dxa" w:w="1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SELECT</w:t>
            </w:r>
          </w:p>
        </w:tc>
        <w:tc>
          <w:tcPr>
            <w:tcW w:type="dxa" w:w="65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Characteristic Values — nilai atribut batch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CABN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Characteristic (internal) — mapping ATNAM ke ATINN</w:t>
            </w:r>
          </w:p>
        </w:tc>
      </w:tr>
      <w:tr>
        <w:tc>
          <w:tcPr>
            <w:tcW w:type="dxa" w:w="1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ZMAP_TYPE</w:t>
            </w:r>
          </w:p>
        </w:tc>
        <w:tc>
          <w:tcPr>
            <w:tcW w:type="dxa" w:w="1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SELECT</w:t>
            </w:r>
          </w:p>
        </w:tc>
        <w:tc>
          <w:tcPr>
            <w:tcW w:type="dxa" w:w="65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Custom mapping table — konfigurasi movement type dan order type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ZGROUP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 shift group table</w:t>
            </w:r>
          </w:p>
        </w:tc>
      </w:tr>
    </w:tbl>
    <w:p>
      <w:pPr>
        <w:pStyle w:val="Heading1"/>
        <w:pageBreakBefore/>
      </w:pPr>
      <w:r>
        <w:rPr>
          <w:rFonts w:ascii="Arial" w:cs="Arial" w:eastAsia="Arial" w:hAnsi="Arial"/>
          <w:b/>
          <w:bCs/>
          <w:color w:val="1F3864"/>
          <w:sz w:val="32"/>
          <w:szCs w:val="32"/>
        </w:rPr>
        <w:t xml:space="preserve">6. Alur Proses</w:t>
      </w:r>
    </w:p>
    <w:p>
      <w:pPr>
        <w:pStyle w:val="Heading2"/>
      </w:pPr>
      <w:r>
        <w:rPr>
          <w:rFonts w:ascii="Arial" w:cs="Arial" w:eastAsia="Arial" w:hAnsi="Arial"/>
          <w:b/>
          <w:bCs/>
          <w:color w:val="2E75B6"/>
          <w:sz w:val="26"/>
          <w:szCs w:val="26"/>
        </w:rPr>
        <w:t xml:space="preserve">6.1 Flowchart</w:t>
      </w:r>
    </w:p>
    <w:p>
      <w:r>
        <w:t xml:space="preserve"/>
      </w:r>
    </w:p>
    <w:p>
      <w:pPr>
        <w:jc w:val="center"/>
      </w:pPr>
      <w:r>
        <w:drawing>
          <wp:inline distT="0" distB="0" distL="0" distR="0">
            <wp:extent cx="6477000" cy="10096500"/>
            <wp:effectExtent t="0" r="0" b="0" l="0"/>
            <wp:docPr id="1" name="Flowchart" descr="Process flow diagram" title="Flowchart ZPPR_PENDING_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96500"/>
                    </a:xfrm>
                    <a:prstGeom prst="rect">
                      <a:avLst/>
                    </a:prstGeom>
                  </pic:spPr>
                </pic:pic>
              </a:graphicData>
            </a:graphic>
          </wp:inline>
        </w:drawing>
      </w:r>
    </w:p>
    <w:p>
      <w:r>
        <w:t xml:space="preserve"/>
      </w:r>
    </w:p>
    <w:p>
      <w:pPr>
        <w:pStyle w:val="Heading2"/>
      </w:pPr>
      <w:r>
        <w:rPr>
          <w:rFonts w:ascii="Arial" w:cs="Arial" w:eastAsia="Arial" w:hAnsi="Arial"/>
          <w:b/>
          <w:bCs/>
          <w:color w:val="2E75B6"/>
          <w:sz w:val="26"/>
          <w:szCs w:val="26"/>
        </w:rPr>
        <w:t xml:space="preserve">6.2 Detail Alur Langkah-per-Langkah</w:t>
      </w:r>
    </w:p>
    <w:p>
      <w:pPr>
        <w:pStyle w:val="Heading3"/>
      </w:pPr>
      <w:r>
        <w:rPr>
          <w:rFonts w:ascii="Arial" w:cs="Arial" w:eastAsia="Arial" w:hAnsi="Arial"/>
          <w:b/>
          <w:bCs/>
          <w:color w:val="375623"/>
          <w:sz w:val="22"/>
          <w:szCs w:val="22"/>
        </w:rPr>
        <w:t xml:space="preserve">Langkah 1 — Inisialisasi &amp; GET_MAPPING</w:t>
      </w:r>
    </w:p>
    <w:p>
      <w:pPr>
        <w:spacing w:after="120"/>
      </w:pPr>
      <w:r>
        <w:rPr>
          <w:rFonts w:ascii="Arial" w:cs="Arial" w:eastAsia="Arial" w:hAnsi="Arial"/>
          <w:sz w:val="22"/>
          <w:szCs w:val="22"/>
        </w:rPr>
        <w:t xml:space="preserve">Program membaca tabel ZMAP_TYPE untuk mendapatkan konfigurasi:</w:t>
      </w:r>
    </w:p>
    <w:p>
      <w:pPr>
        <w:pStyle w:val="ListParagraph"/>
        <w:numPr>
          <w:ilvl w:val="0"/>
          <w:numId w:val="2"/>
        </w:numPr>
        <w:spacing w:after="80"/>
      </w:pPr>
      <w:r>
        <w:rPr>
          <w:rFonts w:ascii="Arial" w:cs="Arial" w:eastAsia="Arial" w:hAnsi="Arial"/>
          <w:sz w:val="22"/>
          <w:szCs w:val="22"/>
        </w:rPr>
        <w:t xml:space="preserve">IT_MVT_GI: movement type Goods Issue per order type (TYPE='MOVEMENT TYPE', OPT='GOODS ISSUE')</w:t>
      </w:r>
    </w:p>
    <w:p>
      <w:pPr>
        <w:pStyle w:val="ListParagraph"/>
        <w:numPr>
          <w:ilvl w:val="0"/>
          <w:numId w:val="2"/>
        </w:numPr>
        <w:spacing w:after="80"/>
      </w:pPr>
      <w:r>
        <w:rPr>
          <w:rFonts w:ascii="Arial" w:cs="Arial" w:eastAsia="Arial" w:hAnsi="Arial"/>
          <w:sz w:val="22"/>
          <w:szCs w:val="22"/>
        </w:rPr>
        <w:t xml:space="preserve">IT_MVT_GR: movement type Goods Receipt (OPT='GOODS RECEIPT')</w:t>
      </w:r>
    </w:p>
    <w:p>
      <w:pPr>
        <w:pStyle w:val="ListParagraph"/>
        <w:numPr>
          <w:ilvl w:val="0"/>
          <w:numId w:val="2"/>
        </w:numPr>
        <w:spacing w:after="80"/>
      </w:pPr>
      <w:r>
        <w:rPr>
          <w:rFonts w:ascii="Arial" w:cs="Arial" w:eastAsia="Arial" w:hAnsi="Arial"/>
          <w:sz w:val="22"/>
          <w:szCs w:val="22"/>
        </w:rPr>
        <w:t xml:space="preserve">IT_ORDER_TYPE: daftar order type yang valid untuk program ini</w:t>
      </w:r>
    </w:p>
    <w:p>
      <w:pPr>
        <w:pStyle w:val="ListParagraph"/>
        <w:numPr>
          <w:ilvl w:val="0"/>
          <w:numId w:val="2"/>
        </w:numPr>
        <w:spacing w:after="80"/>
      </w:pPr>
      <w:r>
        <w:rPr>
          <w:rFonts w:ascii="Arial" w:cs="Arial" w:eastAsia="Arial" w:hAnsi="Arial"/>
          <w:sz w:val="22"/>
          <w:szCs w:val="22"/>
        </w:rPr>
        <w:t xml:space="preserve">P_BWART_GR / P_BWARC_GR: movement type GR dan cancel-GR</w:t>
      </w:r>
    </w:p>
    <w:p>
      <w:pPr>
        <w:pStyle w:val="ListParagraph"/>
        <w:numPr>
          <w:ilvl w:val="0"/>
          <w:numId w:val="2"/>
        </w:numPr>
        <w:spacing w:after="80"/>
      </w:pPr>
      <w:r>
        <w:rPr>
          <w:rFonts w:ascii="Arial" w:cs="Arial" w:eastAsia="Arial" w:hAnsi="Arial"/>
          <w:sz w:val="22"/>
          <w:szCs w:val="22"/>
        </w:rPr>
        <w:t xml:space="preserve">R_AUART: range order type untuk filter SELECT</w:t>
      </w:r>
    </w:p>
    <w:p>
      <w:r>
        <w:t xml:space="preserve"/>
      </w:r>
    </w:p>
    <w:p>
      <w:pPr>
        <w:pStyle w:val="Heading3"/>
      </w:pPr>
      <w:r>
        <w:rPr>
          <w:rFonts w:ascii="Arial" w:cs="Arial" w:eastAsia="Arial" w:hAnsi="Arial"/>
          <w:b/>
          <w:bCs/>
          <w:color w:val="375623"/>
          <w:sz w:val="22"/>
          <w:szCs w:val="22"/>
        </w:rPr>
        <w:t xml:space="preserve">Langkah 2 — Resolve Roll Number (opsional)</w:t>
      </w:r>
    </w:p>
    <w:p>
      <w:pPr>
        <w:spacing w:after="120"/>
      </w:pPr>
      <w:r>
        <w:rPr>
          <w:rFonts w:ascii="Arial" w:cs="Arial" w:eastAsia="Arial" w:hAnsi="Arial"/>
          <w:sz w:val="22"/>
          <w:szCs w:val="22"/>
        </w:rPr>
        <w:t xml:space="preserve">Jika S_NOROL diisi, program mencari batch yang memiliki nomor roll tersebut:</w:t>
      </w:r>
    </w:p>
    <w:p>
      <w:pPr>
        <w:shd w:fill="F2F2F2" w:val="clear"/>
        <w:spacing w:after="60" w:before="60"/>
      </w:pPr>
      <w:r>
        <w:rPr>
          <w:rFonts w:ascii="Courier New" w:cs="Courier New" w:eastAsia="Courier New" w:hAnsi="Courier New"/>
          <w:sz w:val="20"/>
          <w:szCs w:val="20"/>
        </w:rPr>
        <w:t xml:space="preserve">SELECT ATINN FROM CABN WHERE ATNAM = 'ZZNOMORROLL'</w:t>
      </w:r>
    </w:p>
    <w:p>
      <w:pPr>
        <w:shd w:fill="F2F2F2" w:val="clear"/>
        <w:spacing w:after="60" w:before="60"/>
      </w:pPr>
      <w:r>
        <w:rPr>
          <w:rFonts w:ascii="Courier New" w:cs="Courier New" w:eastAsia="Courier New" w:hAnsi="Courier New"/>
          <w:sz w:val="20"/>
          <w:szCs w:val="20"/>
        </w:rPr>
        <w:t xml:space="preserve">SELECT FROM MCH1 JOIN AUSP WHERE ATINN = V_ATINN AND ATWRT IN S_NOROL</w:t>
      </w:r>
    </w:p>
    <w:p>
      <w:pPr>
        <w:spacing w:after="120"/>
      </w:pPr>
      <w:r>
        <w:rPr>
          <w:rFonts w:ascii="Arial" w:cs="Arial" w:eastAsia="Arial" w:hAnsi="Arial"/>
          <w:sz w:val="22"/>
          <w:szCs w:val="22"/>
        </w:rPr>
        <w:t xml:space="preserve">Hasilnya dimasukkan ke S_CHARG agar filter batch berlaku.</w:t>
      </w:r>
    </w:p>
    <w:p>
      <w:r>
        <w:t xml:space="preserve"/>
      </w:r>
    </w:p>
    <w:p>
      <w:pPr>
        <w:pStyle w:val="Heading3"/>
      </w:pPr>
      <w:r>
        <w:rPr>
          <w:rFonts w:ascii="Arial" w:cs="Arial" w:eastAsia="Arial" w:hAnsi="Arial"/>
          <w:b/>
          <w:bCs/>
          <w:color w:val="375623"/>
          <w:sz w:val="22"/>
          <w:szCs w:val="22"/>
        </w:rPr>
        <w:t xml:space="preserve">Langkah 3 — SELECT GR Items</w:t>
      </w:r>
    </w:p>
    <w:p>
      <w:pPr>
        <w:spacing w:after="120"/>
      </w:pPr>
      <w:r>
        <w:rPr>
          <w:rFonts w:ascii="Arial" w:cs="Arial" w:eastAsia="Arial" w:hAnsi="Arial"/>
          <w:sz w:val="22"/>
          <w:szCs w:val="22"/>
        </w:rPr>
        <w:t xml:space="preserve">Program mengambil semua material document GR yang sesuai:</w:t>
      </w:r>
    </w:p>
    <w:p>
      <w:pPr>
        <w:shd w:fill="F2F2F2" w:val="clear"/>
        <w:spacing w:after="60" w:before="60"/>
      </w:pPr>
      <w:r>
        <w:rPr>
          <w:rFonts w:ascii="Courier New" w:cs="Courier New" w:eastAsia="Courier New" w:hAnsi="Courier New"/>
          <w:sz w:val="20"/>
          <w:szCs w:val="20"/>
        </w:rPr>
        <w:t xml:space="preserve">SELECT FROM MKPF JOIN AUFM JOIN AUFK</w:t>
      </w:r>
    </w:p>
    <w:p>
      <w:pPr>
        <w:shd w:fill="F2F2F2" w:val="clear"/>
        <w:spacing w:after="60" w:before="60"/>
      </w:pPr>
      <w:r>
        <w:rPr>
          <w:rFonts w:ascii="Courier New" w:cs="Courier New" w:eastAsia="Courier New" w:hAnsi="Courier New"/>
          <w:sz w:val="20"/>
          <w:szCs w:val="20"/>
        </w:rPr>
        <w:t xml:space="preserve">  WHERE BWART = P_BWART_GR (GR movement type)</w:t>
      </w:r>
    </w:p>
    <w:p>
      <w:pPr>
        <w:shd w:fill="F2F2F2" w:val="clear"/>
        <w:spacing w:after="60" w:before="60"/>
      </w:pPr>
      <w:r>
        <w:rPr>
          <w:rFonts w:ascii="Courier New" w:cs="Courier New" w:eastAsia="Courier New" w:hAnsi="Courier New"/>
          <w:sz w:val="20"/>
          <w:szCs w:val="20"/>
        </w:rPr>
        <w:t xml:space="preserve">  AND   MKPF~BUDAT IN S_BUDAT</w:t>
      </w:r>
    </w:p>
    <w:p>
      <w:pPr>
        <w:shd w:fill="F2F2F2" w:val="clear"/>
        <w:spacing w:after="60" w:before="60"/>
      </w:pPr>
      <w:r>
        <w:rPr>
          <w:rFonts w:ascii="Courier New" w:cs="Courier New" w:eastAsia="Courier New" w:hAnsi="Courier New"/>
          <w:sz w:val="20"/>
          <w:szCs w:val="20"/>
        </w:rPr>
        <w:t xml:space="preserve">  AND   AUFK~AUFNR IN S_AUFNR</w:t>
      </w:r>
    </w:p>
    <w:p>
      <w:pPr>
        <w:shd w:fill="F2F2F2" w:val="clear"/>
        <w:spacing w:after="60" w:before="60"/>
      </w:pPr>
      <w:r>
        <w:rPr>
          <w:rFonts w:ascii="Courier New" w:cs="Courier New" w:eastAsia="Courier New" w:hAnsi="Courier New"/>
          <w:sz w:val="20"/>
          <w:szCs w:val="20"/>
        </w:rPr>
        <w:t xml:space="preserve">  AND   AUFK~ZLINE IN S_ZLINE</w:t>
      </w:r>
    </w:p>
    <w:p>
      <w:pPr>
        <w:shd w:fill="F2F2F2" w:val="clear"/>
        <w:spacing w:after="60" w:before="60"/>
      </w:pPr>
      <w:r>
        <w:rPr>
          <w:rFonts w:ascii="Courier New" w:cs="Courier New" w:eastAsia="Courier New" w:hAnsi="Courier New"/>
          <w:sz w:val="20"/>
          <w:szCs w:val="20"/>
        </w:rPr>
        <w:t xml:space="preserve">  AND   AUFK~AUART IN R_AUART</w:t>
      </w:r>
    </w:p>
    <w:p>
      <w:pPr>
        <w:shd w:fill="F2F2F2" w:val="clear"/>
        <w:spacing w:after="60" w:before="60"/>
      </w:pPr>
      <w:r>
        <w:rPr>
          <w:rFonts w:ascii="Courier New" w:cs="Courier New" w:eastAsia="Courier New" w:hAnsi="Courier New"/>
          <w:sz w:val="20"/>
          <w:szCs w:val="20"/>
        </w:rPr>
        <w:t xml:space="preserve">  AND   AUFM~CHARG IN S_CHARG</w:t>
      </w:r>
    </w:p>
    <w:p>
      <w:pPr>
        <w:spacing w:after="120"/>
      </w:pPr>
      <w:r>
        <w:rPr>
          <w:rFonts w:ascii="Arial" w:cs="Arial" w:eastAsia="Arial" w:hAnsi="Arial"/>
          <w:sz w:val="22"/>
          <w:szCs w:val="22"/>
        </w:rPr>
        <w:t xml:space="preserve">Setiap item dicek apakah GR-nya sudah di-cancel (cek MSEG-SMBLN). Jika sudah di-cancel, item di-skip.</w:t>
      </w:r>
    </w:p>
    <w:p>
      <w:r>
        <w:t xml:space="preserve"/>
      </w:r>
    </w:p>
    <w:p>
      <w:pPr>
        <w:pStyle w:val="Heading3"/>
      </w:pPr>
      <w:r>
        <w:rPr>
          <w:rFonts w:ascii="Arial" w:cs="Arial" w:eastAsia="Arial" w:hAnsi="Arial"/>
          <w:b/>
          <w:bCs/>
          <w:color w:val="375623"/>
          <w:sz w:val="22"/>
          <w:szCs w:val="22"/>
        </w:rPr>
        <w:t xml:space="preserve">Langkah 4 — LOOP per JR Order (TA_ITEM_JR)</w:t>
      </w:r>
    </w:p>
    <w:p>
      <w:pPr>
        <w:spacing w:after="120"/>
      </w:pPr>
      <w:r>
        <w:rPr>
          <w:rFonts w:ascii="Arial" w:cs="Arial" w:eastAsia="Arial" w:hAnsi="Arial"/>
          <w:sz w:val="22"/>
          <w:szCs w:val="22"/>
        </w:rPr>
        <w:t xml:space="preserve">Untuk setiap JR yang ditemukan, program melakukan:</w:t>
      </w:r>
    </w:p>
    <w:p>
      <w:pPr>
        <w:pStyle w:val="ListParagraph"/>
        <w:numPr>
          <w:ilvl w:val="0"/>
          <w:numId w:val="2"/>
        </w:numPr>
        <w:spacing w:after="80"/>
      </w:pPr>
      <w:r>
        <w:rPr>
          <w:rFonts w:ascii="Arial" w:cs="Arial" w:eastAsia="Arial" w:hAnsi="Arial"/>
          <w:sz w:val="22"/>
          <w:szCs w:val="22"/>
        </w:rPr>
        <w:t xml:space="preserve">Get BOM via AFKO → STLTY/STLNR/STLAL, lalu SELECT STAS JOIN STPO untuk detail komponen</w:t>
      </w:r>
    </w:p>
    <w:p>
      <w:pPr>
        <w:pStyle w:val="ListParagraph"/>
        <w:numPr>
          <w:ilvl w:val="0"/>
          <w:numId w:val="2"/>
        </w:numPr>
        <w:spacing w:after="80"/>
      </w:pPr>
      <w:r>
        <w:rPr>
          <w:rFonts w:ascii="Arial" w:cs="Arial" w:eastAsia="Arial" w:hAnsi="Arial"/>
          <w:sz w:val="22"/>
          <w:szCs w:val="22"/>
        </w:rPr>
        <w:t xml:space="preserve">Get konfirmasi produksi via AFRU (VORNR, IEDD, IEDZ, PERNR)</w:t>
      </w:r>
    </w:p>
    <w:p>
      <w:pPr>
        <w:pStyle w:val="ListParagraph"/>
        <w:numPr>
          <w:ilvl w:val="0"/>
          <w:numId w:val="2"/>
        </w:numPr>
        <w:spacing w:after="80"/>
      </w:pPr>
      <w:r>
        <w:rPr>
          <w:rFonts w:ascii="Arial" w:cs="Arial" w:eastAsia="Arial" w:hAnsi="Arial"/>
          <w:sz w:val="22"/>
          <w:szCs w:val="22"/>
        </w:rPr>
        <w:t xml:space="preserve">Get shift via ZGROUP</w:t>
      </w:r>
    </w:p>
    <w:p>
      <w:pPr>
        <w:pStyle w:val="ListParagraph"/>
        <w:numPr>
          <w:ilvl w:val="0"/>
          <w:numId w:val="2"/>
        </w:numPr>
        <w:spacing w:after="80"/>
      </w:pPr>
      <w:r>
        <w:rPr>
          <w:rFonts w:ascii="Arial" w:cs="Arial" w:eastAsia="Arial" w:hAnsi="Arial"/>
          <w:sz w:val="22"/>
          <w:szCs w:val="22"/>
        </w:rPr>
        <w:t xml:space="preserve">Read batch characteristics via QC01_BATCH_VALUES_READ (ZZTYPE, ZZWIDTH, ZZLENGTH, ZZNOMORROLL, ZZCODE, ZZPRODLINE, ZZCOATING_WEIGHT, ZZSEQUENCENBR)</w:t>
      </w:r>
    </w:p>
    <w:p>
      <w:r>
        <w:t xml:space="preserve"/>
      </w:r>
    </w:p>
    <w:p>
      <w:pPr>
        <w:pStyle w:val="Heading3"/>
      </w:pPr>
      <w:r>
        <w:rPr>
          <w:rFonts w:ascii="Arial" w:cs="Arial" w:eastAsia="Arial" w:hAnsi="Arial"/>
          <w:b/>
          <w:bCs/>
          <w:color w:val="375623"/>
          <w:sz w:val="22"/>
          <w:szCs w:val="22"/>
        </w:rPr>
        <w:t xml:space="preserve">Langkah 5 — Kalkulasi Planned vs Actual GI</w:t>
      </w:r>
    </w:p>
    <w:p>
      <w:pPr>
        <w:spacing w:after="120"/>
      </w:pPr>
      <w:r>
        <w:rPr>
          <w:rFonts w:ascii="Arial" w:cs="Arial" w:eastAsia="Arial" w:hAnsi="Arial"/>
          <w:sz w:val="22"/>
          <w:szCs w:val="22"/>
        </w:rPr>
        <w:t xml:space="preserve">Untuk setiap komponen BOM:</w:t>
      </w:r>
    </w:p>
    <w:p>
      <w:pPr>
        <w:spacing w:after="120"/>
      </w:pPr>
      <w:r>
        <w:rPr>
          <w:rFonts w:ascii="Arial" w:cs="Arial" w:eastAsia="Arial" w:hAnsi="Arial"/>
          <w:b/>
          <w:bCs/>
          <w:sz w:val="22"/>
          <w:szCs w:val="22"/>
        </w:rPr>
        <w:t xml:space="preserve">Planned GI Qty = GR Qty × (BOM Component Qty / BOM Base Qty dari STKO)</w:t>
      </w:r>
    </w:p>
    <w:p>
      <w:r>
        <w:t xml:space="preserve"/>
      </w:r>
    </w:p>
    <w:p>
      <w:pPr>
        <w:spacing w:after="120"/>
      </w:pPr>
      <w:r>
        <w:rPr>
          <w:rFonts w:ascii="Arial" w:cs="Arial" w:eastAsia="Arial" w:hAnsi="Arial"/>
          <w:sz w:val="22"/>
          <w:szCs w:val="22"/>
        </w:rPr>
        <w:t xml:space="preserve">Actual GI diambil dari AUFM JOIN MKPF dengan filter:</w:t>
      </w:r>
    </w:p>
    <w:p>
      <w:pPr>
        <w:shd w:fill="F2F2F2" w:val="clear"/>
        <w:spacing w:after="60" w:before="60"/>
      </w:pPr>
      <w:r>
        <w:rPr>
          <w:rFonts w:ascii="Courier New" w:cs="Courier New" w:eastAsia="Courier New" w:hAnsi="Courier New"/>
          <w:sz w:val="20"/>
          <w:szCs w:val="20"/>
        </w:rPr>
        <w:t xml:space="preserve">WHERE BWART = BWART1 (movement type GI, misal 261)</w:t>
      </w:r>
    </w:p>
    <w:p>
      <w:pPr>
        <w:shd w:fill="F2F2F2" w:val="clear"/>
        <w:spacing w:after="60" w:before="60"/>
      </w:pPr>
      <w:r>
        <w:rPr>
          <w:rFonts w:ascii="Courier New" w:cs="Courier New" w:eastAsia="Courier New" w:hAnsi="Courier New"/>
          <w:sz w:val="20"/>
          <w:szCs w:val="20"/>
        </w:rPr>
        <w:t xml:space="preserve">  AND MATNR = komponen planned</w:t>
      </w:r>
    </w:p>
    <w:p>
      <w:pPr>
        <w:shd w:fill="F2F2F2" w:val="clear"/>
        <w:spacing w:after="60" w:before="60"/>
      </w:pPr>
      <w:r>
        <w:rPr>
          <w:rFonts w:ascii="Courier New" w:cs="Courier New" w:eastAsia="Courier New" w:hAnsi="Courier New"/>
          <w:sz w:val="20"/>
          <w:szCs w:val="20"/>
        </w:rPr>
        <w:t xml:space="preserve">  AND AUFNR = order JR</w:t>
      </w:r>
    </w:p>
    <w:p>
      <w:pPr>
        <w:shd w:fill="F2F2F2" w:val="clear"/>
        <w:spacing w:after="60" w:before="60"/>
      </w:pPr>
      <w:r>
        <w:rPr>
          <w:rFonts w:ascii="Courier New" w:cs="Courier New" w:eastAsia="Courier New" w:hAnsi="Courier New"/>
          <w:sz w:val="20"/>
          <w:szCs w:val="20"/>
        </w:rPr>
        <w:t xml:space="preserve">  AND BKTXT = nomor JR</w:t>
      </w:r>
    </w:p>
    <w:p>
      <w:pPr>
        <w:shd w:fill="F2F2F2" w:val="clear"/>
        <w:spacing w:after="60" w:before="60"/>
      </w:pPr>
      <w:r>
        <w:rPr>
          <w:rFonts w:ascii="Courier New" w:cs="Courier New" w:eastAsia="Courier New" w:hAnsi="Courier New"/>
          <w:sz w:val="20"/>
          <w:szCs w:val="20"/>
        </w:rPr>
        <w:t xml:space="preserve">  AND XABLN NE 'Balancing'</w:t>
      </w:r>
    </w:p>
    <w:p>
      <w:r>
        <w:t xml:space="preserve"/>
      </w:r>
    </w:p>
    <w:p>
      <w:pPr>
        <w:pStyle w:val="Heading3"/>
      </w:pPr>
      <w:r>
        <w:rPr>
          <w:rFonts w:ascii="Arial" w:cs="Arial" w:eastAsia="Arial" w:hAnsi="Arial"/>
          <w:b/>
          <w:bCs/>
          <w:color w:val="375623"/>
          <w:sz w:val="22"/>
          <w:szCs w:val="22"/>
        </w:rPr>
        <w:t xml:space="preserve">Langkah 6 — Penentuan Status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Icon Code</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Warna</w:t>
            </w:r>
          </w:p>
        </w:tc>
        <w:tc>
          <w:tcPr>
            <w:tcW w:type="dxa" w:w="5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Makna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Kuning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Belum di-GI (MBLNR kosong)</w:t>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@0A@</w:t>
            </w:r>
          </w:p>
        </w:tc>
        <w:tc>
          <w:tcPr>
            <w:tcW w:type="dxa" w:w="1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Merah</w:t>
            </w:r>
          </w:p>
        </w:tc>
        <w:tc>
          <w:tcPr>
            <w:tcW w:type="dxa" w:w="55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Sudah di-GI tetapi quantity = 0 (sudah di-cancel)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Hijau</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Sudah di-GI dengan quantity normal</w:t>
            </w:r>
          </w:p>
        </w:tc>
      </w:tr>
    </w:tbl>
    <w:p>
      <w:r>
        <w:t xml:space="preserve"/>
      </w:r>
    </w:p>
    <w:p>
      <w:pPr>
        <w:pStyle w:val="Heading3"/>
      </w:pPr>
      <w:r>
        <w:rPr>
          <w:rFonts w:ascii="Arial" w:cs="Arial" w:eastAsia="Arial" w:hAnsi="Arial"/>
          <w:b/>
          <w:bCs/>
          <w:color w:val="375623"/>
          <w:sz w:val="22"/>
          <w:szCs w:val="22"/>
        </w:rPr>
        <w:t xml:space="preserve">Langkah 7 — F_NEW_RAWMAT (Raw Material Tambahan)</w:t>
      </w:r>
    </w:p>
    <w:p>
      <w:pPr>
        <w:spacing w:after="120"/>
      </w:pPr>
      <w:r>
        <w:rPr>
          <w:rFonts w:ascii="Arial" w:cs="Arial" w:eastAsia="Arial" w:hAnsi="Arial"/>
          <w:sz w:val="22"/>
          <w:szCs w:val="22"/>
        </w:rPr>
        <w:t xml:space="preserve">Program mencari raw material aktual yang ter-GI tetapi tidak ada dalam BOM planning (additional/extra components). Dilakukan via SELECT AUFM JOIN MKPF dengan filter MATNR NOT IN list planned materials (TMATNR). Hasilnya di-append ke TA_ITEM.</w:t>
      </w:r>
    </w:p>
    <w:p>
      <w:r>
        <w:t xml:space="preserve"/>
      </w:r>
    </w:p>
    <w:p>
      <w:pPr>
        <w:pStyle w:val="Heading3"/>
      </w:pPr>
      <w:r>
        <w:rPr>
          <w:rFonts w:ascii="Arial" w:cs="Arial" w:eastAsia="Arial" w:hAnsi="Arial"/>
          <w:b/>
          <w:bCs/>
          <w:color w:val="375623"/>
          <w:sz w:val="22"/>
          <w:szCs w:val="22"/>
        </w:rPr>
        <w:t xml:space="preserve">Langkah 8 — Kalkulasi IGI Flag &amp; Material Group</w:t>
      </w:r>
    </w:p>
    <w:p>
      <w:pPr>
        <w:spacing w:after="120"/>
      </w:pPr>
      <w:r>
        <w:rPr>
          <w:rFonts w:ascii="Arial" w:cs="Arial" w:eastAsia="Arial" w:hAnsi="Arial"/>
          <w:sz w:val="22"/>
          <w:szCs w:val="22"/>
        </w:rPr>
        <w:t xml:space="preserve">F_GET_MATGROUP mengklasifikasi material berdasarkan MARA-MATKL:</w:t>
      </w:r>
    </w:p>
    <w:p>
      <w:pPr>
        <w:pStyle w:val="ListParagraph"/>
        <w:numPr>
          <w:ilvl w:val="0"/>
          <w:numId w:val="2"/>
        </w:numPr>
        <w:spacing w:after="80"/>
      </w:pPr>
      <w:r>
        <w:rPr>
          <w:rFonts w:ascii="Arial" w:cs="Arial" w:eastAsia="Arial" w:hAnsi="Arial"/>
          <w:sz w:val="22"/>
          <w:szCs w:val="22"/>
        </w:rPr>
        <w:t xml:space="preserve">MATKL dimulai '2' atau MATKL+0(4) = '4001' → raw material utama JR</w:t>
      </w:r>
    </w:p>
    <w:p>
      <w:pPr>
        <w:pStyle w:val="ListParagraph"/>
        <w:numPr>
          <w:ilvl w:val="0"/>
          <w:numId w:val="2"/>
        </w:numPr>
        <w:spacing w:after="80"/>
      </w:pPr>
      <w:r>
        <w:rPr>
          <w:rFonts w:ascii="Arial" w:cs="Arial" w:eastAsia="Arial" w:hAnsi="Arial"/>
          <w:sz w:val="22"/>
          <w:szCs w:val="22"/>
        </w:rPr>
        <w:t xml:space="preserve">Flag IGI di-set 'X' jika total qty GI untuk raw mat JR &gt; 0 (sudah terpenuhi)</w:t>
      </w:r>
    </w:p>
    <w:p>
      <w:pPr>
        <w:spacing w:after="120"/>
      </w:pPr>
      <w:r>
        <w:rPr>
          <w:rFonts w:ascii="Arial" w:cs="Arial" w:eastAsia="Arial" w:hAnsi="Arial"/>
          <w:sz w:val="22"/>
          <w:szCs w:val="22"/>
        </w:rPr>
        <w:t xml:space="preserve">Jika P_GI = 'X', baris dengan IGI = 'X' dihapus dari IT_ALV, sehingga yang tampil hanya komponen yang masih pending GI.</w:t>
      </w:r>
    </w:p>
    <w:p>
      <w:r>
        <w:t xml:space="preserve"/>
      </w:r>
    </w:p>
    <w:p>
      <w:pPr>
        <w:pStyle w:val="Heading3"/>
      </w:pPr>
      <w:r>
        <w:rPr>
          <w:rFonts w:ascii="Arial" w:cs="Arial" w:eastAsia="Arial" w:hAnsi="Arial"/>
          <w:b/>
          <w:bCs/>
          <w:color w:val="375623"/>
          <w:sz w:val="22"/>
          <w:szCs w:val="22"/>
        </w:rPr>
        <w:t xml:space="preserve">Langkah 9A — DISPLAY_ALV (P_SCREEN)</w:t>
      </w:r>
    </w:p>
    <w:p>
      <w:pPr>
        <w:spacing w:after="120"/>
      </w:pPr>
      <w:r>
        <w:rPr>
          <w:rFonts w:ascii="Arial" w:cs="Arial" w:eastAsia="Arial" w:hAnsi="Arial"/>
          <w:sz w:val="22"/>
          <w:szCs w:val="22"/>
        </w:rPr>
        <w:t xml:space="preserve">Memanggil REUSE_ALV_GRID_DISPLAY dengan:</w:t>
      </w:r>
    </w:p>
    <w:p>
      <w:pPr>
        <w:pStyle w:val="ListParagraph"/>
        <w:numPr>
          <w:ilvl w:val="0"/>
          <w:numId w:val="2"/>
        </w:numPr>
        <w:spacing w:after="80"/>
      </w:pPr>
      <w:r>
        <w:rPr>
          <w:rFonts w:ascii="Arial" w:cs="Arial" w:eastAsia="Arial" w:hAnsi="Arial"/>
          <w:sz w:val="22"/>
          <w:szCs w:val="22"/>
        </w:rPr>
        <w:t xml:space="preserve">Callback: F_USER_COMMAND, F_GUI_STATUS_PREVIEW</w:t>
      </w:r>
    </w:p>
    <w:p>
      <w:pPr>
        <w:pStyle w:val="ListParagraph"/>
        <w:numPr>
          <w:ilvl w:val="0"/>
          <w:numId w:val="2"/>
        </w:numPr>
        <w:spacing w:after="80"/>
      </w:pPr>
      <w:r>
        <w:rPr>
          <w:rFonts w:ascii="Arial" w:cs="Arial" w:eastAsia="Arial" w:hAnsi="Arial"/>
          <w:sz w:val="22"/>
          <w:szCs w:val="22"/>
        </w:rPr>
        <w:t xml:space="preserve">PF-STATUS: MAIN200, TITLEBAR: MAIN200</w:t>
      </w:r>
    </w:p>
    <w:p>
      <w:pPr>
        <w:pStyle w:val="ListParagraph"/>
        <w:numPr>
          <w:ilvl w:val="0"/>
          <w:numId w:val="2"/>
        </w:numPr>
        <w:spacing w:after="80"/>
      </w:pPr>
      <w:r>
        <w:rPr>
          <w:rFonts w:ascii="Arial" w:cs="Arial" w:eastAsia="Arial" w:hAnsi="Arial"/>
          <w:sz w:val="22"/>
          <w:szCs w:val="22"/>
        </w:rPr>
        <w:t xml:space="preserve">Sort: NOSEQ_ALV, BKTXT_JR (subtotal), CHARG_JRD, BLDAT, CPUTM, ZZWIDTH, ZZLENGTH, AUFNR, MENGE_GR_ALV</w:t>
      </w:r>
    </w:p>
    <w:p>
      <w:r>
        <w:t xml:space="preserve"/>
      </w:r>
    </w:p>
    <w:p>
      <w:pPr>
        <w:pStyle w:val="Heading3"/>
      </w:pPr>
      <w:r>
        <w:rPr>
          <w:rFonts w:ascii="Arial" w:cs="Arial" w:eastAsia="Arial" w:hAnsi="Arial"/>
          <w:b/>
          <w:bCs/>
          <w:color w:val="375623"/>
          <w:sz w:val="22"/>
          <w:szCs w:val="22"/>
        </w:rPr>
        <w:t xml:space="preserve">Langkah 9B — SQL_SEND (P_OLAP)</w:t>
      </w:r>
    </w:p>
    <w:p>
      <w:pPr>
        <w:spacing w:after="120"/>
      </w:pPr>
      <w:r>
        <w:rPr>
          <w:rFonts w:ascii="Arial" w:cs="Arial" w:eastAsia="Arial" w:hAnsi="Arial"/>
          <w:sz w:val="22"/>
          <w:szCs w:val="22"/>
        </w:rPr>
        <w:t xml:space="preserve">Menggunakan Native SQL (EXEC SQL...ENDEXEC) untuk mengirim data ke SQL Server via koneksi P_CONN:</w:t>
      </w:r>
    </w:p>
    <w:p>
      <w:pPr>
        <w:pStyle w:val="ListParagraph"/>
        <w:numPr>
          <w:ilvl w:val="0"/>
          <w:numId w:val="2"/>
        </w:numPr>
        <w:spacing w:after="80"/>
      </w:pPr>
      <w:r>
        <w:rPr>
          <w:rFonts w:ascii="Arial" w:cs="Arial" w:eastAsia="Arial" w:hAnsi="Arial"/>
          <w:sz w:val="22"/>
          <w:szCs w:val="22"/>
        </w:rPr>
        <w:t xml:space="preserve">DELETE FROM [DBO].[XPENDING_GI] — bersihkan tabel temp</w:t>
      </w:r>
    </w:p>
    <w:p>
      <w:pPr>
        <w:pStyle w:val="ListParagraph"/>
        <w:numPr>
          <w:ilvl w:val="0"/>
          <w:numId w:val="2"/>
        </w:numPr>
        <w:spacing w:after="80"/>
      </w:pPr>
      <w:r>
        <w:rPr>
          <w:rFonts w:ascii="Arial" w:cs="Arial" w:eastAsia="Arial" w:hAnsi="Arial"/>
          <w:sz w:val="22"/>
          <w:szCs w:val="22"/>
        </w:rPr>
        <w:t xml:space="preserve">INSERT INTO ZPENDING_GI — kirim semua baris ITAB</w:t>
      </w:r>
    </w:p>
    <w:p>
      <w:pPr>
        <w:pStyle w:val="ListParagraph"/>
        <w:numPr>
          <w:ilvl w:val="0"/>
          <w:numId w:val="2"/>
        </w:numPr>
        <w:spacing w:after="80"/>
      </w:pPr>
      <w:r>
        <w:rPr>
          <w:rFonts w:ascii="Arial" w:cs="Arial" w:eastAsia="Arial" w:hAnsi="Arial"/>
          <w:sz w:val="22"/>
          <w:szCs w:val="22"/>
        </w:rPr>
        <w:t xml:space="preserve">EXECUTE PROCEDURE [DBO].[SP_MERGE_ZPENDING_GI] — jalankan stored procedure merge</w:t>
      </w:r>
    </w:p>
    <w:p>
      <w:pPr>
        <w:pStyle w:val="ListParagraph"/>
        <w:numPr>
          <w:ilvl w:val="0"/>
          <w:numId w:val="2"/>
        </w:numPr>
        <w:spacing w:after="80"/>
      </w:pPr>
      <w:r>
        <w:rPr>
          <w:rFonts w:ascii="Arial" w:cs="Arial" w:eastAsia="Arial" w:hAnsi="Arial"/>
          <w:sz w:val="22"/>
          <w:szCs w:val="22"/>
        </w:rPr>
        <w:t xml:space="preserve">EXEC SQL COMMIT WORK — commit transaksi</w:t>
      </w:r>
    </w:p>
    <w:p>
      <w:pPr>
        <w:spacing w:after="120"/>
      </w:pPr>
      <w:r>
        <w:rPr>
          <w:rFonts w:ascii="Arial" w:cs="Arial" w:eastAsia="Arial" w:hAnsi="Arial"/>
          <w:color w:val="721C24"/>
          <w:sz w:val="22"/>
          <w:szCs w:val="22"/>
        </w:rPr>
        <w:t xml:space="preserve">Semua operasi dibungkus TRY/CATCH CX_ROOT. Jika gagal, program menampilkan error dan LEAVE LIST-PROCESSING.</w:t>
      </w:r>
    </w:p>
    <w:p>
      <w:pPr>
        <w:pStyle w:val="Heading1"/>
        <w:pageBreakBefore/>
      </w:pPr>
      <w:r>
        <w:rPr>
          <w:rFonts w:ascii="Arial" w:cs="Arial" w:eastAsia="Arial" w:hAnsi="Arial"/>
          <w:b/>
          <w:bCs/>
          <w:color w:val="1F3864"/>
          <w:sz w:val="32"/>
          <w:szCs w:val="32"/>
        </w:rPr>
        <w:t xml:space="preserve">7. Function Module yang Digunakan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Module</w:t>
            </w:r>
          </w:p>
        </w:tc>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Sumber</w:t>
            </w:r>
          </w:p>
        </w:tc>
        <w:tc>
          <w:tcPr>
            <w:tcW w:type="dxa" w:w="46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Kegunaan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QC01_BATCH_VALUES_READ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SAP Standard</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Baca nilai semua karakteristik batch secara sekaligus</w:t>
            </w:r>
          </w:p>
        </w:tc>
      </w:tr>
      <w:tr>
        <w:tc>
          <w:tcPr>
            <w:tcW w:type="dxa" w:w="3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REUSE_ALV_GRID_DISPLAY</w:t>
            </w:r>
          </w:p>
        </w:tc>
        <w:tc>
          <w:tcPr>
            <w:tcW w:type="dxa" w:w="1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SAP Standard</w:t>
            </w:r>
          </w:p>
        </w:tc>
        <w:tc>
          <w:tcPr>
            <w:tcW w:type="dxa" w:w="46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Tampilkan data dalam grid ALV interaktif</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SAPGUI_PROGRESS_INDICATOR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SAP Standard</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Update progress bar di SAP GUI saat proses berlangsung</w:t>
            </w:r>
          </w:p>
        </w:tc>
      </w:tr>
      <w:tr>
        <w:tc>
          <w:tcPr>
            <w:tcW w:type="dxa" w:w="3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CONVERSION_EXIT_ALPHA_INPUT/OUTPUT</w:t>
            </w:r>
          </w:p>
        </w:tc>
        <w:tc>
          <w:tcPr>
            <w:tcW w:type="dxa" w:w="1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SAP Standard</w:t>
            </w:r>
          </w:p>
        </w:tc>
        <w:tc>
          <w:tcPr>
            <w:tcW w:type="dxa" w:w="46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Konversi format alpha (padding nol di kiri)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CONVERSION_EXIT_PDATE_INPUT/OUTPUT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SAP Standard</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Konversi format tanggal plant</w:t>
            </w:r>
          </w:p>
        </w:tc>
      </w:tr>
    </w:tbl>
    <w:p>
      <w:pPr>
        <w:pStyle w:val="Heading1"/>
        <w:pageBreakBefore/>
      </w:pPr>
      <w:r>
        <w:rPr>
          <w:rFonts w:ascii="Arial" w:cs="Arial" w:eastAsia="Arial" w:hAnsi="Arial"/>
          <w:b/>
          <w:bCs/>
          <w:color w:val="1F3864"/>
          <w:sz w:val="32"/>
          <w:szCs w:val="32"/>
        </w:rPr>
        <w:t xml:space="preserve">8. Konfigurasi Mapping (ZMAP_TYPE)</w:t>
      </w:r>
    </w:p>
    <w:p>
      <w:pPr>
        <w:spacing w:after="120"/>
      </w:pPr>
      <w:r>
        <w:rPr>
          <w:rFonts w:ascii="Arial" w:cs="Arial" w:eastAsia="Arial" w:hAnsi="Arial"/>
          <w:sz w:val="22"/>
          <w:szCs w:val="22"/>
        </w:rPr>
        <w:t xml:space="preserve">Program sepenuhnya dikonfigurasi melalui tabel custom ZMAP_TYPE. Tidak ada hardcode movement type atau order type di dalam source code. Kondisi filter: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TEXT1</w:t>
            </w:r>
          </w:p>
        </w:tc>
        <w:tc>
          <w:tcPr>
            <w:tcW w:type="dxa" w:w="3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Digunakan sebagai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MOVEMENT 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GOODS ISSUE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P_BWART1 — mvt type GI per order type (misal 261)</w:t>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MOVEMENT TYPE</w:t>
            </w:r>
          </w:p>
        </w:tc>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GOODS ISSUE</w:t>
            </w:r>
          </w:p>
        </w:tc>
        <w:tc>
          <w:tcPr>
            <w:tcW w:type="dxa" w:w="1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CANCEL</w:t>
            </w:r>
          </w:p>
        </w:tc>
        <w:tc>
          <w:tcPr>
            <w:tcW w:type="dxa" w:w="35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P_BWART2 — mvt type cancel-GI (misal 262)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MOVEMENT 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GOODS RECEIPT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P_BWART_GR — mvt type GR (misal 101)</w:t>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MOVEMENT TYPE</w:t>
            </w:r>
          </w:p>
        </w:tc>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GOODS RECEIPT</w:t>
            </w:r>
          </w:p>
        </w:tc>
        <w:tc>
          <w:tcPr>
            <w:tcW w:type="dxa" w:w="1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CANCEL</w:t>
            </w:r>
          </w:p>
        </w:tc>
        <w:tc>
          <w:tcPr>
            <w:tcW w:type="dxa" w:w="35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P_BWARC_GR — mvt type cancel-GR (misal 102)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 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(kosong)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R_AUART — daftar order type valid &amp; IT_ORDER_TYPE</w:t>
            </w:r>
          </w:p>
        </w:tc>
      </w:tr>
    </w:tbl>
    <w:p>
      <w:r>
        <w:t xml:space="preserve"/>
      </w:r>
    </w:p>
    <w:p>
      <w:pPr>
        <w:spacing w:after="120"/>
      </w:pPr>
      <w:r>
        <w:rPr>
          <w:rFonts w:ascii="Arial" w:cs="Arial" w:eastAsia="Arial" w:hAnsi="Arial"/>
          <w:sz w:val="22"/>
          <w:szCs w:val="22"/>
        </w:rPr>
        <w:t xml:space="preserve">Kolom tambahan yang relevan di ZMAP_TYPE: PROG (nama program), DELETION (entri dihapus = diabaikan), VALUE (nilai mvt/order type), OPT (sub-kategori), TEXT1 (keterangan cancel/non-cancel), TEXT2 (kode order type singkat).</w:t>
      </w:r>
    </w:p>
    <w:p>
      <w:r>
        <w:t xml:space="preserve"/>
      </w:r>
    </w:p>
    <w:p>
      <w:pPr>
        <w:shd w:fill="FFF3CD" w:val="clear"/>
        <w:spacing w:after="120"/>
      </w:pPr>
      <w:r>
        <w:rPr>
          <w:rFonts w:ascii="Arial" w:cs="Arial" w:eastAsia="Arial" w:hAnsi="Arial"/>
          <w:b/>
          <w:bCs/>
          <w:color w:val="856404"/>
          <w:sz w:val="20"/>
          <w:szCs w:val="20"/>
        </w:rPr>
        <w:t xml:space="preserve">PENTING: Jika mapping ZMAP_TYPE kosong atau tidak ditemukan, program akan menampilkan pesan error dan LEAVE LIST-PROCESSING. Pastikan data mapping telah dikonfigurasi sebelum menjalankan program.</w:t>
      </w:r>
    </w:p>
    <w:p>
      <w:pPr>
        <w:pStyle w:val="Heading1"/>
        <w:pageBreakBefore/>
      </w:pPr>
      <w:r>
        <w:rPr>
          <w:rFonts w:ascii="Arial" w:cs="Arial" w:eastAsia="Arial" w:hAnsi="Arial"/>
          <w:b/>
          <w:bCs/>
          <w:color w:val="1F3864"/>
          <w:sz w:val="32"/>
          <w:szCs w:val="32"/>
        </w:rPr>
        <w:t xml:space="preserve">9. Output Program</w:t>
      </w:r>
    </w:p>
    <w:p>
      <w:pPr>
        <w:pStyle w:val="Heading2"/>
      </w:pPr>
      <w:r>
        <w:rPr>
          <w:rFonts w:ascii="Arial" w:cs="Arial" w:eastAsia="Arial" w:hAnsi="Arial"/>
          <w:b/>
          <w:bCs/>
          <w:color w:val="2E75B6"/>
          <w:sz w:val="26"/>
          <w:szCs w:val="26"/>
        </w:rPr>
        <w:t xml:space="preserve">9.1 Kolom ALV (Mode P_SCREEN)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Fieldname</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Label</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Lebar</w:t>
            </w:r>
          </w:p>
        </w:tc>
        <w:tc>
          <w:tcPr>
            <w:tcW w:type="dxa" w:w="40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ICON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Indicator GI</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Status icon: @08@=hijau @09@=kuning @0A@=merah</w:t>
            </w:r>
          </w:p>
        </w:tc>
      </w:tr>
      <w:tr>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NOSEQ_ALV</w:t>
            </w:r>
          </w:p>
        </w:tc>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No Sequence JR</w:t>
            </w:r>
          </w:p>
        </w:tc>
        <w:tc>
          <w:tcPr>
            <w:tcW w:type="dxa" w:w="9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11</w:t>
            </w:r>
          </w:p>
        </w:tc>
        <w:tc>
          <w:tcPr>
            <w:tcW w:type="dxa" w:w="40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Nomor urut JR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BKTXT_JR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Nomor JR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14</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Header text material document GR (nomor JR)</w:t>
            </w:r>
          </w:p>
        </w:tc>
      </w:tr>
      <w:tr>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AUFNR</w:t>
            </w:r>
          </w:p>
        </w:tc>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No PO</w:t>
            </w:r>
          </w:p>
        </w:tc>
        <w:tc>
          <w:tcPr>
            <w:tcW w:type="dxa" w:w="9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13</w:t>
            </w:r>
          </w:p>
        </w:tc>
        <w:tc>
          <w:tcPr>
            <w:tcW w:type="dxa" w:w="40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Nomor order produksi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BLDAT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 Date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Tanggal Goods Receipt</w:t>
            </w:r>
          </w:p>
        </w:tc>
      </w:tr>
      <w:tr>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CPUTM</w:t>
            </w:r>
          </w:p>
        </w:tc>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GR Time</w:t>
            </w:r>
          </w:p>
        </w:tc>
        <w:tc>
          <w:tcPr>
            <w:tcW w:type="dxa" w:w="9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10</w:t>
            </w:r>
          </w:p>
        </w:tc>
        <w:tc>
          <w:tcPr>
            <w:tcW w:type="dxa" w:w="40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Waktu Goods Receipt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ZZWIDTH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Lebar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Lebar JR (batch char, mm)</w:t>
            </w:r>
          </w:p>
        </w:tc>
      </w:tr>
      <w:tr>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ZZLENGTH</w:t>
            </w:r>
          </w:p>
        </w:tc>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Panjang</w:t>
            </w:r>
          </w:p>
        </w:tc>
        <w:tc>
          <w:tcPr>
            <w:tcW w:type="dxa" w:w="9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11</w:t>
            </w:r>
          </w:p>
        </w:tc>
        <w:tc>
          <w:tcPr>
            <w:tcW w:type="dxa" w:w="40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Panjang JR (batch char, 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CHARG_JRD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Batch GR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Batch JR (display, tanpa zero-padding)</w:t>
            </w:r>
          </w:p>
        </w:tc>
      </w:tr>
      <w:tr>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MENGE_GR_ALV</w:t>
            </w:r>
          </w:p>
        </w:tc>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Qty GR (Kg)</w:t>
            </w:r>
          </w:p>
        </w:tc>
        <w:tc>
          <w:tcPr>
            <w:tcW w:type="dxa" w:w="9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12</w:t>
            </w:r>
          </w:p>
        </w:tc>
        <w:tc>
          <w:tcPr>
            <w:tcW w:type="dxa" w:w="40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Quantity GR JR (character display)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MATNR_ALV</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Material GI</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Material komponen yang di-GI atau planned</w:t>
            </w:r>
          </w:p>
        </w:tc>
      </w:tr>
      <w:tr>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LGORT_ALV</w:t>
            </w:r>
          </w:p>
        </w:tc>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Sloc GI</w:t>
            </w:r>
          </w:p>
        </w:tc>
        <w:tc>
          <w:tcPr>
            <w:tcW w:type="dxa" w:w="9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6</w:t>
            </w:r>
          </w:p>
        </w:tc>
        <w:tc>
          <w:tcPr>
            <w:tcW w:type="dxa" w:w="40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Storage location GI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CHARG_ALV</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Batch GI</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Batch aktual GI</w:t>
            </w:r>
          </w:p>
        </w:tc>
      </w:tr>
      <w:tr>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MENGE_ALV</w:t>
            </w:r>
          </w:p>
        </w:tc>
        <w:tc>
          <w:tcPr>
            <w:tcW w:type="dxa" w:w="22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Qty GI (Kg)</w:t>
            </w:r>
          </w:p>
        </w:tc>
        <w:tc>
          <w:tcPr>
            <w:tcW w:type="dxa" w:w="9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10</w:t>
            </w:r>
          </w:p>
        </w:tc>
        <w:tc>
          <w:tcPr>
            <w:tcW w:type="dxa" w:w="40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Quantity aktual GI (summed, SUM=X)</w:t>
            </w:r>
          </w:p>
        </w:tc>
      </w:tr>
    </w:tbl>
    <w:p>
      <w:r>
        <w:t xml:space="preserve"/>
      </w:r>
    </w:p>
    <w:p>
      <w:pPr>
        <w:pStyle w:val="Heading2"/>
      </w:pPr>
      <w:r>
        <w:rPr>
          <w:rFonts w:ascii="Arial" w:cs="Arial" w:eastAsia="Arial" w:hAnsi="Arial"/>
          <w:b/>
          <w:bCs/>
          <w:color w:val="2E75B6"/>
          <w:sz w:val="26"/>
          <w:szCs w:val="26"/>
        </w:rPr>
        <w:t xml:space="preserve">9.2 Fitur ALV</w:t>
      </w:r>
    </w:p>
    <w:p>
      <w:pPr>
        <w:pStyle w:val="ListParagraph"/>
        <w:numPr>
          <w:ilvl w:val="0"/>
          <w:numId w:val="2"/>
        </w:numPr>
        <w:spacing w:after="80"/>
      </w:pPr>
      <w:r>
        <w:rPr>
          <w:rFonts w:ascii="Arial" w:cs="Arial" w:eastAsia="Arial" w:hAnsi="Arial"/>
          <w:sz w:val="22"/>
          <w:szCs w:val="22"/>
        </w:rPr>
        <w:t xml:space="preserve">Sort default: NOSEQ_ALV → BKTXT_JR (dengan subtotal) → CHARG_JRD → BLDAT → CPUTM → ZZWIDTH → ZZLENGTH → AUFNR</w:t>
      </w:r>
    </w:p>
    <w:p>
      <w:pPr>
        <w:pStyle w:val="ListParagraph"/>
        <w:numPr>
          <w:ilvl w:val="0"/>
          <w:numId w:val="2"/>
        </w:numPr>
        <w:spacing w:after="80"/>
      </w:pPr>
      <w:r>
        <w:rPr>
          <w:rFonts w:ascii="Arial" w:cs="Arial" w:eastAsia="Arial" w:hAnsi="Arial"/>
          <w:sz w:val="22"/>
          <w:szCs w:val="22"/>
        </w:rPr>
        <w:t xml:space="preserve">Layout: zebra stripes, cell merge, checkbox kolom BOX, subtotal label "Sub Total"</w:t>
      </w:r>
    </w:p>
    <w:p>
      <w:pPr>
        <w:pStyle w:val="ListParagraph"/>
        <w:numPr>
          <w:ilvl w:val="0"/>
          <w:numId w:val="2"/>
        </w:numPr>
        <w:spacing w:after="80"/>
      </w:pPr>
      <w:r>
        <w:rPr>
          <w:rFonts w:ascii="Arial" w:cs="Arial" w:eastAsia="Arial" w:hAnsi="Arial"/>
          <w:sz w:val="22"/>
          <w:szCs w:val="22"/>
        </w:rPr>
        <w:t xml:space="preserve">Fixed columns: ICON, NOSEQ_ALV, BKTXT_JR, AUFNR</w:t>
      </w:r>
    </w:p>
    <w:p>
      <w:pPr>
        <w:pStyle w:val="ListParagraph"/>
        <w:numPr>
          <w:ilvl w:val="0"/>
          <w:numId w:val="2"/>
        </w:numPr>
        <w:spacing w:after="80"/>
      </w:pPr>
      <w:r>
        <w:rPr>
          <w:rFonts w:ascii="Arial" w:cs="Arial" w:eastAsia="Arial" w:hAnsi="Arial"/>
          <w:sz w:val="22"/>
          <w:szCs w:val="22"/>
        </w:rPr>
        <w:t xml:space="preserve">Highlighting cell: MENGE_A = 0 → highlight warna kuning (kolom MENGE_A)</w:t>
      </w:r>
    </w:p>
    <w:p>
      <w:r>
        <w:t xml:space="preserve"/>
      </w:r>
    </w:p>
    <w:p>
      <w:pPr>
        <w:pStyle w:val="Heading2"/>
      </w:pPr>
      <w:r>
        <w:rPr>
          <w:rFonts w:ascii="Arial" w:cs="Arial" w:eastAsia="Arial" w:hAnsi="Arial"/>
          <w:b/>
          <w:bCs/>
          <w:color w:val="2E75B6"/>
          <w:sz w:val="26"/>
          <w:szCs w:val="26"/>
        </w:rPr>
        <w:t xml:space="preserve">9.3 Output OLAP (Mode P_OLAP)</w:t>
      </w:r>
    </w:p>
    <w:p>
      <w:pPr>
        <w:spacing w:after="120"/>
      </w:pPr>
      <w:r>
        <w:rPr>
          <w:rFonts w:ascii="Arial" w:cs="Arial" w:eastAsia="Arial" w:hAnsi="Arial"/>
          <w:sz w:val="22"/>
          <w:szCs w:val="22"/>
        </w:rPr>
        <w:t xml:space="preserve">Data dikirim ke SQL Server melalui Native SQL. Kolom yang dikirim ke tabel ZPENDING_GI:</w:t>
      </w:r>
    </w:p>
    <w:p>
      <w:pPr>
        <w:pStyle w:val="ListParagraph"/>
        <w:numPr>
          <w:ilvl w:val="0"/>
          <w:numId w:val="2"/>
        </w:numPr>
        <w:spacing w:after="80"/>
      </w:pPr>
      <w:r>
        <w:rPr>
          <w:rFonts w:ascii="Arial" w:cs="Arial" w:eastAsia="Arial" w:hAnsi="Arial"/>
          <w:sz w:val="22"/>
          <w:szCs w:val="22"/>
        </w:rPr>
        <w:t xml:space="preserve">[NO SEQUENCE JR], [NOMOR JR], [NO PO], [GR DATE], [GR TIME]</w:t>
      </w:r>
    </w:p>
    <w:p>
      <w:pPr>
        <w:pStyle w:val="ListParagraph"/>
        <w:numPr>
          <w:ilvl w:val="0"/>
          <w:numId w:val="2"/>
        </w:numPr>
        <w:spacing w:after="80"/>
      </w:pPr>
      <w:r>
        <w:rPr>
          <w:rFonts w:ascii="Arial" w:cs="Arial" w:eastAsia="Arial" w:hAnsi="Arial"/>
          <w:sz w:val="22"/>
          <w:szCs w:val="22"/>
        </w:rPr>
        <w:t xml:space="preserve">[LEBAR], [PANJANG], [BATCH GR], [QTY GR (KG)]</w:t>
      </w:r>
    </w:p>
    <w:p>
      <w:pPr>
        <w:pStyle w:val="ListParagraph"/>
        <w:numPr>
          <w:ilvl w:val="0"/>
          <w:numId w:val="2"/>
        </w:numPr>
        <w:spacing w:after="80"/>
      </w:pPr>
      <w:r>
        <w:rPr>
          <w:rFonts w:ascii="Arial" w:cs="Arial" w:eastAsia="Arial" w:hAnsi="Arial"/>
          <w:sz w:val="22"/>
          <w:szCs w:val="22"/>
        </w:rPr>
        <w:t xml:space="preserve">[MATERIAL GI], [BATCH GI], [QTY GI (KG)]</w:t>
      </w:r>
    </w:p>
    <w:p>
      <w:pPr>
        <w:spacing w:after="120"/>
      </w:pPr>
      <w:r>
        <w:rPr>
          <w:rFonts w:ascii="Arial" w:cs="Arial" w:eastAsia="Arial" w:hAnsi="Arial"/>
          <w:sz w:val="22"/>
          <w:szCs w:val="22"/>
        </w:rPr>
        <w:t xml:space="preserve">Setelah INSERT selesai, stored procedure [SP_MERGE_ZPENDING_GI] dipanggil untuk merge data dari temp table XPENDING_GI ke ZPENDING_GI.</w:t>
      </w:r>
    </w:p>
    <w:p>
      <w:pPr>
        <w:pStyle w:val="Heading1"/>
        <w:pageBreakBefore/>
      </w:pPr>
      <w:r>
        <w:rPr>
          <w:rFonts w:ascii="Arial" w:cs="Arial" w:eastAsia="Arial" w:hAnsi="Arial"/>
          <w:b/>
          <w:bCs/>
          <w:color w:val="1F3864"/>
          <w:sz w:val="32"/>
          <w:szCs w:val="32"/>
        </w:rPr>
        <w:t xml:space="preserve">10. Catatan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w:t>
            </w:r>
          </w:p>
        </w:tc>
        <w:tc>
          <w:tcPr>
            <w:tcW w:type="dxa" w:w="68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Catatan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Volume Data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Program direkomendasikan dijalankan dengan filter S_BUDAT sempit (1-7 hari). Filter lini/order membantu mengurangi volume.</w:t>
            </w:r>
          </w:p>
        </w:tc>
      </w:tr>
      <w:tr>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SELECT Kompleks</w:t>
            </w:r>
          </w:p>
        </w:tc>
        <w:tc>
          <w:tcPr>
            <w:tcW w:type="dxa" w:w="6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SELECT MKPF JOIN AUFM JOIN AUFK: pastikan index pada MKPF-BUDAT dan AUFM-BWART aktif. Gunakan ST05 untuk SQL trace jika lambat.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 ALL ENTRIES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Digunakan pada SELECT STAS/STPO. Pastikan tabel input tidak kosong sebelum eksekusi (sudah ada pengecekan IF TA_ITEM_JR IS INITIAL).</w:t>
            </w:r>
          </w:p>
        </w:tc>
      </w:tr>
      <w:tr>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QC01_BATCH_VALUES_READ</w:t>
            </w:r>
          </w:p>
        </w:tc>
        <w:tc>
          <w:tcPr>
            <w:tcW w:type="dxa" w:w="6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Dipanggil per JR order dalam loop. Jika jumlah order besar, ini menjadi bottleneck. Pertimbangkan caching via internal table.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REUSE_ALV_GRID_DISPLAY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Menggunakan I_BYPASSING_BUFFER = 'X' — data tidak dicache, selalu fresh dari internal table.</w:t>
            </w:r>
          </w:p>
        </w:tc>
      </w:tr>
      <w:tr>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OLAP Native SQL</w:t>
            </w:r>
          </w:p>
        </w:tc>
        <w:tc>
          <w:tcPr>
            <w:tcW w:type="dxa" w:w="68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EXEC SQL loop per baris ITAB: untuk volume besar, pertimbangkan batch INSERT atau Array INSERT jika SQL Server mendukung.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Progress Indicator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SAPGUI_PROGRESS_INDICATOR dipanggil di 7 titik proses untuk feedback ke user. Tidak berdampak signifikan ke performa.</w:t>
            </w:r>
          </w:p>
        </w:tc>
      </w:tr>
    </w:tbl>
    <w:p>
      <w:r>
        <w:t xml:space="preserve"/>
      </w:r>
    </w:p>
    <w:p>
      <w:pPr>
        <w:spacing w:after="120"/>
      </w:pPr>
      <w:r>
        <w:rPr>
          <w:rFonts w:ascii="Arial" w:cs="Arial" w:eastAsia="Arial" w:hAnsi="Arial"/>
          <w:b/>
          <w:bCs/>
          <w:sz w:val="22"/>
          <w:szCs w:val="22"/>
        </w:rPr>
        <w:t xml:space="preserve">Tools yang direkomendasikan untuk analisa performance: ST05 (SQL Trace), SE30/SAT (Runtime Analysis), SM50/SM66 (Work Process Monitor).</w:t>
      </w:r>
    </w:p>
    <w:p>
      <w:pPr>
        <w:pStyle w:val="Heading1"/>
        <w:pageBreakBefore/>
      </w:pPr>
      <w:r>
        <w:rPr>
          <w:rFonts w:ascii="Arial" w:cs="Arial" w:eastAsia="Arial" w:hAnsi="Arial"/>
          <w:b/>
          <w:bCs/>
          <w:color w:val="1F3864"/>
          <w:sz w:val="32"/>
          <w:szCs w:val="32"/>
        </w:rP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Gejala</w:t>
            </w:r>
          </w:p>
        </w:tc>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Kemungkinan Penyebab</w:t>
            </w:r>
          </w:p>
        </w:tc>
        <w:tc>
          <w:tcPr>
            <w:tcW w:type="dxa" w:w="3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Solusi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Pesan "Mapping Mvt GI not found"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ZMAP_TYPE belum dikonfigurasi untuk program ini</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Isi ZMAP_TYPE (SM30) dengan PROG=ZPPR_PENDING_GI, TYPE=MOVEMENT TYPE, OPT=GOODS ISSUE</w:t>
            </w:r>
          </w:p>
        </w:tc>
      </w:tr>
      <w:tr>
        <w:tc>
          <w:tcPr>
            <w:tcW w:type="dxa" w:w="2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Pesan "Mapping order type not found"</w:t>
            </w:r>
          </w:p>
        </w:tc>
        <w:tc>
          <w:tcPr>
            <w:tcW w:type="dxa" w:w="3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Order type mapping kosong</w:t>
            </w:r>
          </w:p>
        </w:tc>
        <w:tc>
          <w:tcPr>
            <w:tcW w:type="dxa" w:w="35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Tambahkan entri ORDER TYPE di ZMAP_TYPE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data setelah eksekusi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Filter S_BUDAT tidak ada data GR, atau semua GR sudah di-cancel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Cek di MB51 apakah ada GR pada tanggal tersebut. Cek apakah P_GI=X memfilter terlalu agresif</w:t>
            </w:r>
          </w:p>
        </w:tc>
      </w:tr>
      <w:tr>
        <w:tc>
          <w:tcPr>
            <w:tcW w:type="dxa" w:w="2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Short dump DBIF_RSQL_INVALID_REQUEST</w:t>
            </w:r>
          </w:p>
        </w:tc>
        <w:tc>
          <w:tcPr>
            <w:tcW w:type="dxa" w:w="3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FOR ALL ENTRIES dengan tabel kosong</w:t>
            </w:r>
          </w:p>
        </w:tc>
        <w:tc>
          <w:tcPr>
            <w:tcW w:type="dxa" w:w="35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Cek bahwa TA_ITEM_JR tidak kosong sebelum SELECT STAS/STPO. Cek ST22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OLAP gagal: "Failed to send data"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Koneksi P_CONN salah atau SQL Server tidak bisa dicapai</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Verifikasi nama koneksi di SM59. Cek firewall/network ke SQL Server</w:t>
            </w:r>
          </w:p>
        </w:tc>
      </w:tr>
      <w:tr>
        <w:tc>
          <w:tcPr>
            <w:tcW w:type="dxa" w:w="2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Data GI tidak muncul padahal sudah GI</w:t>
            </w:r>
          </w:p>
        </w:tc>
        <w:tc>
          <w:tcPr>
            <w:tcW w:type="dxa" w:w="3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BKTXT (nomor JR) berbeda antara GR dan GI</w:t>
            </w:r>
          </w:p>
        </w:tc>
        <w:tc>
          <w:tcPr>
            <w:tcW w:type="dxa" w:w="35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Cek BKTXT di MKPF untuk GR dan GI — harus identik agar matching berhasil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Batch tidak terresolve dari nomor roll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Karakteristik ZZNOMORROLL tidak diset di batch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Cek via MSC3N apakah batch memiliki nilai ZZNOMORROLL. Cek CABN untuk ATINN</w:t>
            </w:r>
          </w:p>
        </w:tc>
      </w:tr>
    </w:tbl>
    <w:p>
      <w:pPr>
        <w:pStyle w:val="Heading1"/>
        <w:pageBreakBefore/>
      </w:pPr>
      <w:r>
        <w:rPr>
          <w:rFonts w:ascii="Arial" w:cs="Arial" w:eastAsia="Arial" w:hAnsi="Arial"/>
          <w:b/>
          <w:bCs/>
          <w:color w:val="1F3864"/>
          <w:sz w:val="32"/>
          <w:szCs w:val="32"/>
        </w:rPr>
        <w:t xml:space="preserve">12. Amendment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Tanggal</w:t>
            </w:r>
          </w:p>
        </w:tc>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56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Perubahan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 Feb 2026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 Budi</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Initial creation — program ZPPR_PENDING_GI di Sandbox New Company (TRS)</w:t>
            </w:r>
          </w:p>
        </w:tc>
      </w:tr>
      <w:tr>
        <w:tc>
          <w:tcPr>
            <w:tcW w:type="dxa" w:w="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1.0 TS</w:t>
            </w:r>
          </w:p>
        </w:tc>
        <w:tc>
          <w:tcPr>
            <w:tcW w:type="dxa" w:w="14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02 Jul 2026</w:t>
            </w:r>
          </w:p>
        </w:tc>
        <w:tc>
          <w:tcPr>
            <w:tcW w:type="dxa" w:w="1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SAP ABAP Consultant</w:t>
            </w:r>
          </w:p>
        </w:tc>
        <w:tc>
          <w:tcPr>
            <w:tcW w:type="dxa" w:w="56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Technical Specification dibuat berdasarkan pembacaan source code</w:t>
            </w:r>
          </w:p>
        </w:tc>
      </w:tr>
    </w:tbl>
    <w:p>
      <w:pPr>
        <w:pStyle w:val="Heading1"/>
        <w:pageBreakBefore/>
      </w:pPr>
      <w:r>
        <w:rPr>
          <w:rFonts w:ascii="Arial" w:cs="Arial" w:eastAsia="Arial" w:hAnsi="Arial"/>
          <w:b/>
          <w:bCs/>
          <w:color w:val="1F3864"/>
          <w:sz w:val="32"/>
          <w:szCs w:val="32"/>
        </w:rPr>
        <w:t xml:space="preserve">13.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Nama</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Tanggal</w:t>
            </w:r>
          </w:p>
        </w:tc>
        <w:tc>
          <w:tcPr>
            <w:tcW w:type="dxa" w:w="30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Tanda Tangan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ABAP Developer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PP Functional Consultant</w:t>
            </w:r>
          </w:p>
        </w:tc>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
            </w:r>
          </w:p>
        </w:tc>
        <w:tc>
          <w:tcPr>
            <w:tcW w:type="dxa" w:w="30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IT Manager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Business Owner / Key User</w:t>
            </w:r>
          </w:p>
        </w:tc>
        <w:tc>
          <w:tcPr>
            <w:tcW w:type="dxa" w:w="25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
            </w:r>
          </w:p>
        </w:tc>
        <w:tc>
          <w:tcPr>
            <w:tcW w:type="dxa" w:w="3060"/>
            <w:tcBorders>
              <w:top w:val="single" w:color="CCCCCC" w:sz="1"/>
              <w:left w:val="single" w:color="CCCCCC" w:sz="1"/>
              <w:bottom w:val="single" w:color="CCCCCC" w:sz="1"/>
              <w:right w:val="single" w:color="CCCCCC" w:sz="1"/>
            </w:tcBorders>
            <w:shd w:fill="D6E4FF" w:val="clear"/>
            <w:tcMar>
              <w:top w:type="dxa" w:w="60"/>
              <w:left w:type="dxa" w:w="120"/>
              <w:bottom w:type="dxa" w:w="60"/>
              <w:right w:type="dxa" w:w="120"/>
            </w:tcMar>
          </w:tcPr>
          <w:p>
            <w:r>
              <w:rPr>
                <w:rFonts w:ascii="Arial" w:cs="Arial" w:eastAsia="Arial" w:hAnsi="Arial"/>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6"/>
      </w:pBdr>
      <w:tabs>
        <w:tab w:val="right" w:pos="9360"/>
      </w:tabs>
      <w:spacing w:before="120"/>
    </w:pPr>
    <w:r>
      <w:rPr>
        <w:rFonts w:ascii="Arial" w:cs="Arial" w:eastAsia="Arial" w:hAnsi="Arial"/>
        <w:color w:val="888888"/>
        <w:sz w:val="18"/>
        <w:szCs w:val="18"/>
      </w:rPr>
      <w:t xml:space="preserve">Sandbox New Company (TRS) — PP Module</w:t>
    </w:r>
    <w:r>
      <w:rPr>
        <w:sz w:val="18"/>
        <w:szCs w:val="18"/>
      </w:rPr>
      <w:t xml:space="preserve">	</w:t>
    </w:r>
    <w:r>
      <w:rPr>
        <w:rFonts w:ascii="Arial" w:cs="Arial" w:eastAsia="Arial" w:hAnsi="Arial"/>
        <w:color w:val="444444"/>
        <w:sz w:val="18"/>
        <w:szCs w:val="18"/>
      </w:rPr>
      <w:t xml:space="preserve">Halaman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dari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6"/>
      </w:pBdr>
      <w:tabs>
        <w:tab w:val="right" w:pos="9360"/>
      </w:tabs>
      <w:spacing w:after="120"/>
    </w:pPr>
    <w:r>
      <w:rPr>
        <w:rFonts w:ascii="Arial" w:cs="Arial" w:eastAsia="Arial" w:hAnsi="Arial"/>
        <w:b/>
        <w:bCs/>
        <w:color w:val="1F3864"/>
        <w:sz w:val="18"/>
        <w:szCs w:val="18"/>
      </w:rPr>
      <w:t xml:space="preserve">Technical Specification — ZPPR_PENDING_GI</w:t>
    </w:r>
    <w:r>
      <w:rPr>
        <w:sz w:val="18"/>
        <w:szCs w:val="18"/>
      </w:rPr>
      <w:t xml:space="preserve">	</w:t>
    </w:r>
    <w:r>
      <w:rPr>
        <w:rFonts w:ascii="Arial" w:cs="Arial" w:eastAsia="Arial" w:hAnsi="Arial"/>
        <w:color w:val="888888"/>
        <w:sz w:val="18"/>
        <w:szCs w:val="18"/>
      </w:rPr>
      <w:t xml:space="preserve">CONFIDENTIAL | v1.0 | 02 Jul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6"/>
      </w:pBd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56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dc637cbb8d9d2a220a500872bf84ddddb8579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2026-07-02T07:37:21.635Z</dcterms:created>
  <dcterms:modified xsi:type="dcterms:W3CDTF">2026-07-02T07:37:21.636Z</dcterms:modified>
</cp:coreProperties>
</file>

<file path=docProps/custom.xml><?xml version="1.0" encoding="utf-8"?>
<Properties xmlns="http://schemas.openxmlformats.org/officeDocument/2006/custom-properties" xmlns:vt="http://schemas.openxmlformats.org/officeDocument/2006/docPropsVTypes"/>
</file>