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7ED2" w14:textId="77777777" w:rsidR="00851878" w:rsidRDefault="00851878"/>
    <w:sectPr w:rsidR="00851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86"/>
    <w:rsid w:val="00610BB7"/>
    <w:rsid w:val="00851878"/>
    <w:rsid w:val="00854C67"/>
    <w:rsid w:val="00B51BB3"/>
    <w:rsid w:val="00F6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E5868"/>
  <w15:chartTrackingRefBased/>
  <w15:docId w15:val="{1A317989-114B-486B-9CD3-88A35A3F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61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61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61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61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61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61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61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61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61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61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61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61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61D8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61D8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61D8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61D8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61D8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61D8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61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61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61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61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61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61D8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61D8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61D8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61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61D8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61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Bettina Budai</dc:creator>
  <cp:keywords/>
  <dc:description/>
  <cp:lastModifiedBy>Bettina Budai</cp:lastModifiedBy>
  <cp:revision>1</cp:revision>
  <dcterms:created xsi:type="dcterms:W3CDTF">2024-03-26T09:51:00Z</dcterms:created>
  <dcterms:modified xsi:type="dcterms:W3CDTF">2024-03-26T09:52:00Z</dcterms:modified>
</cp:coreProperties>
</file>