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3.xml" ContentType="application/vnd.openxmlformats-officedocument.customXmlProperties+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Default Extension="rels" ContentType="application/vnd.openxmlformats-package.relationships+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customXml/itemProps2.xml" ContentType="application/vnd.openxmlformats-officedocument.customXmlProperties+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86D99" w:rsidRPr="00651EEB" w:rsidRDefault="002F35E8" w:rsidP="007253DE">
      <w:pPr>
        <w:pStyle w:val="Ttulo"/>
        <w:ind w:firstLine="708"/>
        <w:jc w:val="right"/>
        <w:rPr>
          <w:sz w:val="32"/>
          <w:szCs w:val="32"/>
        </w:rPr>
      </w:pPr>
      <w:r w:rsidRPr="002F35E8">
        <w:rPr>
          <w:sz w:val="32"/>
          <w:szCs w:val="32"/>
        </w:rPr>
        <w:t xml:space="preserve">Guia de </w:t>
      </w:r>
      <w:proofErr w:type="gramStart"/>
      <w:r w:rsidRPr="002F35E8">
        <w:rPr>
          <w:sz w:val="32"/>
          <w:szCs w:val="32"/>
        </w:rPr>
        <w:t>implementação</w:t>
      </w:r>
      <w:proofErr w:type="gramEnd"/>
      <w:r w:rsidRPr="002F35E8">
        <w:rPr>
          <w:sz w:val="32"/>
          <w:szCs w:val="32"/>
        </w:rPr>
        <w:t xml:space="preserve"> do BPEL 11g</w:t>
      </w:r>
    </w:p>
    <w:p w:rsidR="00886D99" w:rsidRPr="00651EEB" w:rsidRDefault="00886D99" w:rsidP="00886D99">
      <w:pPr>
        <w:pStyle w:val="Ttulo"/>
        <w:jc w:val="right"/>
        <w:rPr>
          <w:sz w:val="28"/>
          <w:szCs w:val="20"/>
        </w:rPr>
      </w:pPr>
      <w:r w:rsidRPr="00651EEB">
        <w:rPr>
          <w:sz w:val="28"/>
          <w:szCs w:val="20"/>
        </w:rPr>
        <w:t>Versão 1.0.</w:t>
      </w:r>
      <w:r w:rsidR="006B0225">
        <w:rPr>
          <w:sz w:val="28"/>
          <w:szCs w:val="20"/>
        </w:rPr>
        <w:t>0</w:t>
      </w:r>
    </w:p>
    <w:p w:rsidR="00886D99" w:rsidRPr="00651EEB" w:rsidRDefault="00886D99" w:rsidP="00886D99">
      <w:pPr>
        <w:pStyle w:val="infoblue"/>
        <w:rPr>
          <w:rFonts w:cs="Arial"/>
        </w:rPr>
      </w:pPr>
      <w:r w:rsidRPr="00651EEB">
        <w:rPr>
          <w:rFonts w:cs="Arial"/>
        </w:rPr>
        <w:t> </w:t>
      </w:r>
    </w:p>
    <w:p w:rsidR="00886D99" w:rsidRPr="00651EEB" w:rsidRDefault="00886D99" w:rsidP="00886D99">
      <w:pPr>
        <w:pStyle w:val="infoblue"/>
        <w:rPr>
          <w:rFonts w:cs="Arial"/>
        </w:rPr>
      </w:pPr>
    </w:p>
    <w:p w:rsidR="00886D99" w:rsidRPr="00651EEB" w:rsidRDefault="00886D99" w:rsidP="00886D99">
      <w:pPr>
        <w:pStyle w:val="infoblue"/>
        <w:rPr>
          <w:rFonts w:cs="Arial"/>
        </w:rPr>
      </w:pPr>
    </w:p>
    <w:p w:rsidR="00886D99" w:rsidRPr="00651EEB" w:rsidRDefault="00886D99" w:rsidP="00886D99">
      <w:pPr>
        <w:pStyle w:val="infoblue"/>
        <w:rPr>
          <w:rFonts w:cs="Arial"/>
        </w:rPr>
      </w:pPr>
    </w:p>
    <w:p w:rsidR="00886D99" w:rsidRPr="00651EEB" w:rsidRDefault="00886D99" w:rsidP="00886D99">
      <w:pPr>
        <w:pStyle w:val="infoblue"/>
        <w:rPr>
          <w:rFonts w:cs="Arial"/>
        </w:rPr>
      </w:pPr>
    </w:p>
    <w:p w:rsidR="00886D99" w:rsidRPr="00651EEB" w:rsidRDefault="006B0225" w:rsidP="00886D99">
      <w:pPr>
        <w:pStyle w:val="infoblue"/>
        <w:jc w:val="right"/>
        <w:rPr>
          <w:rFonts w:cs="Arial"/>
          <w:lang w:val="en-US"/>
        </w:rPr>
      </w:pPr>
      <w:r>
        <w:rPr>
          <w:rFonts w:cs="Arial"/>
          <w:noProof/>
          <w:lang w:eastAsia="pt-BR"/>
        </w:rPr>
        <w:drawing>
          <wp:inline distT="0" distB="0" distL="0" distR="0" wp14:anchorId="056C5DB6">
            <wp:extent cx="2489835" cy="2682240"/>
            <wp:effectExtent l="0" t="0" r="0" b="0"/>
            <wp:docPr id="23" name="Imagem 23" desc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835" cy="2682240"/>
                    </a:xfrm>
                    <a:prstGeom prst="rect">
                      <a:avLst/>
                    </a:prstGeom>
                    <a:noFill/>
                    <a:ln>
                      <a:noFill/>
                    </a:ln>
                  </pic:spPr>
                </pic:pic>
              </a:graphicData>
            </a:graphic>
          </wp:inline>
        </w:drawing>
      </w: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rPr>
          <w:rFonts w:cs="Arial"/>
          <w:lang w:val="en-US"/>
        </w:rPr>
      </w:pPr>
    </w:p>
    <w:p w:rsidR="00886D99" w:rsidRPr="00651EEB" w:rsidRDefault="00886D99" w:rsidP="00886D99">
      <w:pPr>
        <w:pStyle w:val="infoblue"/>
        <w:ind w:left="0"/>
        <w:rPr>
          <w:rFonts w:cs="Arial"/>
          <w:b/>
          <w:i w:val="0"/>
          <w:color w:val="auto"/>
        </w:rPr>
      </w:pPr>
      <w:r w:rsidRPr="00651EEB">
        <w:rPr>
          <w:rFonts w:cs="Arial"/>
          <w:b/>
          <w:i w:val="0"/>
          <w:color w:val="auto"/>
        </w:rPr>
        <w:t>Histórico de Revisões</w:t>
      </w:r>
    </w:p>
    <w:tbl>
      <w:tblPr>
        <w:tblW w:w="9346" w:type="dxa"/>
        <w:tblInd w:w="-52" w:type="dxa"/>
        <w:tblLayout w:type="fixed"/>
        <w:tblLook w:val="0000" w:firstRow="0" w:lastRow="0" w:firstColumn="0" w:lastColumn="0" w:noHBand="0" w:noVBand="0"/>
      </w:tblPr>
      <w:tblGrid>
        <w:gridCol w:w="1192"/>
        <w:gridCol w:w="1133"/>
        <w:gridCol w:w="4139"/>
        <w:gridCol w:w="2882"/>
      </w:tblGrid>
      <w:tr w:rsidR="00886D99" w:rsidRPr="00651EEB" w:rsidTr="005942D5">
        <w:tc>
          <w:tcPr>
            <w:tcW w:w="1192" w:type="dxa"/>
            <w:tcBorders>
              <w:top w:val="single" w:sz="4" w:space="0" w:color="000000"/>
              <w:left w:val="single" w:sz="4" w:space="0" w:color="000000"/>
              <w:bottom w:val="single" w:sz="4" w:space="0" w:color="000000"/>
            </w:tcBorders>
            <w:shd w:val="clear" w:color="auto" w:fill="F2F2F2"/>
          </w:tcPr>
          <w:p w:rsidR="00886D99" w:rsidRPr="00651EEB" w:rsidRDefault="00886D99" w:rsidP="005942D5">
            <w:pPr>
              <w:pStyle w:val="tabletext"/>
              <w:snapToGrid w:val="0"/>
              <w:jc w:val="center"/>
              <w:rPr>
                <w:rFonts w:cs="Arial"/>
                <w:b/>
              </w:rPr>
            </w:pPr>
            <w:r w:rsidRPr="00651EEB">
              <w:rPr>
                <w:rFonts w:cs="Arial"/>
                <w:b/>
              </w:rPr>
              <w:lastRenderedPageBreak/>
              <w:t>Data</w:t>
            </w:r>
          </w:p>
        </w:tc>
        <w:tc>
          <w:tcPr>
            <w:tcW w:w="1133" w:type="dxa"/>
            <w:tcBorders>
              <w:top w:val="single" w:sz="4" w:space="0" w:color="000000"/>
              <w:left w:val="single" w:sz="4" w:space="0" w:color="000000"/>
              <w:bottom w:val="single" w:sz="4" w:space="0" w:color="000000"/>
            </w:tcBorders>
            <w:shd w:val="clear" w:color="auto" w:fill="F2F2F2"/>
          </w:tcPr>
          <w:p w:rsidR="00886D99" w:rsidRPr="00651EEB" w:rsidRDefault="00886D99" w:rsidP="005942D5">
            <w:pPr>
              <w:pStyle w:val="tabletext"/>
              <w:snapToGrid w:val="0"/>
              <w:jc w:val="center"/>
              <w:rPr>
                <w:rFonts w:cs="Arial"/>
                <w:b/>
              </w:rPr>
            </w:pPr>
            <w:r w:rsidRPr="00651EEB">
              <w:rPr>
                <w:rFonts w:cs="Arial"/>
                <w:b/>
              </w:rPr>
              <w:t>Versão</w:t>
            </w:r>
          </w:p>
        </w:tc>
        <w:tc>
          <w:tcPr>
            <w:tcW w:w="4139" w:type="dxa"/>
            <w:tcBorders>
              <w:top w:val="single" w:sz="4" w:space="0" w:color="000000"/>
              <w:left w:val="single" w:sz="4" w:space="0" w:color="000000"/>
              <w:bottom w:val="single" w:sz="4" w:space="0" w:color="000000"/>
            </w:tcBorders>
            <w:shd w:val="clear" w:color="auto" w:fill="F2F2F2"/>
          </w:tcPr>
          <w:p w:rsidR="00886D99" w:rsidRPr="00651EEB" w:rsidRDefault="00886D99" w:rsidP="005942D5">
            <w:pPr>
              <w:pStyle w:val="tabletext"/>
              <w:snapToGrid w:val="0"/>
              <w:jc w:val="center"/>
              <w:rPr>
                <w:rFonts w:cs="Arial"/>
                <w:b/>
              </w:rPr>
            </w:pPr>
            <w:r w:rsidRPr="00651EEB">
              <w:rPr>
                <w:rFonts w:cs="Arial"/>
                <w:b/>
              </w:rPr>
              <w:t>Descrição</w:t>
            </w:r>
          </w:p>
        </w:tc>
        <w:tc>
          <w:tcPr>
            <w:tcW w:w="2882" w:type="dxa"/>
            <w:tcBorders>
              <w:top w:val="single" w:sz="4" w:space="0" w:color="000000"/>
              <w:left w:val="single" w:sz="4" w:space="0" w:color="000000"/>
              <w:bottom w:val="single" w:sz="4" w:space="0" w:color="000000"/>
              <w:right w:val="single" w:sz="4" w:space="0" w:color="000000"/>
            </w:tcBorders>
            <w:shd w:val="clear" w:color="auto" w:fill="F2F2F2"/>
          </w:tcPr>
          <w:p w:rsidR="00886D99" w:rsidRPr="00651EEB" w:rsidRDefault="00886D99" w:rsidP="005942D5">
            <w:pPr>
              <w:pStyle w:val="tabletext"/>
              <w:snapToGrid w:val="0"/>
              <w:jc w:val="center"/>
              <w:rPr>
                <w:rFonts w:cs="Arial"/>
                <w:b/>
              </w:rPr>
            </w:pPr>
            <w:r w:rsidRPr="00651EEB">
              <w:rPr>
                <w:rFonts w:cs="Arial"/>
                <w:b/>
              </w:rPr>
              <w:t>Autor</w:t>
            </w:r>
          </w:p>
        </w:tc>
      </w:tr>
      <w:tr w:rsidR="00886D99" w:rsidRPr="00651EEB" w:rsidTr="005942D5">
        <w:tc>
          <w:tcPr>
            <w:tcW w:w="1192" w:type="dxa"/>
            <w:tcBorders>
              <w:top w:val="single" w:sz="4" w:space="0" w:color="000000"/>
              <w:left w:val="single" w:sz="4" w:space="0" w:color="000000"/>
              <w:bottom w:val="single" w:sz="4" w:space="0" w:color="000000"/>
            </w:tcBorders>
          </w:tcPr>
          <w:p w:rsidR="00886D99" w:rsidRPr="00651EEB" w:rsidRDefault="006B0225" w:rsidP="005942D5">
            <w:pPr>
              <w:pStyle w:val="tabletext"/>
              <w:snapToGrid w:val="0"/>
              <w:jc w:val="right"/>
              <w:rPr>
                <w:rFonts w:cs="Arial"/>
                <w:sz w:val="16"/>
                <w:szCs w:val="16"/>
              </w:rPr>
            </w:pPr>
            <w:r>
              <w:rPr>
                <w:rFonts w:cs="Arial"/>
                <w:sz w:val="16"/>
                <w:szCs w:val="16"/>
              </w:rPr>
              <w:t>18/04/2012</w:t>
            </w:r>
          </w:p>
        </w:tc>
        <w:tc>
          <w:tcPr>
            <w:tcW w:w="1133" w:type="dxa"/>
            <w:tcBorders>
              <w:top w:val="single" w:sz="4" w:space="0" w:color="000000"/>
              <w:left w:val="single" w:sz="4" w:space="0" w:color="000000"/>
              <w:bottom w:val="single" w:sz="4" w:space="0" w:color="000000"/>
            </w:tcBorders>
          </w:tcPr>
          <w:p w:rsidR="00886D99" w:rsidRPr="00651EEB" w:rsidRDefault="00886D99" w:rsidP="005942D5">
            <w:pPr>
              <w:pStyle w:val="tabletext"/>
              <w:snapToGrid w:val="0"/>
              <w:jc w:val="right"/>
              <w:rPr>
                <w:rFonts w:cs="Arial"/>
                <w:sz w:val="16"/>
                <w:szCs w:val="16"/>
              </w:rPr>
            </w:pPr>
            <w:r w:rsidRPr="00651EEB">
              <w:rPr>
                <w:rFonts w:cs="Arial"/>
                <w:sz w:val="16"/>
                <w:szCs w:val="16"/>
              </w:rPr>
              <w:t>1.0.0</w:t>
            </w:r>
          </w:p>
        </w:tc>
        <w:tc>
          <w:tcPr>
            <w:tcW w:w="4139" w:type="dxa"/>
            <w:tcBorders>
              <w:top w:val="single" w:sz="4" w:space="0" w:color="000000"/>
              <w:left w:val="single" w:sz="4" w:space="0" w:color="000000"/>
              <w:bottom w:val="single" w:sz="4" w:space="0" w:color="000000"/>
            </w:tcBorders>
          </w:tcPr>
          <w:p w:rsidR="00886D99" w:rsidRPr="00651EEB" w:rsidRDefault="00886D99" w:rsidP="002F35E8">
            <w:pPr>
              <w:pStyle w:val="tabletext"/>
              <w:snapToGrid w:val="0"/>
              <w:rPr>
                <w:rFonts w:cs="Arial"/>
                <w:sz w:val="16"/>
                <w:szCs w:val="16"/>
              </w:rPr>
            </w:pPr>
            <w:r w:rsidRPr="00651EEB">
              <w:rPr>
                <w:rFonts w:cs="Arial"/>
                <w:sz w:val="16"/>
                <w:szCs w:val="16"/>
              </w:rPr>
              <w:t>Criação do Documento</w:t>
            </w:r>
          </w:p>
        </w:tc>
        <w:tc>
          <w:tcPr>
            <w:tcW w:w="2882" w:type="dxa"/>
            <w:tcBorders>
              <w:top w:val="single" w:sz="4" w:space="0" w:color="000000"/>
              <w:left w:val="single" w:sz="4" w:space="0" w:color="000000"/>
              <w:bottom w:val="single" w:sz="4" w:space="0" w:color="000000"/>
              <w:right w:val="single" w:sz="4" w:space="0" w:color="000000"/>
            </w:tcBorders>
          </w:tcPr>
          <w:p w:rsidR="00886D99" w:rsidRPr="00651EEB" w:rsidRDefault="006B0225" w:rsidP="005942D5">
            <w:pPr>
              <w:pStyle w:val="tabletext"/>
              <w:snapToGrid w:val="0"/>
              <w:rPr>
                <w:rFonts w:cs="Arial"/>
                <w:sz w:val="16"/>
                <w:szCs w:val="16"/>
              </w:rPr>
            </w:pPr>
            <w:r>
              <w:rPr>
                <w:rFonts w:cs="Arial"/>
                <w:sz w:val="16"/>
                <w:szCs w:val="16"/>
              </w:rPr>
              <w:t>Victor Fonseca</w:t>
            </w:r>
          </w:p>
        </w:tc>
      </w:tr>
    </w:tbl>
    <w:p w:rsidR="00886D99" w:rsidRPr="00651EEB" w:rsidRDefault="00886D99" w:rsidP="00886D99">
      <w:pPr>
        <w:spacing w:line="240" w:lineRule="atLeast"/>
        <w:rPr>
          <w:rFonts w:cs="Arial"/>
        </w:rPr>
      </w:pPr>
      <w:r w:rsidRPr="00651EEB">
        <w:rPr>
          <w:rFonts w:cs="Arial"/>
        </w:rPr>
        <w:t> </w:t>
      </w:r>
    </w:p>
    <w:p w:rsidR="00886D99" w:rsidRPr="00651EEB" w:rsidRDefault="00A91EB1" w:rsidP="00651EEB">
      <w:pPr>
        <w:rPr>
          <w:rFonts w:cs="Arial"/>
          <w:b/>
          <w:sz w:val="32"/>
          <w:szCs w:val="32"/>
        </w:rPr>
        <w:sectPr w:rsidR="00886D99" w:rsidRPr="00651EEB">
          <w:footerReference w:type="default" r:id="rId10"/>
          <w:pgSz w:w="12240" w:h="15840"/>
          <w:pgMar w:top="1417" w:right="1742" w:bottom="1417" w:left="1701" w:header="708" w:footer="708" w:gutter="0"/>
          <w:cols w:space="720"/>
          <w:docGrid w:linePitch="360"/>
        </w:sectPr>
      </w:pPr>
      <w:r w:rsidRPr="00651EEB">
        <w:rPr>
          <w:rFonts w:cs="Arial"/>
        </w:rPr>
        <w:br w:type="page"/>
      </w:r>
      <w:r w:rsidR="00651EEB" w:rsidRPr="00651EEB">
        <w:rPr>
          <w:rFonts w:cs="Arial"/>
          <w:b/>
          <w:sz w:val="32"/>
          <w:szCs w:val="32"/>
        </w:rPr>
        <w:lastRenderedPageBreak/>
        <w:t>Sumário</w:t>
      </w:r>
    </w:p>
    <w:p w:rsidR="00D665F7" w:rsidRDefault="00EA1AB9">
      <w:pPr>
        <w:pStyle w:val="Sumrio1"/>
        <w:tabs>
          <w:tab w:val="left" w:pos="432"/>
          <w:tab w:val="right" w:leader="dot" w:pos="8787"/>
        </w:tabs>
        <w:rPr>
          <w:rFonts w:asciiTheme="minorHAnsi" w:eastAsiaTheme="minorEastAsia" w:hAnsiTheme="minorHAnsi" w:cstheme="minorBidi"/>
          <w:noProof/>
          <w:sz w:val="22"/>
          <w:szCs w:val="22"/>
          <w:lang w:eastAsia="pt-BR"/>
        </w:rPr>
      </w:pPr>
      <w:r w:rsidRPr="00651EEB">
        <w:rPr>
          <w:rFonts w:cs="Arial"/>
        </w:rPr>
        <w:lastRenderedPageBreak/>
        <w:fldChar w:fldCharType="begin"/>
      </w:r>
      <w:r w:rsidR="00886D99" w:rsidRPr="00651EEB">
        <w:rPr>
          <w:rFonts w:cs="Arial"/>
        </w:rPr>
        <w:instrText xml:space="preserve"> TOC \o "1-9" \t "Heading 9;9;Heading 8;8;Heading 7;7;Heading 6;6;Heading 5;5;Heading 4;4;Heading 3;3;Heading 2;2;Heading 1;1;Heading 1;1;Heading 1;1;Heading 1;1;Heading 1;1;Heading 1;1;Heading 1;1;Heading 1;1;Heading 1;1;Heading 1;1;Cabeçalho do Sumário;1;Cabeçalho do Sumário;1;Cabeçalho do Sumário;1;Cabeçalho do Sumário;1;Cabeçalho do Sumário;1;Cabeçalho do Sumário;1;Cabeçalho do Sumário;1;Cabeçalho do Sumário;1;Heading 2;2;Heading 2;2;Heading 2;2;Heading 2;2;Heading 2;2;Heading 2;2;Heading 2;2;Heading 2;2;Heading 2;2;Heading 3;3;Heading 3;3;Heading 3;3;Heading 3;3;Heading 3;3;Heading 3;3;Heading 3;3;Heading 3;3;Heading 3;3;Heading 4;4;Heading 4;4;Heading 4;4;Heading 4;4;Heading 4;4;Heading 4;4;Heading 4;4;Heading 4;4;Heading 4;4;Heading 5;5;Heading 5;5;Heading 5;5;Heading 5;5;Heading 5;5;Heading 5;5;Heading 5;5;Heading 5;5;Heading 5;5;Heading 6;6;Heading 6;6;Heading 6;6;Heading 6;6;Heading 6;6;Heading 6;6;Heading 6;6;Heading 6;6;Heading 6;6;Heading 7;7;Heading 7;7;Heading 7;7;Heading 7;7;Heading 7;7;Heading 7;7;Heading 7;7;Heading 7;7;Heading 7;7;Heading 8;8;Heading 8;8;Heading 8;8;Heading 8;8;Heading 8;8;Heading 8;8;Heading 8;8;Heading 8;8;Heading 8;8;Heading 9;9;Heading 9;9;Heading 9;9;Heading 9;9;Heading 9;9;Heading 9;9;Heading 9;9;Heading 9;9;Heading 9;9" \h</w:instrText>
      </w:r>
      <w:r w:rsidRPr="00651EEB">
        <w:rPr>
          <w:rFonts w:cs="Arial"/>
        </w:rPr>
        <w:fldChar w:fldCharType="separate"/>
      </w:r>
      <w:hyperlink w:anchor="_Toc319927865" w:history="1">
        <w:r w:rsidR="00D665F7" w:rsidRPr="002121D5">
          <w:rPr>
            <w:rStyle w:val="Hyperlink"/>
            <w:noProof/>
          </w:rPr>
          <w:t>1</w:t>
        </w:r>
        <w:r w:rsidR="00D665F7">
          <w:rPr>
            <w:rFonts w:asciiTheme="minorHAnsi" w:eastAsiaTheme="minorEastAsia" w:hAnsiTheme="minorHAnsi" w:cstheme="minorBidi"/>
            <w:noProof/>
            <w:sz w:val="22"/>
            <w:szCs w:val="22"/>
            <w:lang w:eastAsia="pt-BR"/>
          </w:rPr>
          <w:tab/>
        </w:r>
        <w:r w:rsidR="00D665F7" w:rsidRPr="002121D5">
          <w:rPr>
            <w:rStyle w:val="Hyperlink"/>
            <w:noProof/>
          </w:rPr>
          <w:t>Objetivo</w:t>
        </w:r>
        <w:r w:rsidR="00D665F7">
          <w:rPr>
            <w:noProof/>
          </w:rPr>
          <w:tab/>
        </w:r>
        <w:r>
          <w:rPr>
            <w:noProof/>
          </w:rPr>
          <w:fldChar w:fldCharType="begin"/>
        </w:r>
        <w:r w:rsidR="00D665F7">
          <w:rPr>
            <w:noProof/>
          </w:rPr>
          <w:instrText xml:space="preserve"> PAGEREF _Toc319927865 \h </w:instrText>
        </w:r>
        <w:r>
          <w:rPr>
            <w:noProof/>
          </w:rPr>
        </w:r>
        <w:r>
          <w:rPr>
            <w:noProof/>
          </w:rPr>
          <w:fldChar w:fldCharType="separate"/>
        </w:r>
        <w:r w:rsidR="00D665F7">
          <w:rPr>
            <w:noProof/>
          </w:rPr>
          <w:t>4</w:t>
        </w:r>
        <w:r>
          <w:rPr>
            <w:noProof/>
          </w:rPr>
          <w:fldChar w:fldCharType="end"/>
        </w:r>
      </w:hyperlink>
    </w:p>
    <w:p w:rsidR="00D665F7" w:rsidRDefault="006C6131">
      <w:pPr>
        <w:pStyle w:val="Sumrio1"/>
        <w:tabs>
          <w:tab w:val="left" w:pos="432"/>
          <w:tab w:val="right" w:leader="dot" w:pos="8787"/>
        </w:tabs>
        <w:rPr>
          <w:rFonts w:asciiTheme="minorHAnsi" w:eastAsiaTheme="minorEastAsia" w:hAnsiTheme="minorHAnsi" w:cstheme="minorBidi"/>
          <w:noProof/>
          <w:sz w:val="22"/>
          <w:szCs w:val="22"/>
          <w:lang w:eastAsia="pt-BR"/>
        </w:rPr>
      </w:pPr>
      <w:hyperlink w:anchor="_Toc319927866" w:history="1">
        <w:r w:rsidR="00D665F7" w:rsidRPr="002121D5">
          <w:rPr>
            <w:rStyle w:val="Hyperlink"/>
            <w:noProof/>
          </w:rPr>
          <w:t>2</w:t>
        </w:r>
        <w:r w:rsidR="00D665F7">
          <w:rPr>
            <w:rFonts w:asciiTheme="minorHAnsi" w:eastAsiaTheme="minorEastAsia" w:hAnsiTheme="minorHAnsi" w:cstheme="minorBidi"/>
            <w:noProof/>
            <w:sz w:val="22"/>
            <w:szCs w:val="22"/>
            <w:lang w:eastAsia="pt-BR"/>
          </w:rPr>
          <w:tab/>
        </w:r>
        <w:r w:rsidR="00D665F7" w:rsidRPr="002121D5">
          <w:rPr>
            <w:rStyle w:val="Hyperlink"/>
            <w:noProof/>
          </w:rPr>
          <w:t>Introdução</w:t>
        </w:r>
        <w:r w:rsidR="00D665F7">
          <w:rPr>
            <w:noProof/>
          </w:rPr>
          <w:tab/>
        </w:r>
        <w:r w:rsidR="00EA1AB9">
          <w:rPr>
            <w:noProof/>
          </w:rPr>
          <w:fldChar w:fldCharType="begin"/>
        </w:r>
        <w:r w:rsidR="00D665F7">
          <w:rPr>
            <w:noProof/>
          </w:rPr>
          <w:instrText xml:space="preserve"> PAGEREF _Toc319927866 \h </w:instrText>
        </w:r>
        <w:r w:rsidR="00EA1AB9">
          <w:rPr>
            <w:noProof/>
          </w:rPr>
        </w:r>
        <w:r w:rsidR="00EA1AB9">
          <w:rPr>
            <w:noProof/>
          </w:rPr>
          <w:fldChar w:fldCharType="separate"/>
        </w:r>
        <w:r w:rsidR="00D665F7">
          <w:rPr>
            <w:noProof/>
          </w:rPr>
          <w:t>5</w:t>
        </w:r>
        <w:r w:rsidR="00EA1AB9">
          <w:rPr>
            <w:noProof/>
          </w:rPr>
          <w:fldChar w:fldCharType="end"/>
        </w:r>
      </w:hyperlink>
    </w:p>
    <w:p w:rsidR="00D665F7" w:rsidRDefault="006C6131">
      <w:pPr>
        <w:pStyle w:val="Sumrio1"/>
        <w:tabs>
          <w:tab w:val="left" w:pos="432"/>
          <w:tab w:val="right" w:leader="dot" w:pos="8787"/>
        </w:tabs>
        <w:rPr>
          <w:rFonts w:asciiTheme="minorHAnsi" w:eastAsiaTheme="minorEastAsia" w:hAnsiTheme="minorHAnsi" w:cstheme="minorBidi"/>
          <w:noProof/>
          <w:sz w:val="22"/>
          <w:szCs w:val="22"/>
          <w:lang w:eastAsia="pt-BR"/>
        </w:rPr>
      </w:pPr>
      <w:hyperlink w:anchor="_Toc319927867" w:history="1">
        <w:r w:rsidR="00D665F7" w:rsidRPr="002121D5">
          <w:rPr>
            <w:rStyle w:val="Hyperlink"/>
            <w:noProof/>
          </w:rPr>
          <w:t>3</w:t>
        </w:r>
        <w:r w:rsidR="00D665F7">
          <w:rPr>
            <w:rFonts w:asciiTheme="minorHAnsi" w:eastAsiaTheme="minorEastAsia" w:hAnsiTheme="minorHAnsi" w:cstheme="minorBidi"/>
            <w:noProof/>
            <w:sz w:val="22"/>
            <w:szCs w:val="22"/>
            <w:lang w:eastAsia="pt-BR"/>
          </w:rPr>
          <w:tab/>
        </w:r>
        <w:r w:rsidR="00D665F7" w:rsidRPr="002121D5">
          <w:rPr>
            <w:rStyle w:val="Hyperlink"/>
            <w:noProof/>
          </w:rPr>
          <w:t>Principais componentes</w:t>
        </w:r>
        <w:r w:rsidR="00D665F7">
          <w:rPr>
            <w:noProof/>
          </w:rPr>
          <w:tab/>
        </w:r>
        <w:r w:rsidR="00EA1AB9">
          <w:rPr>
            <w:noProof/>
          </w:rPr>
          <w:fldChar w:fldCharType="begin"/>
        </w:r>
        <w:r w:rsidR="00D665F7">
          <w:rPr>
            <w:noProof/>
          </w:rPr>
          <w:instrText xml:space="preserve"> PAGEREF _Toc319927867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68" w:history="1">
        <w:r w:rsidR="00D665F7" w:rsidRPr="002121D5">
          <w:rPr>
            <w:rStyle w:val="Hyperlink"/>
            <w:noProof/>
          </w:rPr>
          <w:t>3.1</w:t>
        </w:r>
        <w:r w:rsidR="00D665F7">
          <w:rPr>
            <w:rFonts w:asciiTheme="minorHAnsi" w:eastAsiaTheme="minorEastAsia" w:hAnsiTheme="minorHAnsi" w:cstheme="minorBidi"/>
            <w:noProof/>
            <w:sz w:val="22"/>
            <w:szCs w:val="22"/>
            <w:lang w:eastAsia="pt-BR"/>
          </w:rPr>
          <w:tab/>
        </w:r>
        <w:r w:rsidR="00D665F7" w:rsidRPr="002121D5">
          <w:rPr>
            <w:rStyle w:val="Hyperlink"/>
            <w:noProof/>
          </w:rPr>
          <w:t>Receive</w:t>
        </w:r>
        <w:r w:rsidR="00D665F7">
          <w:rPr>
            <w:noProof/>
          </w:rPr>
          <w:tab/>
        </w:r>
        <w:r w:rsidR="00EA1AB9">
          <w:rPr>
            <w:noProof/>
          </w:rPr>
          <w:fldChar w:fldCharType="begin"/>
        </w:r>
        <w:r w:rsidR="00D665F7">
          <w:rPr>
            <w:noProof/>
          </w:rPr>
          <w:instrText xml:space="preserve"> PAGEREF _Toc319927868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69" w:history="1">
        <w:r w:rsidR="00D665F7" w:rsidRPr="002121D5">
          <w:rPr>
            <w:rStyle w:val="Hyperlink"/>
            <w:noProof/>
          </w:rPr>
          <w:t>3.2</w:t>
        </w:r>
        <w:r w:rsidR="00D665F7">
          <w:rPr>
            <w:rFonts w:asciiTheme="minorHAnsi" w:eastAsiaTheme="minorEastAsia" w:hAnsiTheme="minorHAnsi" w:cstheme="minorBidi"/>
            <w:noProof/>
            <w:sz w:val="22"/>
            <w:szCs w:val="22"/>
            <w:lang w:eastAsia="pt-BR"/>
          </w:rPr>
          <w:tab/>
        </w:r>
        <w:r w:rsidR="00D665F7" w:rsidRPr="002121D5">
          <w:rPr>
            <w:rStyle w:val="Hyperlink"/>
            <w:noProof/>
          </w:rPr>
          <w:t>Assign</w:t>
        </w:r>
        <w:r w:rsidR="00D665F7">
          <w:rPr>
            <w:noProof/>
          </w:rPr>
          <w:tab/>
        </w:r>
        <w:r w:rsidR="00EA1AB9">
          <w:rPr>
            <w:noProof/>
          </w:rPr>
          <w:fldChar w:fldCharType="begin"/>
        </w:r>
        <w:r w:rsidR="00D665F7">
          <w:rPr>
            <w:noProof/>
          </w:rPr>
          <w:instrText xml:space="preserve"> PAGEREF _Toc319927869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0" w:history="1">
        <w:r w:rsidR="00D665F7" w:rsidRPr="002121D5">
          <w:rPr>
            <w:rStyle w:val="Hyperlink"/>
            <w:noProof/>
          </w:rPr>
          <w:t>3.3</w:t>
        </w:r>
        <w:r w:rsidR="00D665F7">
          <w:rPr>
            <w:rFonts w:asciiTheme="minorHAnsi" w:eastAsiaTheme="minorEastAsia" w:hAnsiTheme="minorHAnsi" w:cstheme="minorBidi"/>
            <w:noProof/>
            <w:sz w:val="22"/>
            <w:szCs w:val="22"/>
            <w:lang w:eastAsia="pt-BR"/>
          </w:rPr>
          <w:tab/>
        </w:r>
        <w:r w:rsidR="00D665F7" w:rsidRPr="002121D5">
          <w:rPr>
            <w:rStyle w:val="Hyperlink"/>
            <w:noProof/>
          </w:rPr>
          <w:t>Transform</w:t>
        </w:r>
        <w:r w:rsidR="00D665F7">
          <w:rPr>
            <w:noProof/>
          </w:rPr>
          <w:tab/>
        </w:r>
        <w:r w:rsidR="00EA1AB9">
          <w:rPr>
            <w:noProof/>
          </w:rPr>
          <w:fldChar w:fldCharType="begin"/>
        </w:r>
        <w:r w:rsidR="00D665F7">
          <w:rPr>
            <w:noProof/>
          </w:rPr>
          <w:instrText xml:space="preserve"> PAGEREF _Toc319927870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1" w:history="1">
        <w:r w:rsidR="00D665F7" w:rsidRPr="002121D5">
          <w:rPr>
            <w:rStyle w:val="Hyperlink"/>
            <w:noProof/>
          </w:rPr>
          <w:t>3.4</w:t>
        </w:r>
        <w:r w:rsidR="00D665F7">
          <w:rPr>
            <w:rFonts w:asciiTheme="minorHAnsi" w:eastAsiaTheme="minorEastAsia" w:hAnsiTheme="minorHAnsi" w:cstheme="minorBidi"/>
            <w:noProof/>
            <w:sz w:val="22"/>
            <w:szCs w:val="22"/>
            <w:lang w:eastAsia="pt-BR"/>
          </w:rPr>
          <w:tab/>
        </w:r>
        <w:r w:rsidR="00D665F7" w:rsidRPr="002121D5">
          <w:rPr>
            <w:rStyle w:val="Hyperlink"/>
            <w:noProof/>
          </w:rPr>
          <w:t>Invoke</w:t>
        </w:r>
        <w:r w:rsidR="00D665F7">
          <w:rPr>
            <w:noProof/>
          </w:rPr>
          <w:tab/>
        </w:r>
        <w:r w:rsidR="00EA1AB9">
          <w:rPr>
            <w:noProof/>
          </w:rPr>
          <w:fldChar w:fldCharType="begin"/>
        </w:r>
        <w:r w:rsidR="00D665F7">
          <w:rPr>
            <w:noProof/>
          </w:rPr>
          <w:instrText xml:space="preserve"> PAGEREF _Toc319927871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2" w:history="1">
        <w:r w:rsidR="00D665F7" w:rsidRPr="002121D5">
          <w:rPr>
            <w:rStyle w:val="Hyperlink"/>
            <w:noProof/>
          </w:rPr>
          <w:t>3.5</w:t>
        </w:r>
        <w:r w:rsidR="00D665F7">
          <w:rPr>
            <w:rFonts w:asciiTheme="minorHAnsi" w:eastAsiaTheme="minorEastAsia" w:hAnsiTheme="minorHAnsi" w:cstheme="minorBidi"/>
            <w:noProof/>
            <w:sz w:val="22"/>
            <w:szCs w:val="22"/>
            <w:lang w:eastAsia="pt-BR"/>
          </w:rPr>
          <w:tab/>
        </w:r>
        <w:r w:rsidR="00D665F7" w:rsidRPr="002121D5">
          <w:rPr>
            <w:rStyle w:val="Hyperlink"/>
            <w:noProof/>
          </w:rPr>
          <w:t>While</w:t>
        </w:r>
        <w:r w:rsidR="00D665F7">
          <w:rPr>
            <w:noProof/>
          </w:rPr>
          <w:tab/>
        </w:r>
        <w:r w:rsidR="00EA1AB9">
          <w:rPr>
            <w:noProof/>
          </w:rPr>
          <w:fldChar w:fldCharType="begin"/>
        </w:r>
        <w:r w:rsidR="00D665F7">
          <w:rPr>
            <w:noProof/>
          </w:rPr>
          <w:instrText xml:space="preserve"> PAGEREF _Toc319927872 \h </w:instrText>
        </w:r>
        <w:r w:rsidR="00EA1AB9">
          <w:rPr>
            <w:noProof/>
          </w:rPr>
        </w:r>
        <w:r w:rsidR="00EA1AB9">
          <w:rPr>
            <w:noProof/>
          </w:rPr>
          <w:fldChar w:fldCharType="separate"/>
        </w:r>
        <w:r w:rsidR="00D665F7">
          <w:rPr>
            <w:noProof/>
          </w:rPr>
          <w:t>6</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3" w:history="1">
        <w:r w:rsidR="00D665F7" w:rsidRPr="002121D5">
          <w:rPr>
            <w:rStyle w:val="Hyperlink"/>
            <w:noProof/>
          </w:rPr>
          <w:t>3.6</w:t>
        </w:r>
        <w:r w:rsidR="00D665F7">
          <w:rPr>
            <w:rFonts w:asciiTheme="minorHAnsi" w:eastAsiaTheme="minorEastAsia" w:hAnsiTheme="minorHAnsi" w:cstheme="minorBidi"/>
            <w:noProof/>
            <w:sz w:val="22"/>
            <w:szCs w:val="22"/>
            <w:lang w:eastAsia="pt-BR"/>
          </w:rPr>
          <w:tab/>
        </w:r>
        <w:r w:rsidR="00D665F7" w:rsidRPr="002121D5">
          <w:rPr>
            <w:rStyle w:val="Hyperlink"/>
            <w:noProof/>
          </w:rPr>
          <w:t>Java Embedding</w:t>
        </w:r>
        <w:r w:rsidR="00D665F7">
          <w:rPr>
            <w:noProof/>
          </w:rPr>
          <w:tab/>
        </w:r>
        <w:r w:rsidR="00EA1AB9">
          <w:rPr>
            <w:noProof/>
          </w:rPr>
          <w:fldChar w:fldCharType="begin"/>
        </w:r>
        <w:r w:rsidR="00D665F7">
          <w:rPr>
            <w:noProof/>
          </w:rPr>
          <w:instrText xml:space="preserve"> PAGEREF _Toc319927873 \h </w:instrText>
        </w:r>
        <w:r w:rsidR="00EA1AB9">
          <w:rPr>
            <w:noProof/>
          </w:rPr>
        </w:r>
        <w:r w:rsidR="00EA1AB9">
          <w:rPr>
            <w:noProof/>
          </w:rPr>
          <w:fldChar w:fldCharType="separate"/>
        </w:r>
        <w:r w:rsidR="00D665F7">
          <w:rPr>
            <w:noProof/>
          </w:rPr>
          <w:t>7</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4" w:history="1">
        <w:r w:rsidR="00D665F7" w:rsidRPr="002121D5">
          <w:rPr>
            <w:rStyle w:val="Hyperlink"/>
            <w:noProof/>
          </w:rPr>
          <w:t>3.7</w:t>
        </w:r>
        <w:r w:rsidR="00D665F7">
          <w:rPr>
            <w:rFonts w:asciiTheme="minorHAnsi" w:eastAsiaTheme="minorEastAsia" w:hAnsiTheme="minorHAnsi" w:cstheme="minorBidi"/>
            <w:noProof/>
            <w:sz w:val="22"/>
            <w:szCs w:val="22"/>
            <w:lang w:eastAsia="pt-BR"/>
          </w:rPr>
          <w:tab/>
        </w:r>
        <w:r w:rsidR="00D665F7" w:rsidRPr="002121D5">
          <w:rPr>
            <w:rStyle w:val="Hyperlink"/>
            <w:noProof/>
          </w:rPr>
          <w:t>Reply</w:t>
        </w:r>
        <w:r w:rsidR="00D665F7">
          <w:rPr>
            <w:noProof/>
          </w:rPr>
          <w:tab/>
        </w:r>
        <w:r w:rsidR="00EA1AB9">
          <w:rPr>
            <w:noProof/>
          </w:rPr>
          <w:fldChar w:fldCharType="begin"/>
        </w:r>
        <w:r w:rsidR="00D665F7">
          <w:rPr>
            <w:noProof/>
          </w:rPr>
          <w:instrText xml:space="preserve"> PAGEREF _Toc319927874 \h </w:instrText>
        </w:r>
        <w:r w:rsidR="00EA1AB9">
          <w:rPr>
            <w:noProof/>
          </w:rPr>
        </w:r>
        <w:r w:rsidR="00EA1AB9">
          <w:rPr>
            <w:noProof/>
          </w:rPr>
          <w:fldChar w:fldCharType="separate"/>
        </w:r>
        <w:r w:rsidR="00D665F7">
          <w:rPr>
            <w:noProof/>
          </w:rPr>
          <w:t>7</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5" w:history="1">
        <w:r w:rsidR="00D665F7" w:rsidRPr="002121D5">
          <w:rPr>
            <w:rStyle w:val="Hyperlink"/>
            <w:noProof/>
          </w:rPr>
          <w:t>3.8</w:t>
        </w:r>
        <w:r w:rsidR="00D665F7">
          <w:rPr>
            <w:rFonts w:asciiTheme="minorHAnsi" w:eastAsiaTheme="minorEastAsia" w:hAnsiTheme="minorHAnsi" w:cstheme="minorBidi"/>
            <w:noProof/>
            <w:sz w:val="22"/>
            <w:szCs w:val="22"/>
            <w:lang w:eastAsia="pt-BR"/>
          </w:rPr>
          <w:tab/>
        </w:r>
        <w:r w:rsidR="00D665F7" w:rsidRPr="002121D5">
          <w:rPr>
            <w:rStyle w:val="Hyperlink"/>
            <w:noProof/>
          </w:rPr>
          <w:t>Throw</w:t>
        </w:r>
        <w:r w:rsidR="00D665F7">
          <w:rPr>
            <w:noProof/>
          </w:rPr>
          <w:tab/>
        </w:r>
        <w:r w:rsidR="00EA1AB9">
          <w:rPr>
            <w:noProof/>
          </w:rPr>
          <w:fldChar w:fldCharType="begin"/>
        </w:r>
        <w:r w:rsidR="00D665F7">
          <w:rPr>
            <w:noProof/>
          </w:rPr>
          <w:instrText xml:space="preserve"> PAGEREF _Toc319927875 \h </w:instrText>
        </w:r>
        <w:r w:rsidR="00EA1AB9">
          <w:rPr>
            <w:noProof/>
          </w:rPr>
        </w:r>
        <w:r w:rsidR="00EA1AB9">
          <w:rPr>
            <w:noProof/>
          </w:rPr>
          <w:fldChar w:fldCharType="separate"/>
        </w:r>
        <w:r w:rsidR="00D665F7">
          <w:rPr>
            <w:noProof/>
          </w:rPr>
          <w:t>7</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6" w:history="1">
        <w:r w:rsidR="00D665F7" w:rsidRPr="002121D5">
          <w:rPr>
            <w:rStyle w:val="Hyperlink"/>
            <w:noProof/>
          </w:rPr>
          <w:t>3.9</w:t>
        </w:r>
        <w:r w:rsidR="00D665F7">
          <w:rPr>
            <w:rFonts w:asciiTheme="minorHAnsi" w:eastAsiaTheme="minorEastAsia" w:hAnsiTheme="minorHAnsi" w:cstheme="minorBidi"/>
            <w:noProof/>
            <w:sz w:val="22"/>
            <w:szCs w:val="22"/>
            <w:lang w:eastAsia="pt-BR"/>
          </w:rPr>
          <w:tab/>
        </w:r>
        <w:r w:rsidR="00D665F7" w:rsidRPr="002121D5">
          <w:rPr>
            <w:rStyle w:val="Hyperlink"/>
            <w:noProof/>
          </w:rPr>
          <w:t>Scope</w:t>
        </w:r>
        <w:r w:rsidR="00D665F7">
          <w:rPr>
            <w:noProof/>
          </w:rPr>
          <w:tab/>
        </w:r>
        <w:r w:rsidR="00EA1AB9">
          <w:rPr>
            <w:noProof/>
          </w:rPr>
          <w:fldChar w:fldCharType="begin"/>
        </w:r>
        <w:r w:rsidR="00D665F7">
          <w:rPr>
            <w:noProof/>
          </w:rPr>
          <w:instrText xml:space="preserve"> PAGEREF _Toc319927876 \h </w:instrText>
        </w:r>
        <w:r w:rsidR="00EA1AB9">
          <w:rPr>
            <w:noProof/>
          </w:rPr>
        </w:r>
        <w:r w:rsidR="00EA1AB9">
          <w:rPr>
            <w:noProof/>
          </w:rPr>
          <w:fldChar w:fldCharType="separate"/>
        </w:r>
        <w:r w:rsidR="00D665F7">
          <w:rPr>
            <w:noProof/>
          </w:rPr>
          <w:t>7</w:t>
        </w:r>
        <w:r w:rsidR="00EA1AB9">
          <w:rPr>
            <w:noProof/>
          </w:rPr>
          <w:fldChar w:fldCharType="end"/>
        </w:r>
      </w:hyperlink>
    </w:p>
    <w:p w:rsidR="00D665F7" w:rsidRDefault="006C6131">
      <w:pPr>
        <w:pStyle w:val="Sumrio2"/>
        <w:tabs>
          <w:tab w:val="left" w:pos="1200"/>
          <w:tab w:val="right" w:leader="dot" w:pos="8787"/>
        </w:tabs>
        <w:rPr>
          <w:rFonts w:asciiTheme="minorHAnsi" w:eastAsiaTheme="minorEastAsia" w:hAnsiTheme="minorHAnsi" w:cstheme="minorBidi"/>
          <w:noProof/>
          <w:sz w:val="22"/>
          <w:szCs w:val="22"/>
          <w:lang w:eastAsia="pt-BR"/>
        </w:rPr>
      </w:pPr>
      <w:hyperlink w:anchor="_Toc319927877" w:history="1">
        <w:r w:rsidR="00D665F7" w:rsidRPr="002121D5">
          <w:rPr>
            <w:rStyle w:val="Hyperlink"/>
            <w:noProof/>
          </w:rPr>
          <w:t>3.10</w:t>
        </w:r>
        <w:r w:rsidR="00D665F7">
          <w:rPr>
            <w:rFonts w:asciiTheme="minorHAnsi" w:eastAsiaTheme="minorEastAsia" w:hAnsiTheme="minorHAnsi" w:cstheme="minorBidi"/>
            <w:noProof/>
            <w:sz w:val="22"/>
            <w:szCs w:val="22"/>
            <w:lang w:eastAsia="pt-BR"/>
          </w:rPr>
          <w:tab/>
        </w:r>
        <w:r w:rsidR="00D665F7" w:rsidRPr="002121D5">
          <w:rPr>
            <w:rStyle w:val="Hyperlink"/>
            <w:noProof/>
          </w:rPr>
          <w:t>Compensate</w:t>
        </w:r>
        <w:r w:rsidR="00D665F7">
          <w:rPr>
            <w:noProof/>
          </w:rPr>
          <w:tab/>
        </w:r>
        <w:r w:rsidR="00EA1AB9">
          <w:rPr>
            <w:noProof/>
          </w:rPr>
          <w:fldChar w:fldCharType="begin"/>
        </w:r>
        <w:r w:rsidR="00D665F7">
          <w:rPr>
            <w:noProof/>
          </w:rPr>
          <w:instrText xml:space="preserve"> PAGEREF _Toc319927877 \h </w:instrText>
        </w:r>
        <w:r w:rsidR="00EA1AB9">
          <w:rPr>
            <w:noProof/>
          </w:rPr>
        </w:r>
        <w:r w:rsidR="00EA1AB9">
          <w:rPr>
            <w:noProof/>
          </w:rPr>
          <w:fldChar w:fldCharType="separate"/>
        </w:r>
        <w:r w:rsidR="00D665F7">
          <w:rPr>
            <w:noProof/>
          </w:rPr>
          <w:t>7</w:t>
        </w:r>
        <w:r w:rsidR="00EA1AB9">
          <w:rPr>
            <w:noProof/>
          </w:rPr>
          <w:fldChar w:fldCharType="end"/>
        </w:r>
      </w:hyperlink>
    </w:p>
    <w:p w:rsidR="00D665F7" w:rsidRDefault="006C6131">
      <w:pPr>
        <w:pStyle w:val="Sumrio1"/>
        <w:tabs>
          <w:tab w:val="left" w:pos="432"/>
          <w:tab w:val="right" w:leader="dot" w:pos="8787"/>
        </w:tabs>
        <w:rPr>
          <w:rFonts w:asciiTheme="minorHAnsi" w:eastAsiaTheme="minorEastAsia" w:hAnsiTheme="minorHAnsi" w:cstheme="minorBidi"/>
          <w:noProof/>
          <w:sz w:val="22"/>
          <w:szCs w:val="22"/>
          <w:lang w:eastAsia="pt-BR"/>
        </w:rPr>
      </w:pPr>
      <w:hyperlink w:anchor="_Toc319927878" w:history="1">
        <w:r w:rsidR="00D665F7" w:rsidRPr="002121D5">
          <w:rPr>
            <w:rStyle w:val="Hyperlink"/>
            <w:noProof/>
          </w:rPr>
          <w:t>4</w:t>
        </w:r>
        <w:r w:rsidR="00D665F7">
          <w:rPr>
            <w:rFonts w:asciiTheme="minorHAnsi" w:eastAsiaTheme="minorEastAsia" w:hAnsiTheme="minorHAnsi" w:cstheme="minorBidi"/>
            <w:noProof/>
            <w:sz w:val="22"/>
            <w:szCs w:val="22"/>
            <w:lang w:eastAsia="pt-BR"/>
          </w:rPr>
          <w:tab/>
        </w:r>
        <w:r w:rsidR="00D665F7" w:rsidRPr="002121D5">
          <w:rPr>
            <w:rStyle w:val="Hyperlink"/>
            <w:noProof/>
          </w:rPr>
          <w:t>Controle de transação</w:t>
        </w:r>
        <w:r w:rsidR="00D665F7">
          <w:rPr>
            <w:noProof/>
          </w:rPr>
          <w:tab/>
        </w:r>
        <w:r w:rsidR="00EA1AB9">
          <w:rPr>
            <w:noProof/>
          </w:rPr>
          <w:fldChar w:fldCharType="begin"/>
        </w:r>
        <w:r w:rsidR="00D665F7">
          <w:rPr>
            <w:noProof/>
          </w:rPr>
          <w:instrText xml:space="preserve"> PAGEREF _Toc319927878 \h </w:instrText>
        </w:r>
        <w:r w:rsidR="00EA1AB9">
          <w:rPr>
            <w:noProof/>
          </w:rPr>
        </w:r>
        <w:r w:rsidR="00EA1AB9">
          <w:rPr>
            <w:noProof/>
          </w:rPr>
          <w:fldChar w:fldCharType="separate"/>
        </w:r>
        <w:r w:rsidR="00D665F7">
          <w:rPr>
            <w:noProof/>
          </w:rPr>
          <w:t>8</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79" w:history="1">
        <w:r w:rsidR="00D665F7" w:rsidRPr="002121D5">
          <w:rPr>
            <w:rStyle w:val="Hyperlink"/>
            <w:noProof/>
          </w:rPr>
          <w:t>4.1</w:t>
        </w:r>
        <w:r w:rsidR="00D665F7">
          <w:rPr>
            <w:rFonts w:asciiTheme="minorHAnsi" w:eastAsiaTheme="minorEastAsia" w:hAnsiTheme="minorHAnsi" w:cstheme="minorBidi"/>
            <w:noProof/>
            <w:sz w:val="22"/>
            <w:szCs w:val="22"/>
            <w:lang w:eastAsia="pt-BR"/>
          </w:rPr>
          <w:tab/>
        </w:r>
        <w:r w:rsidR="00D665F7" w:rsidRPr="002121D5">
          <w:rPr>
            <w:rStyle w:val="Hyperlink"/>
            <w:noProof/>
          </w:rPr>
          <w:t>Implementando o controle de transação</w:t>
        </w:r>
        <w:r w:rsidR="00D665F7">
          <w:rPr>
            <w:noProof/>
          </w:rPr>
          <w:tab/>
        </w:r>
        <w:r w:rsidR="00EA1AB9">
          <w:rPr>
            <w:noProof/>
          </w:rPr>
          <w:fldChar w:fldCharType="begin"/>
        </w:r>
        <w:r w:rsidR="00D665F7">
          <w:rPr>
            <w:noProof/>
          </w:rPr>
          <w:instrText xml:space="preserve"> PAGEREF _Toc319927879 \h </w:instrText>
        </w:r>
        <w:r w:rsidR="00EA1AB9">
          <w:rPr>
            <w:noProof/>
          </w:rPr>
        </w:r>
        <w:r w:rsidR="00EA1AB9">
          <w:rPr>
            <w:noProof/>
          </w:rPr>
          <w:fldChar w:fldCharType="separate"/>
        </w:r>
        <w:r w:rsidR="00D665F7">
          <w:rPr>
            <w:noProof/>
          </w:rPr>
          <w:t>8</w:t>
        </w:r>
        <w:r w:rsidR="00EA1AB9">
          <w:rPr>
            <w:noProof/>
          </w:rPr>
          <w:fldChar w:fldCharType="end"/>
        </w:r>
      </w:hyperlink>
    </w:p>
    <w:p w:rsidR="00D665F7" w:rsidRDefault="006C6131">
      <w:pPr>
        <w:pStyle w:val="Sumrio1"/>
        <w:tabs>
          <w:tab w:val="left" w:pos="432"/>
          <w:tab w:val="right" w:leader="dot" w:pos="8787"/>
        </w:tabs>
        <w:rPr>
          <w:rFonts w:asciiTheme="minorHAnsi" w:eastAsiaTheme="minorEastAsia" w:hAnsiTheme="minorHAnsi" w:cstheme="minorBidi"/>
          <w:noProof/>
          <w:sz w:val="22"/>
          <w:szCs w:val="22"/>
          <w:lang w:eastAsia="pt-BR"/>
        </w:rPr>
      </w:pPr>
      <w:hyperlink w:anchor="_Toc319927880" w:history="1">
        <w:r w:rsidR="00D665F7" w:rsidRPr="002121D5">
          <w:rPr>
            <w:rStyle w:val="Hyperlink"/>
            <w:noProof/>
          </w:rPr>
          <w:t>5</w:t>
        </w:r>
        <w:r w:rsidR="00D665F7">
          <w:rPr>
            <w:rFonts w:asciiTheme="minorHAnsi" w:eastAsiaTheme="minorEastAsia" w:hAnsiTheme="minorHAnsi" w:cstheme="minorBidi"/>
            <w:noProof/>
            <w:sz w:val="22"/>
            <w:szCs w:val="22"/>
            <w:lang w:eastAsia="pt-BR"/>
          </w:rPr>
          <w:tab/>
        </w:r>
        <w:r w:rsidR="00D665F7" w:rsidRPr="002121D5">
          <w:rPr>
            <w:rStyle w:val="Hyperlink"/>
            <w:noProof/>
          </w:rPr>
          <w:t>Fluxo de compensação</w:t>
        </w:r>
        <w:r w:rsidR="00D665F7">
          <w:rPr>
            <w:noProof/>
          </w:rPr>
          <w:tab/>
        </w:r>
        <w:r w:rsidR="00EA1AB9">
          <w:rPr>
            <w:noProof/>
          </w:rPr>
          <w:fldChar w:fldCharType="begin"/>
        </w:r>
        <w:r w:rsidR="00D665F7">
          <w:rPr>
            <w:noProof/>
          </w:rPr>
          <w:instrText xml:space="preserve"> PAGEREF _Toc319927880 \h </w:instrText>
        </w:r>
        <w:r w:rsidR="00EA1AB9">
          <w:rPr>
            <w:noProof/>
          </w:rPr>
        </w:r>
        <w:r w:rsidR="00EA1AB9">
          <w:rPr>
            <w:noProof/>
          </w:rPr>
          <w:fldChar w:fldCharType="separate"/>
        </w:r>
        <w:r w:rsidR="00D665F7">
          <w:rPr>
            <w:noProof/>
          </w:rPr>
          <w:t>10</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81" w:history="1">
        <w:r w:rsidR="00D665F7" w:rsidRPr="002121D5">
          <w:rPr>
            <w:rStyle w:val="Hyperlink"/>
            <w:noProof/>
          </w:rPr>
          <w:t>5.1</w:t>
        </w:r>
        <w:r w:rsidR="00D665F7">
          <w:rPr>
            <w:rFonts w:asciiTheme="minorHAnsi" w:eastAsiaTheme="minorEastAsia" w:hAnsiTheme="minorHAnsi" w:cstheme="minorBidi"/>
            <w:noProof/>
            <w:sz w:val="22"/>
            <w:szCs w:val="22"/>
            <w:lang w:eastAsia="pt-BR"/>
          </w:rPr>
          <w:tab/>
        </w:r>
        <w:r w:rsidR="00D665F7" w:rsidRPr="002121D5">
          <w:rPr>
            <w:rStyle w:val="Hyperlink"/>
            <w:noProof/>
          </w:rPr>
          <w:t>Implementando um fluxo de compensação</w:t>
        </w:r>
        <w:r w:rsidR="00D665F7">
          <w:rPr>
            <w:noProof/>
          </w:rPr>
          <w:tab/>
        </w:r>
        <w:r w:rsidR="00EA1AB9">
          <w:rPr>
            <w:noProof/>
          </w:rPr>
          <w:fldChar w:fldCharType="begin"/>
        </w:r>
        <w:r w:rsidR="00D665F7">
          <w:rPr>
            <w:noProof/>
          </w:rPr>
          <w:instrText xml:space="preserve"> PAGEREF _Toc319927881 \h </w:instrText>
        </w:r>
        <w:r w:rsidR="00EA1AB9">
          <w:rPr>
            <w:noProof/>
          </w:rPr>
        </w:r>
        <w:r w:rsidR="00EA1AB9">
          <w:rPr>
            <w:noProof/>
          </w:rPr>
          <w:fldChar w:fldCharType="separate"/>
        </w:r>
        <w:r w:rsidR="00D665F7">
          <w:rPr>
            <w:noProof/>
          </w:rPr>
          <w:t>10</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82" w:history="1">
        <w:r w:rsidR="00D665F7" w:rsidRPr="002121D5">
          <w:rPr>
            <w:rStyle w:val="Hyperlink"/>
            <w:noProof/>
          </w:rPr>
          <w:t>5.2</w:t>
        </w:r>
        <w:r w:rsidR="00D665F7">
          <w:rPr>
            <w:rFonts w:asciiTheme="minorHAnsi" w:eastAsiaTheme="minorEastAsia" w:hAnsiTheme="minorHAnsi" w:cstheme="minorBidi"/>
            <w:noProof/>
            <w:sz w:val="22"/>
            <w:szCs w:val="22"/>
            <w:lang w:eastAsia="pt-BR"/>
          </w:rPr>
          <w:tab/>
        </w:r>
        <w:r w:rsidR="00D665F7" w:rsidRPr="002121D5">
          <w:rPr>
            <w:rStyle w:val="Hyperlink"/>
            <w:noProof/>
          </w:rPr>
          <w:t>Implementando o tratamento de erro</w:t>
        </w:r>
        <w:r w:rsidR="00D665F7">
          <w:rPr>
            <w:noProof/>
          </w:rPr>
          <w:tab/>
        </w:r>
        <w:r w:rsidR="00EA1AB9">
          <w:rPr>
            <w:noProof/>
          </w:rPr>
          <w:fldChar w:fldCharType="begin"/>
        </w:r>
        <w:r w:rsidR="00D665F7">
          <w:rPr>
            <w:noProof/>
          </w:rPr>
          <w:instrText xml:space="preserve"> PAGEREF _Toc319927882 \h </w:instrText>
        </w:r>
        <w:r w:rsidR="00EA1AB9">
          <w:rPr>
            <w:noProof/>
          </w:rPr>
        </w:r>
        <w:r w:rsidR="00EA1AB9">
          <w:rPr>
            <w:noProof/>
          </w:rPr>
          <w:fldChar w:fldCharType="separate"/>
        </w:r>
        <w:r w:rsidR="00D665F7">
          <w:rPr>
            <w:noProof/>
          </w:rPr>
          <w:t>12</w:t>
        </w:r>
        <w:r w:rsidR="00EA1AB9">
          <w:rPr>
            <w:noProof/>
          </w:rPr>
          <w:fldChar w:fldCharType="end"/>
        </w:r>
      </w:hyperlink>
    </w:p>
    <w:p w:rsidR="00D665F7" w:rsidRDefault="006C6131">
      <w:pPr>
        <w:pStyle w:val="Sumrio1"/>
        <w:tabs>
          <w:tab w:val="left" w:pos="432"/>
          <w:tab w:val="right" w:leader="dot" w:pos="8787"/>
        </w:tabs>
        <w:rPr>
          <w:rFonts w:asciiTheme="minorHAnsi" w:eastAsiaTheme="minorEastAsia" w:hAnsiTheme="minorHAnsi" w:cstheme="minorBidi"/>
          <w:noProof/>
          <w:sz w:val="22"/>
          <w:szCs w:val="22"/>
          <w:lang w:eastAsia="pt-BR"/>
        </w:rPr>
      </w:pPr>
      <w:hyperlink w:anchor="_Toc319927883" w:history="1">
        <w:r w:rsidR="00D665F7" w:rsidRPr="002121D5">
          <w:rPr>
            <w:rStyle w:val="Hyperlink"/>
            <w:noProof/>
          </w:rPr>
          <w:t>6</w:t>
        </w:r>
        <w:r w:rsidR="00D665F7">
          <w:rPr>
            <w:rFonts w:asciiTheme="minorHAnsi" w:eastAsiaTheme="minorEastAsia" w:hAnsiTheme="minorHAnsi" w:cstheme="minorBidi"/>
            <w:noProof/>
            <w:sz w:val="22"/>
            <w:szCs w:val="22"/>
            <w:lang w:eastAsia="pt-BR"/>
          </w:rPr>
          <w:tab/>
        </w:r>
        <w:r w:rsidR="00D665F7" w:rsidRPr="002121D5">
          <w:rPr>
            <w:rStyle w:val="Hyperlink"/>
            <w:noProof/>
          </w:rPr>
          <w:t>Agendar inicialização</w:t>
        </w:r>
        <w:r w:rsidR="00D665F7">
          <w:rPr>
            <w:noProof/>
          </w:rPr>
          <w:tab/>
        </w:r>
        <w:r w:rsidR="00EA1AB9">
          <w:rPr>
            <w:noProof/>
          </w:rPr>
          <w:fldChar w:fldCharType="begin"/>
        </w:r>
        <w:r w:rsidR="00D665F7">
          <w:rPr>
            <w:noProof/>
          </w:rPr>
          <w:instrText xml:space="preserve"> PAGEREF _Toc319927883 \h </w:instrText>
        </w:r>
        <w:r w:rsidR="00EA1AB9">
          <w:rPr>
            <w:noProof/>
          </w:rPr>
        </w:r>
        <w:r w:rsidR="00EA1AB9">
          <w:rPr>
            <w:noProof/>
          </w:rPr>
          <w:fldChar w:fldCharType="separate"/>
        </w:r>
        <w:r w:rsidR="00D665F7">
          <w:rPr>
            <w:noProof/>
          </w:rPr>
          <w:t>14</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84" w:history="1">
        <w:r w:rsidR="00D665F7" w:rsidRPr="002121D5">
          <w:rPr>
            <w:rStyle w:val="Hyperlink"/>
            <w:noProof/>
          </w:rPr>
          <w:t>6.1</w:t>
        </w:r>
        <w:r w:rsidR="00D665F7">
          <w:rPr>
            <w:rFonts w:asciiTheme="minorHAnsi" w:eastAsiaTheme="minorEastAsia" w:hAnsiTheme="minorHAnsi" w:cstheme="minorBidi"/>
            <w:noProof/>
            <w:sz w:val="22"/>
            <w:szCs w:val="22"/>
            <w:lang w:eastAsia="pt-BR"/>
          </w:rPr>
          <w:tab/>
        </w:r>
        <w:r w:rsidR="00D665F7" w:rsidRPr="002121D5">
          <w:rPr>
            <w:rStyle w:val="Hyperlink"/>
            <w:noProof/>
          </w:rPr>
          <w:t>Utilização do CONTROL-M</w:t>
        </w:r>
        <w:r w:rsidR="00D665F7">
          <w:rPr>
            <w:noProof/>
          </w:rPr>
          <w:tab/>
        </w:r>
        <w:r w:rsidR="00EA1AB9">
          <w:rPr>
            <w:noProof/>
          </w:rPr>
          <w:fldChar w:fldCharType="begin"/>
        </w:r>
        <w:r w:rsidR="00D665F7">
          <w:rPr>
            <w:noProof/>
          </w:rPr>
          <w:instrText xml:space="preserve"> PAGEREF _Toc319927884 \h </w:instrText>
        </w:r>
        <w:r w:rsidR="00EA1AB9">
          <w:rPr>
            <w:noProof/>
          </w:rPr>
        </w:r>
        <w:r w:rsidR="00EA1AB9">
          <w:rPr>
            <w:noProof/>
          </w:rPr>
          <w:fldChar w:fldCharType="separate"/>
        </w:r>
        <w:r w:rsidR="00D665F7">
          <w:rPr>
            <w:noProof/>
          </w:rPr>
          <w:t>14</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85" w:history="1">
        <w:r w:rsidR="00D665F7" w:rsidRPr="002121D5">
          <w:rPr>
            <w:rStyle w:val="Hyperlink"/>
            <w:noProof/>
          </w:rPr>
          <w:t>6.2</w:t>
        </w:r>
        <w:r w:rsidR="00D665F7">
          <w:rPr>
            <w:rFonts w:asciiTheme="minorHAnsi" w:eastAsiaTheme="minorEastAsia" w:hAnsiTheme="minorHAnsi" w:cstheme="minorBidi"/>
            <w:noProof/>
            <w:sz w:val="22"/>
            <w:szCs w:val="22"/>
            <w:lang w:eastAsia="pt-BR"/>
          </w:rPr>
          <w:tab/>
        </w:r>
        <w:r w:rsidR="00D665F7" w:rsidRPr="002121D5">
          <w:rPr>
            <w:rStyle w:val="Hyperlink"/>
            <w:noProof/>
          </w:rPr>
          <w:t>Job agendado no banco de dados</w:t>
        </w:r>
        <w:r w:rsidR="00D665F7">
          <w:rPr>
            <w:noProof/>
          </w:rPr>
          <w:tab/>
        </w:r>
        <w:r w:rsidR="00EA1AB9">
          <w:rPr>
            <w:noProof/>
          </w:rPr>
          <w:fldChar w:fldCharType="begin"/>
        </w:r>
        <w:r w:rsidR="00D665F7">
          <w:rPr>
            <w:noProof/>
          </w:rPr>
          <w:instrText xml:space="preserve"> PAGEREF _Toc319927885 \h </w:instrText>
        </w:r>
        <w:r w:rsidR="00EA1AB9">
          <w:rPr>
            <w:noProof/>
          </w:rPr>
        </w:r>
        <w:r w:rsidR="00EA1AB9">
          <w:rPr>
            <w:noProof/>
          </w:rPr>
          <w:fldChar w:fldCharType="separate"/>
        </w:r>
        <w:r w:rsidR="00D665F7">
          <w:rPr>
            <w:noProof/>
          </w:rPr>
          <w:t>14</w:t>
        </w:r>
        <w:r w:rsidR="00EA1AB9">
          <w:rPr>
            <w:noProof/>
          </w:rPr>
          <w:fldChar w:fldCharType="end"/>
        </w:r>
      </w:hyperlink>
    </w:p>
    <w:p w:rsidR="00D665F7" w:rsidRDefault="006C6131">
      <w:pPr>
        <w:pStyle w:val="Sumrio2"/>
        <w:tabs>
          <w:tab w:val="left" w:pos="960"/>
          <w:tab w:val="right" w:leader="dot" w:pos="8787"/>
        </w:tabs>
        <w:rPr>
          <w:rFonts w:asciiTheme="minorHAnsi" w:eastAsiaTheme="minorEastAsia" w:hAnsiTheme="minorHAnsi" w:cstheme="minorBidi"/>
          <w:noProof/>
          <w:sz w:val="22"/>
          <w:szCs w:val="22"/>
          <w:lang w:eastAsia="pt-BR"/>
        </w:rPr>
      </w:pPr>
      <w:hyperlink w:anchor="_Toc319927886" w:history="1">
        <w:r w:rsidR="00D665F7" w:rsidRPr="002121D5">
          <w:rPr>
            <w:rStyle w:val="Hyperlink"/>
            <w:noProof/>
          </w:rPr>
          <w:t>6.3</w:t>
        </w:r>
        <w:r w:rsidR="00D665F7">
          <w:rPr>
            <w:rFonts w:asciiTheme="minorHAnsi" w:eastAsiaTheme="minorEastAsia" w:hAnsiTheme="minorHAnsi" w:cstheme="minorBidi"/>
            <w:noProof/>
            <w:sz w:val="22"/>
            <w:szCs w:val="22"/>
            <w:lang w:eastAsia="pt-BR"/>
          </w:rPr>
          <w:tab/>
        </w:r>
        <w:r w:rsidR="00D665F7" w:rsidRPr="002121D5">
          <w:rPr>
            <w:rStyle w:val="Hyperlink"/>
            <w:noProof/>
          </w:rPr>
          <w:t>BPM chamando um BPEL</w:t>
        </w:r>
        <w:r w:rsidR="00D665F7">
          <w:rPr>
            <w:noProof/>
          </w:rPr>
          <w:tab/>
        </w:r>
        <w:r w:rsidR="00EA1AB9">
          <w:rPr>
            <w:noProof/>
          </w:rPr>
          <w:fldChar w:fldCharType="begin"/>
        </w:r>
        <w:r w:rsidR="00D665F7">
          <w:rPr>
            <w:noProof/>
          </w:rPr>
          <w:instrText xml:space="preserve"> PAGEREF _Toc319927886 \h </w:instrText>
        </w:r>
        <w:r w:rsidR="00EA1AB9">
          <w:rPr>
            <w:noProof/>
          </w:rPr>
        </w:r>
        <w:r w:rsidR="00EA1AB9">
          <w:rPr>
            <w:noProof/>
          </w:rPr>
          <w:fldChar w:fldCharType="separate"/>
        </w:r>
        <w:r w:rsidR="00D665F7">
          <w:rPr>
            <w:noProof/>
          </w:rPr>
          <w:t>15</w:t>
        </w:r>
        <w:r w:rsidR="00EA1AB9">
          <w:rPr>
            <w:noProof/>
          </w:rPr>
          <w:fldChar w:fldCharType="end"/>
        </w:r>
      </w:hyperlink>
    </w:p>
    <w:p w:rsidR="00886D99" w:rsidRPr="00651EEB" w:rsidRDefault="00EA1AB9" w:rsidP="00886D99">
      <w:pPr>
        <w:pStyle w:val="Sumrio1"/>
        <w:tabs>
          <w:tab w:val="right" w:leader="dot" w:pos="8797"/>
        </w:tabs>
        <w:rPr>
          <w:rFonts w:cs="Arial"/>
        </w:rPr>
        <w:sectPr w:rsidR="00886D99" w:rsidRPr="00651EEB">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417" w:right="1742" w:bottom="1417" w:left="1701" w:header="708" w:footer="708" w:gutter="0"/>
          <w:cols w:space="720"/>
          <w:docGrid w:linePitch="360"/>
        </w:sectPr>
      </w:pPr>
      <w:r w:rsidRPr="00651EEB">
        <w:rPr>
          <w:rFonts w:cs="Arial"/>
        </w:rPr>
        <w:fldChar w:fldCharType="end"/>
      </w:r>
    </w:p>
    <w:p w:rsidR="00886D99" w:rsidRPr="00651EEB" w:rsidRDefault="00886D99" w:rsidP="00886D99">
      <w:pPr>
        <w:tabs>
          <w:tab w:val="right" w:leader="dot" w:pos="8797"/>
        </w:tabs>
        <w:rPr>
          <w:rFonts w:cs="Arial"/>
        </w:rPr>
        <w:sectPr w:rsidR="00886D99" w:rsidRPr="00651EEB">
          <w:headerReference w:type="even" r:id="rId17"/>
          <w:headerReference w:type="default" r:id="rId18"/>
          <w:footerReference w:type="even" r:id="rId19"/>
          <w:footerReference w:type="default" r:id="rId20"/>
          <w:headerReference w:type="first" r:id="rId21"/>
          <w:footerReference w:type="first" r:id="rId22"/>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29"/>
          <w:headerReference w:type="default" r:id="rId30"/>
          <w:footerReference w:type="even" r:id="rId31"/>
          <w:footerReference w:type="default" r:id="rId32"/>
          <w:headerReference w:type="first" r:id="rId33"/>
          <w:footerReference w:type="first" r:id="rId34"/>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41"/>
          <w:headerReference w:type="default" r:id="rId42"/>
          <w:footerReference w:type="even" r:id="rId43"/>
          <w:footerReference w:type="default" r:id="rId44"/>
          <w:headerReference w:type="first" r:id="rId45"/>
          <w:footerReference w:type="first" r:id="rId46"/>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47"/>
          <w:headerReference w:type="default" r:id="rId48"/>
          <w:footerReference w:type="even" r:id="rId49"/>
          <w:footerReference w:type="default" r:id="rId50"/>
          <w:headerReference w:type="first" r:id="rId51"/>
          <w:footerReference w:type="first" r:id="rId52"/>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53"/>
          <w:headerReference w:type="default" r:id="rId54"/>
          <w:footerReference w:type="even" r:id="rId55"/>
          <w:footerReference w:type="default" r:id="rId56"/>
          <w:headerReference w:type="first" r:id="rId57"/>
          <w:footerReference w:type="first" r:id="rId58"/>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59"/>
          <w:headerReference w:type="default" r:id="rId60"/>
          <w:footerReference w:type="even" r:id="rId61"/>
          <w:footerReference w:type="default" r:id="rId62"/>
          <w:headerReference w:type="first" r:id="rId63"/>
          <w:footerReference w:type="first" r:id="rId64"/>
          <w:type w:val="continuous"/>
          <w:pgSz w:w="12240" w:h="15840"/>
          <w:pgMar w:top="1417" w:right="1742" w:bottom="1417" w:left="1701" w:header="708" w:footer="708" w:gutter="0"/>
          <w:cols w:space="720"/>
          <w:docGrid w:linePitch="360"/>
        </w:sectPr>
      </w:pPr>
    </w:p>
    <w:p w:rsidR="00886D99" w:rsidRPr="00651EEB" w:rsidRDefault="00886D99" w:rsidP="00886D99">
      <w:pPr>
        <w:rPr>
          <w:rFonts w:cs="Arial"/>
        </w:rPr>
        <w:sectPr w:rsidR="00886D99" w:rsidRPr="00651EEB">
          <w:headerReference w:type="even" r:id="rId65"/>
          <w:headerReference w:type="default" r:id="rId66"/>
          <w:footerReference w:type="even" r:id="rId67"/>
          <w:footerReference w:type="default" r:id="rId68"/>
          <w:headerReference w:type="first" r:id="rId69"/>
          <w:footerReference w:type="first" r:id="rId70"/>
          <w:type w:val="continuous"/>
          <w:pgSz w:w="12240" w:h="15840"/>
          <w:pgMar w:top="1417" w:right="1742" w:bottom="1417" w:left="1701" w:header="708" w:footer="708" w:gutter="0"/>
          <w:cols w:space="720"/>
          <w:docGrid w:linePitch="360"/>
        </w:sectPr>
      </w:pPr>
    </w:p>
    <w:p w:rsidR="00886D99" w:rsidRPr="00651EEB" w:rsidRDefault="00886D99" w:rsidP="00886D99">
      <w:pPr>
        <w:pStyle w:val="Ttulo1"/>
      </w:pPr>
      <w:r w:rsidRPr="00651EEB">
        <w:lastRenderedPageBreak/>
        <w:br w:type="page"/>
      </w:r>
      <w:bookmarkStart w:id="0" w:name="_Toc319927865"/>
      <w:r w:rsidRPr="00651EEB">
        <w:lastRenderedPageBreak/>
        <w:t>Objetivo</w:t>
      </w:r>
      <w:bookmarkEnd w:id="0"/>
    </w:p>
    <w:p w:rsidR="00886D99" w:rsidRPr="00651EEB" w:rsidRDefault="00886D99" w:rsidP="00886D99">
      <w:pPr>
        <w:rPr>
          <w:rFonts w:cs="Arial"/>
          <w:bCs/>
        </w:rPr>
      </w:pPr>
      <w:r w:rsidRPr="00651EEB">
        <w:rPr>
          <w:rFonts w:cs="Arial"/>
          <w:bCs/>
        </w:rPr>
        <w:t xml:space="preserve">Este documento tem como objetivo </w:t>
      </w:r>
      <w:r w:rsidR="00F12924" w:rsidRPr="00651EEB">
        <w:rPr>
          <w:rFonts w:cs="Arial"/>
          <w:bCs/>
        </w:rPr>
        <w:t xml:space="preserve">demonstrar </w:t>
      </w:r>
      <w:r w:rsidR="00C86E65">
        <w:rPr>
          <w:rFonts w:cs="Arial"/>
          <w:bCs/>
        </w:rPr>
        <w:t xml:space="preserve">as principais funcionalidades do Oracle BPEL 11g bem como </w:t>
      </w:r>
      <w:r w:rsidR="00F12924" w:rsidRPr="00651EEB">
        <w:rPr>
          <w:rFonts w:cs="Arial"/>
          <w:bCs/>
        </w:rPr>
        <w:t>form</w:t>
      </w:r>
      <w:r w:rsidR="00323CEE">
        <w:rPr>
          <w:rFonts w:cs="Arial"/>
          <w:bCs/>
        </w:rPr>
        <w:t>as de utilização</w:t>
      </w:r>
      <w:r w:rsidR="00C86E65">
        <w:rPr>
          <w:rFonts w:cs="Arial"/>
          <w:bCs/>
        </w:rPr>
        <w:t xml:space="preserve"> e tratamento de erros e transações que serão</w:t>
      </w:r>
      <w:r w:rsidR="00323CEE">
        <w:rPr>
          <w:rFonts w:cs="Arial"/>
          <w:bCs/>
        </w:rPr>
        <w:t xml:space="preserve"> utilizados p</w:t>
      </w:r>
      <w:r w:rsidR="00C86E65">
        <w:rPr>
          <w:rFonts w:cs="Arial"/>
          <w:bCs/>
        </w:rPr>
        <w:t xml:space="preserve">ela </w:t>
      </w:r>
      <w:r w:rsidR="006B0225">
        <w:rPr>
          <w:rFonts w:cs="Arial"/>
          <w:bCs/>
        </w:rPr>
        <w:t>OI</w:t>
      </w:r>
      <w:r w:rsidR="00A5314A">
        <w:rPr>
          <w:rFonts w:cs="Arial"/>
          <w:bCs/>
        </w:rPr>
        <w:t>.</w:t>
      </w:r>
    </w:p>
    <w:p w:rsidR="00886D99" w:rsidRPr="00651EEB" w:rsidRDefault="00886D99" w:rsidP="00886D99">
      <w:pPr>
        <w:pStyle w:val="Ttulo1"/>
        <w:pageBreakBefore/>
      </w:pPr>
      <w:bookmarkStart w:id="1" w:name="_Toc319927866"/>
      <w:r w:rsidRPr="00651EEB">
        <w:lastRenderedPageBreak/>
        <w:t>Introdução</w:t>
      </w:r>
      <w:bookmarkEnd w:id="1"/>
    </w:p>
    <w:p w:rsidR="00600808" w:rsidRPr="005279B3" w:rsidRDefault="00F12924" w:rsidP="00886D99">
      <w:pPr>
        <w:pStyle w:val="Corpodetexto"/>
        <w:rPr>
          <w:rFonts w:cs="Arial"/>
        </w:rPr>
      </w:pPr>
      <w:r w:rsidRPr="00651EEB">
        <w:rPr>
          <w:rFonts w:cs="Arial"/>
        </w:rPr>
        <w:t xml:space="preserve">Através desse documento, será possível </w:t>
      </w:r>
      <w:proofErr w:type="gramStart"/>
      <w:r w:rsidR="00C86E65">
        <w:rPr>
          <w:rFonts w:cs="Arial"/>
        </w:rPr>
        <w:t>implementar</w:t>
      </w:r>
      <w:proofErr w:type="gramEnd"/>
      <w:r w:rsidR="00C86E65">
        <w:rPr>
          <w:rFonts w:cs="Arial"/>
        </w:rPr>
        <w:t xml:space="preserve"> um processo em BPEL e fazer tratamentos de erros e exceções, além de controle de transação dentro do mesmo.</w:t>
      </w:r>
      <w:bookmarkStart w:id="2" w:name="_GoBack"/>
      <w:bookmarkEnd w:id="2"/>
    </w:p>
    <w:p w:rsidR="005279B3" w:rsidRPr="00651EEB" w:rsidRDefault="005279B3" w:rsidP="00886D99">
      <w:pPr>
        <w:pStyle w:val="Corpodetexto"/>
        <w:rPr>
          <w:rFonts w:cs="Arial"/>
        </w:rPr>
      </w:pPr>
    </w:p>
    <w:p w:rsidR="00886D99" w:rsidRDefault="008F1116" w:rsidP="00886D99">
      <w:pPr>
        <w:pStyle w:val="Ttulo1"/>
        <w:pageBreakBefore/>
      </w:pPr>
      <w:bookmarkStart w:id="3" w:name="_Toc319927867"/>
      <w:r>
        <w:lastRenderedPageBreak/>
        <w:t>Principais componentes</w:t>
      </w:r>
      <w:bookmarkEnd w:id="3"/>
    </w:p>
    <w:p w:rsidR="00577F1C" w:rsidRPr="00577F1C" w:rsidRDefault="004A51C5" w:rsidP="00577F1C">
      <w:pPr>
        <w:pStyle w:val="Corpodetexto"/>
      </w:pPr>
      <w:r>
        <w:t xml:space="preserve">Para a construção de um fluxo BPEL usa-se alguns componentes que são responsáveis pelas ações dentro do fluxo. Na </w:t>
      </w:r>
      <w:proofErr w:type="gramStart"/>
      <w:r>
        <w:t>implementação</w:t>
      </w:r>
      <w:proofErr w:type="gramEnd"/>
      <w:r>
        <w:t xml:space="preserve"> de referência enviada juntamente com este documento encontra-se a maior parte dos componentes abaixo. </w:t>
      </w:r>
    </w:p>
    <w:p w:rsidR="008F1116" w:rsidRDefault="00577F1C" w:rsidP="00577F1C">
      <w:pPr>
        <w:pStyle w:val="Ttulo2"/>
      </w:pPr>
      <w:bookmarkStart w:id="4" w:name="_Toc319927868"/>
      <w:proofErr w:type="spellStart"/>
      <w:r>
        <w:t>Receive</w:t>
      </w:r>
      <w:bookmarkEnd w:id="4"/>
      <w:proofErr w:type="spellEnd"/>
    </w:p>
    <w:p w:rsidR="00577F1C" w:rsidRDefault="004A51C5" w:rsidP="00577F1C">
      <w:r>
        <w:t xml:space="preserve">Responsável por receber uma mensagem, seja ela enviada através de um WebService, ou uma leitura de um arquivo, ou leitura de uma fila JMS, etc. </w:t>
      </w:r>
      <w:r w:rsidR="00C52814">
        <w:t>Este componente</w:t>
      </w:r>
      <w:r>
        <w:t xml:space="preserve"> normalmente inicia um fluxo BPEL, pois após o recebimento de uma mensagem uma instância é iniciada. E</w:t>
      </w:r>
      <w:r w:rsidR="00C52814">
        <w:t>le</w:t>
      </w:r>
      <w:r>
        <w:t xml:space="preserve"> </w:t>
      </w:r>
      <w:r w:rsidR="00C52814">
        <w:t>é representado</w:t>
      </w:r>
      <w:r>
        <w:t xml:space="preserve"> pelo símbolo abaixo:</w:t>
      </w:r>
    </w:p>
    <w:p w:rsidR="004A51C5" w:rsidRPr="00577F1C" w:rsidRDefault="004A51C5" w:rsidP="004A51C5">
      <w:pPr>
        <w:jc w:val="center"/>
      </w:pPr>
      <w:r>
        <w:rPr>
          <w:noProof/>
          <w:lang w:eastAsia="pt-BR"/>
        </w:rPr>
        <w:drawing>
          <wp:inline distT="0" distB="0" distL="0" distR="0">
            <wp:extent cx="742950" cy="561975"/>
            <wp:effectExtent l="1905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742950" cy="561975"/>
                    </a:xfrm>
                    <a:prstGeom prst="rect">
                      <a:avLst/>
                    </a:prstGeom>
                    <a:noFill/>
                    <a:ln w="9525">
                      <a:noFill/>
                      <a:miter lim="800000"/>
                      <a:headEnd/>
                      <a:tailEnd/>
                    </a:ln>
                  </pic:spPr>
                </pic:pic>
              </a:graphicData>
            </a:graphic>
          </wp:inline>
        </w:drawing>
      </w:r>
    </w:p>
    <w:p w:rsidR="00577F1C" w:rsidRDefault="00577F1C" w:rsidP="00577F1C">
      <w:pPr>
        <w:pStyle w:val="Ttulo2"/>
      </w:pPr>
      <w:bookmarkStart w:id="5" w:name="_Toc319927869"/>
      <w:proofErr w:type="spellStart"/>
      <w:r>
        <w:t>Assign</w:t>
      </w:r>
      <w:bookmarkEnd w:id="5"/>
      <w:proofErr w:type="spellEnd"/>
    </w:p>
    <w:p w:rsidR="0058613C" w:rsidRDefault="00C52814" w:rsidP="0058613C">
      <w:r>
        <w:t>Responsável por atribuir valor a uma variável. Através deste componente podemos atribuir valor a uma variável, podendo ser um valor fixo ou dinâmico como o resultado de uma função BPEL por exemplo. Ele é representado pelo símbolo abaixo:</w:t>
      </w:r>
    </w:p>
    <w:p w:rsidR="00C52814" w:rsidRDefault="00C52814" w:rsidP="00C52814">
      <w:pPr>
        <w:jc w:val="center"/>
      </w:pPr>
      <w:r>
        <w:rPr>
          <w:noProof/>
          <w:lang w:eastAsia="pt-BR"/>
        </w:rPr>
        <w:drawing>
          <wp:inline distT="0" distB="0" distL="0" distR="0">
            <wp:extent cx="704850" cy="533400"/>
            <wp:effectExtent l="19050" t="0" r="0"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704850" cy="533400"/>
                    </a:xfrm>
                    <a:prstGeom prst="rect">
                      <a:avLst/>
                    </a:prstGeom>
                    <a:noFill/>
                    <a:ln w="9525">
                      <a:noFill/>
                      <a:miter lim="800000"/>
                      <a:headEnd/>
                      <a:tailEnd/>
                    </a:ln>
                  </pic:spPr>
                </pic:pic>
              </a:graphicData>
            </a:graphic>
          </wp:inline>
        </w:drawing>
      </w:r>
    </w:p>
    <w:p w:rsidR="0058613C" w:rsidRPr="0058613C" w:rsidRDefault="0058613C" w:rsidP="0058613C">
      <w:pPr>
        <w:pStyle w:val="Ttulo2"/>
      </w:pPr>
      <w:bookmarkStart w:id="6" w:name="_Toc319927870"/>
      <w:proofErr w:type="spellStart"/>
      <w:r>
        <w:t>Transform</w:t>
      </w:r>
      <w:bookmarkEnd w:id="6"/>
      <w:proofErr w:type="spellEnd"/>
    </w:p>
    <w:p w:rsidR="00577F1C" w:rsidRDefault="00C52814" w:rsidP="00577F1C">
      <w:r>
        <w:t xml:space="preserve">Responsável também por atribuir valor a uma variável. Este componente tem a mesma função do </w:t>
      </w:r>
      <w:proofErr w:type="spellStart"/>
      <w:r>
        <w:t>assign</w:t>
      </w:r>
      <w:proofErr w:type="spellEnd"/>
      <w:r>
        <w:t>, porém ele faz uma transformação de valores através de funções XSL e outras funções em BPEL. Ele é representado pelo símbolo abaixo:</w:t>
      </w:r>
    </w:p>
    <w:p w:rsidR="00C52814" w:rsidRPr="00577F1C" w:rsidRDefault="00C52814" w:rsidP="00C52814">
      <w:pPr>
        <w:jc w:val="center"/>
      </w:pPr>
      <w:r>
        <w:rPr>
          <w:noProof/>
          <w:lang w:eastAsia="pt-BR"/>
        </w:rPr>
        <w:drawing>
          <wp:inline distT="0" distB="0" distL="0" distR="0">
            <wp:extent cx="723900" cy="542925"/>
            <wp:effectExtent l="19050" t="0" r="0" b="0"/>
            <wp:docPr id="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srcRect/>
                    <a:stretch>
                      <a:fillRect/>
                    </a:stretch>
                  </pic:blipFill>
                  <pic:spPr bwMode="auto">
                    <a:xfrm>
                      <a:off x="0" y="0"/>
                      <a:ext cx="723900" cy="542925"/>
                    </a:xfrm>
                    <a:prstGeom prst="rect">
                      <a:avLst/>
                    </a:prstGeom>
                    <a:noFill/>
                    <a:ln w="9525">
                      <a:noFill/>
                      <a:miter lim="800000"/>
                      <a:headEnd/>
                      <a:tailEnd/>
                    </a:ln>
                  </pic:spPr>
                </pic:pic>
              </a:graphicData>
            </a:graphic>
          </wp:inline>
        </w:drawing>
      </w:r>
    </w:p>
    <w:p w:rsidR="00577F1C" w:rsidRDefault="00577F1C" w:rsidP="00577F1C">
      <w:pPr>
        <w:pStyle w:val="Ttulo2"/>
      </w:pPr>
      <w:bookmarkStart w:id="7" w:name="_Toc319927871"/>
      <w:proofErr w:type="spellStart"/>
      <w:r>
        <w:t>Invoke</w:t>
      </w:r>
      <w:bookmarkEnd w:id="7"/>
      <w:proofErr w:type="spellEnd"/>
    </w:p>
    <w:p w:rsidR="00517105" w:rsidRPr="00517105" w:rsidRDefault="00517105" w:rsidP="00517105">
      <w:r>
        <w:t xml:space="preserve">Responsável pela chamada de um </w:t>
      </w:r>
      <w:proofErr w:type="spellStart"/>
      <w:r>
        <w:t>adapter</w:t>
      </w:r>
      <w:proofErr w:type="spellEnd"/>
      <w:r>
        <w:t xml:space="preserve">. Este componente faz a chamada de um </w:t>
      </w:r>
      <w:proofErr w:type="spellStart"/>
      <w:r>
        <w:t>adapter</w:t>
      </w:r>
      <w:proofErr w:type="spellEnd"/>
      <w:r>
        <w:t xml:space="preserve"> e passa para ele os parâmetros necessários para a sua invocação. Ele é representado pelo símbolo abaixo:</w:t>
      </w:r>
    </w:p>
    <w:p w:rsidR="00577F1C" w:rsidRPr="00577F1C" w:rsidRDefault="00517105" w:rsidP="00517105">
      <w:pPr>
        <w:jc w:val="center"/>
      </w:pPr>
      <w:r>
        <w:rPr>
          <w:noProof/>
          <w:lang w:eastAsia="pt-BR"/>
        </w:rPr>
        <w:drawing>
          <wp:inline distT="0" distB="0" distL="0" distR="0">
            <wp:extent cx="1200150" cy="514350"/>
            <wp:effectExtent l="19050" t="0" r="0" b="0"/>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1200150" cy="514350"/>
                    </a:xfrm>
                    <a:prstGeom prst="rect">
                      <a:avLst/>
                    </a:prstGeom>
                    <a:noFill/>
                    <a:ln w="9525">
                      <a:noFill/>
                      <a:miter lim="800000"/>
                      <a:headEnd/>
                      <a:tailEnd/>
                    </a:ln>
                  </pic:spPr>
                </pic:pic>
              </a:graphicData>
            </a:graphic>
          </wp:inline>
        </w:drawing>
      </w:r>
    </w:p>
    <w:p w:rsidR="00577F1C" w:rsidRDefault="00577F1C" w:rsidP="00577F1C">
      <w:pPr>
        <w:pStyle w:val="Ttulo2"/>
      </w:pPr>
      <w:bookmarkStart w:id="8" w:name="_Toc319927872"/>
      <w:proofErr w:type="spellStart"/>
      <w:r>
        <w:t>While</w:t>
      </w:r>
      <w:bookmarkEnd w:id="8"/>
      <w:proofErr w:type="spellEnd"/>
    </w:p>
    <w:p w:rsidR="00577F1C" w:rsidRDefault="00517105" w:rsidP="00577F1C">
      <w:r>
        <w:t xml:space="preserve">Responsável por fazer um loop. Este componente executa um loop baseado em uma condição configurável no próprio componente. Como em qualquer linguagem de programação, o </w:t>
      </w:r>
      <w:proofErr w:type="spellStart"/>
      <w:r>
        <w:t>while</w:t>
      </w:r>
      <w:proofErr w:type="spellEnd"/>
      <w:r>
        <w:t xml:space="preserve"> é executado até não atender mais a condição. Ele é representado pelo símbolo abaixo:</w:t>
      </w:r>
    </w:p>
    <w:p w:rsidR="00517105" w:rsidRPr="00577F1C" w:rsidRDefault="00517105" w:rsidP="00517105">
      <w:pPr>
        <w:jc w:val="center"/>
      </w:pPr>
      <w:r>
        <w:rPr>
          <w:noProof/>
          <w:lang w:eastAsia="pt-BR"/>
        </w:rPr>
        <w:lastRenderedPageBreak/>
        <w:drawing>
          <wp:inline distT="0" distB="0" distL="0" distR="0">
            <wp:extent cx="866775" cy="552450"/>
            <wp:effectExtent l="19050" t="0" r="9525"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866775" cy="552450"/>
                    </a:xfrm>
                    <a:prstGeom prst="rect">
                      <a:avLst/>
                    </a:prstGeom>
                    <a:noFill/>
                    <a:ln w="9525">
                      <a:noFill/>
                      <a:miter lim="800000"/>
                      <a:headEnd/>
                      <a:tailEnd/>
                    </a:ln>
                  </pic:spPr>
                </pic:pic>
              </a:graphicData>
            </a:graphic>
          </wp:inline>
        </w:drawing>
      </w:r>
    </w:p>
    <w:p w:rsidR="00577F1C" w:rsidRDefault="00577F1C" w:rsidP="00577F1C">
      <w:pPr>
        <w:pStyle w:val="Ttulo2"/>
      </w:pPr>
      <w:bookmarkStart w:id="9" w:name="_Toc319927873"/>
      <w:r>
        <w:t xml:space="preserve">Java </w:t>
      </w:r>
      <w:proofErr w:type="spellStart"/>
      <w:r>
        <w:t>Embedding</w:t>
      </w:r>
      <w:bookmarkEnd w:id="9"/>
      <w:proofErr w:type="spellEnd"/>
    </w:p>
    <w:p w:rsidR="00577F1C" w:rsidRDefault="00951C3B" w:rsidP="00577F1C">
      <w:r>
        <w:t>Responsável por executar código em Java.</w:t>
      </w:r>
      <w:r w:rsidR="00274A50">
        <w:t xml:space="preserve"> Através deste componente podemos escrever um código em Java para ser executado. Ele é representado pelo símbolo abaixo:</w:t>
      </w:r>
    </w:p>
    <w:p w:rsidR="00274A50" w:rsidRPr="00577F1C" w:rsidRDefault="00274A50" w:rsidP="00274A50">
      <w:pPr>
        <w:jc w:val="center"/>
      </w:pPr>
      <w:r>
        <w:rPr>
          <w:noProof/>
          <w:lang w:eastAsia="pt-BR"/>
        </w:rPr>
        <w:drawing>
          <wp:inline distT="0" distB="0" distL="0" distR="0">
            <wp:extent cx="1047750" cy="552450"/>
            <wp:effectExtent l="19050" t="0" r="0"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srcRect/>
                    <a:stretch>
                      <a:fillRect/>
                    </a:stretch>
                  </pic:blipFill>
                  <pic:spPr bwMode="auto">
                    <a:xfrm>
                      <a:off x="0" y="0"/>
                      <a:ext cx="1047750" cy="552450"/>
                    </a:xfrm>
                    <a:prstGeom prst="rect">
                      <a:avLst/>
                    </a:prstGeom>
                    <a:noFill/>
                    <a:ln w="9525">
                      <a:noFill/>
                      <a:miter lim="800000"/>
                      <a:headEnd/>
                      <a:tailEnd/>
                    </a:ln>
                  </pic:spPr>
                </pic:pic>
              </a:graphicData>
            </a:graphic>
          </wp:inline>
        </w:drawing>
      </w:r>
    </w:p>
    <w:p w:rsidR="00577F1C" w:rsidRDefault="00577F1C" w:rsidP="00577F1C">
      <w:pPr>
        <w:pStyle w:val="Ttulo2"/>
      </w:pPr>
      <w:bookmarkStart w:id="10" w:name="_Toc319927874"/>
      <w:proofErr w:type="spellStart"/>
      <w:r>
        <w:t>Reply</w:t>
      </w:r>
      <w:bookmarkEnd w:id="10"/>
      <w:proofErr w:type="spellEnd"/>
    </w:p>
    <w:p w:rsidR="00577F1C" w:rsidRDefault="00951C3B" w:rsidP="00577F1C">
      <w:r>
        <w:t>Responsável por responder uma mensagem.</w:t>
      </w:r>
      <w:r w:rsidR="00274A50">
        <w:t xml:space="preserve"> </w:t>
      </w:r>
      <w:r w:rsidR="00E4632F">
        <w:t xml:space="preserve">Esta atividade é a última a ser executada em um fluxo síncrono ou assíncrono, porque ela quem vai responder para o cliente que chamou o BPEL. </w:t>
      </w:r>
      <w:r w:rsidR="00274A50">
        <w:t>Ele é representado pelo símbolo abaixo:</w:t>
      </w:r>
    </w:p>
    <w:p w:rsidR="00274A50" w:rsidRPr="00577F1C" w:rsidRDefault="00274A50" w:rsidP="00274A50">
      <w:pPr>
        <w:jc w:val="center"/>
      </w:pPr>
      <w:r>
        <w:rPr>
          <w:noProof/>
          <w:lang w:eastAsia="pt-BR"/>
        </w:rPr>
        <w:drawing>
          <wp:inline distT="0" distB="0" distL="0" distR="0">
            <wp:extent cx="685800" cy="523875"/>
            <wp:effectExtent l="19050" t="0" r="0" b="0"/>
            <wp:docPr id="2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685800" cy="523875"/>
                    </a:xfrm>
                    <a:prstGeom prst="rect">
                      <a:avLst/>
                    </a:prstGeom>
                    <a:noFill/>
                    <a:ln w="9525">
                      <a:noFill/>
                      <a:miter lim="800000"/>
                      <a:headEnd/>
                      <a:tailEnd/>
                    </a:ln>
                  </pic:spPr>
                </pic:pic>
              </a:graphicData>
            </a:graphic>
          </wp:inline>
        </w:drawing>
      </w:r>
    </w:p>
    <w:p w:rsidR="00577F1C" w:rsidRDefault="00577F1C" w:rsidP="00577F1C">
      <w:pPr>
        <w:pStyle w:val="Ttulo2"/>
      </w:pPr>
      <w:bookmarkStart w:id="11" w:name="_Toc319927875"/>
      <w:proofErr w:type="spellStart"/>
      <w:r>
        <w:t>Throw</w:t>
      </w:r>
      <w:bookmarkEnd w:id="11"/>
      <w:proofErr w:type="spellEnd"/>
    </w:p>
    <w:p w:rsidR="00951C3B" w:rsidRDefault="00951C3B" w:rsidP="00577F1C">
      <w:r>
        <w:t>Responsável por lançar uma exceção.</w:t>
      </w:r>
      <w:r w:rsidR="00236077">
        <w:t xml:space="preserve"> Quando é preciso lançar uma exceção no BPEL, este componente deve ser usado, nele pode-se configurar qual é a exceção a ser lançada.</w:t>
      </w:r>
      <w:r w:rsidR="00274A50">
        <w:t xml:space="preserve"> Ele é representado pelo símbolo abaixo:</w:t>
      </w:r>
    </w:p>
    <w:p w:rsidR="00274A50" w:rsidRPr="00577F1C" w:rsidRDefault="00274A50" w:rsidP="00274A50">
      <w:pPr>
        <w:jc w:val="center"/>
      </w:pPr>
      <w:r>
        <w:rPr>
          <w:noProof/>
          <w:lang w:eastAsia="pt-BR"/>
        </w:rPr>
        <w:drawing>
          <wp:inline distT="0" distB="0" distL="0" distR="0">
            <wp:extent cx="447675" cy="523875"/>
            <wp:effectExtent l="19050" t="0" r="9525" b="0"/>
            <wp:docPr id="3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srcRect/>
                    <a:stretch>
                      <a:fillRect/>
                    </a:stretch>
                  </pic:blipFill>
                  <pic:spPr bwMode="auto">
                    <a:xfrm>
                      <a:off x="0" y="0"/>
                      <a:ext cx="447675" cy="523875"/>
                    </a:xfrm>
                    <a:prstGeom prst="rect">
                      <a:avLst/>
                    </a:prstGeom>
                    <a:noFill/>
                    <a:ln w="9525">
                      <a:noFill/>
                      <a:miter lim="800000"/>
                      <a:headEnd/>
                      <a:tailEnd/>
                    </a:ln>
                  </pic:spPr>
                </pic:pic>
              </a:graphicData>
            </a:graphic>
          </wp:inline>
        </w:drawing>
      </w:r>
    </w:p>
    <w:p w:rsidR="00577F1C" w:rsidRDefault="00577F1C" w:rsidP="00577F1C">
      <w:pPr>
        <w:pStyle w:val="Ttulo2"/>
      </w:pPr>
      <w:bookmarkStart w:id="12" w:name="_Toc319927876"/>
      <w:proofErr w:type="spellStart"/>
      <w:r>
        <w:t>Scope</w:t>
      </w:r>
      <w:bookmarkEnd w:id="12"/>
      <w:proofErr w:type="spellEnd"/>
    </w:p>
    <w:p w:rsidR="008F1116" w:rsidRDefault="00951C3B" w:rsidP="008F1116">
      <w:pPr>
        <w:pStyle w:val="Corpodetexto"/>
      </w:pPr>
      <w:r>
        <w:t xml:space="preserve">Responsável por encapsular várias atividades, definindo assim um escopo para tratamento de erros, transação, execução do fluxo </w:t>
      </w:r>
      <w:proofErr w:type="spellStart"/>
      <w:r>
        <w:t>compensate</w:t>
      </w:r>
      <w:proofErr w:type="spellEnd"/>
      <w:r>
        <w:t>, etc.</w:t>
      </w:r>
      <w:r w:rsidR="00274A50">
        <w:t xml:space="preserve"> Ele é representado pelo símbolo abaixo:</w:t>
      </w:r>
    </w:p>
    <w:p w:rsidR="00274A50" w:rsidRDefault="00274A50" w:rsidP="00274A50">
      <w:pPr>
        <w:pStyle w:val="Corpodetexto"/>
        <w:jc w:val="center"/>
      </w:pPr>
      <w:r>
        <w:rPr>
          <w:noProof/>
          <w:lang w:eastAsia="pt-BR"/>
        </w:rPr>
        <w:drawing>
          <wp:inline distT="0" distB="0" distL="0" distR="0">
            <wp:extent cx="666750" cy="571500"/>
            <wp:effectExtent l="19050" t="0" r="0" b="0"/>
            <wp:docPr id="3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666750" cy="571500"/>
                    </a:xfrm>
                    <a:prstGeom prst="rect">
                      <a:avLst/>
                    </a:prstGeom>
                    <a:noFill/>
                    <a:ln w="9525">
                      <a:noFill/>
                      <a:miter lim="800000"/>
                      <a:headEnd/>
                      <a:tailEnd/>
                    </a:ln>
                  </pic:spPr>
                </pic:pic>
              </a:graphicData>
            </a:graphic>
          </wp:inline>
        </w:drawing>
      </w:r>
    </w:p>
    <w:p w:rsidR="00274A50" w:rsidRDefault="006B0225" w:rsidP="00694915">
      <w:pPr>
        <w:pStyle w:val="Ttulo2"/>
      </w:pPr>
      <w:bookmarkStart w:id="13" w:name="_Toc319927877"/>
      <w:r>
        <w:t xml:space="preserve"> </w:t>
      </w:r>
      <w:proofErr w:type="spellStart"/>
      <w:r w:rsidR="00694915">
        <w:t>Compensate</w:t>
      </w:r>
      <w:bookmarkEnd w:id="13"/>
      <w:proofErr w:type="spellEnd"/>
    </w:p>
    <w:p w:rsidR="00694915" w:rsidRDefault="00694915" w:rsidP="008F1116">
      <w:pPr>
        <w:pStyle w:val="Corpodetexto"/>
      </w:pPr>
      <w:r>
        <w:t xml:space="preserve">Responsável por chamar os fluxos de compensação. Após </w:t>
      </w:r>
      <w:proofErr w:type="gramStart"/>
      <w:r>
        <w:t>implementar</w:t>
      </w:r>
      <w:proofErr w:type="gramEnd"/>
      <w:r>
        <w:t xml:space="preserve"> os fluxos de compensação, é necessário chamá-los através deste componente que normalmente fica em um fluxo de tratamento de erro. Ele é representado pelo símbolo abaixo:</w:t>
      </w:r>
    </w:p>
    <w:p w:rsidR="00694915" w:rsidRDefault="00694915" w:rsidP="00694915">
      <w:pPr>
        <w:pStyle w:val="Corpodetexto"/>
        <w:jc w:val="center"/>
      </w:pPr>
      <w:r>
        <w:rPr>
          <w:noProof/>
          <w:lang w:eastAsia="pt-BR"/>
        </w:rPr>
        <w:drawing>
          <wp:inline distT="0" distB="0" distL="0" distR="0">
            <wp:extent cx="666750" cy="523875"/>
            <wp:effectExtent l="19050" t="0" r="0" b="0"/>
            <wp:docPr id="2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srcRect/>
                    <a:stretch>
                      <a:fillRect/>
                    </a:stretch>
                  </pic:blipFill>
                  <pic:spPr bwMode="auto">
                    <a:xfrm>
                      <a:off x="0" y="0"/>
                      <a:ext cx="666750" cy="523875"/>
                    </a:xfrm>
                    <a:prstGeom prst="rect">
                      <a:avLst/>
                    </a:prstGeom>
                    <a:noFill/>
                    <a:ln w="9525">
                      <a:noFill/>
                      <a:miter lim="800000"/>
                      <a:headEnd/>
                      <a:tailEnd/>
                    </a:ln>
                  </pic:spPr>
                </pic:pic>
              </a:graphicData>
            </a:graphic>
          </wp:inline>
        </w:drawing>
      </w:r>
    </w:p>
    <w:p w:rsidR="004566E9" w:rsidRDefault="004566E9">
      <w:pPr>
        <w:suppressAutoHyphens w:val="0"/>
        <w:spacing w:before="0" w:after="0"/>
        <w:rPr>
          <w:rFonts w:eastAsia="Arial Unicode MS" w:cs="Arial"/>
          <w:b/>
          <w:bCs/>
          <w:kern w:val="1"/>
          <w:sz w:val="32"/>
        </w:rPr>
      </w:pPr>
      <w:r>
        <w:br w:type="page"/>
      </w:r>
    </w:p>
    <w:p w:rsidR="008F1116" w:rsidRDefault="008F1116" w:rsidP="008F1116">
      <w:pPr>
        <w:pStyle w:val="Ttulo1"/>
      </w:pPr>
      <w:bookmarkStart w:id="14" w:name="_Toc319927878"/>
      <w:r>
        <w:lastRenderedPageBreak/>
        <w:t>Controle de transação</w:t>
      </w:r>
      <w:bookmarkEnd w:id="14"/>
    </w:p>
    <w:p w:rsidR="008F1116" w:rsidRDefault="00266C69" w:rsidP="008F1116">
      <w:pPr>
        <w:pStyle w:val="Corpodetexto"/>
      </w:pPr>
      <w:r>
        <w:t xml:space="preserve">Por padrão, todo processo BPEL é executado como uma única transação, ou seja, quando ocorre um erro no processo, todas as alterações são desfeitas. </w:t>
      </w:r>
      <w:r w:rsidR="000C0307">
        <w:t>Mas é possível “quebrar” o processo em várias outras transações se necessário, fazemos isto finalizando a transação já iniciada e iniciando outra.</w:t>
      </w:r>
    </w:p>
    <w:p w:rsidR="00A20222" w:rsidRDefault="00A20222" w:rsidP="008F1116">
      <w:pPr>
        <w:pStyle w:val="Corpodetexto"/>
      </w:pPr>
      <w:r>
        <w:t>Existem alguns componentes do BPEL que finalizam uma transação</w:t>
      </w:r>
      <w:r w:rsidR="00494A6B">
        <w:t xml:space="preserve"> e criam outra</w:t>
      </w:r>
      <w:r>
        <w:t>, são eles:</w:t>
      </w:r>
    </w:p>
    <w:p w:rsidR="00A20222" w:rsidRDefault="00494A6B" w:rsidP="00A20222">
      <w:pPr>
        <w:pStyle w:val="Corpodetexto"/>
        <w:numPr>
          <w:ilvl w:val="0"/>
          <w:numId w:val="49"/>
        </w:numPr>
      </w:pPr>
      <w:proofErr w:type="spellStart"/>
      <w:r w:rsidRPr="00C079C5">
        <w:rPr>
          <w:b/>
          <w:i/>
        </w:rPr>
        <w:t>R</w:t>
      </w:r>
      <w:r w:rsidR="00A20222" w:rsidRPr="00C079C5">
        <w:rPr>
          <w:b/>
          <w:i/>
        </w:rPr>
        <w:t>eceive</w:t>
      </w:r>
      <w:proofErr w:type="spellEnd"/>
      <w:r>
        <w:t xml:space="preserve"> – A menos que ele seja o primeiro passo do processo e o processo esteja participando de outra transação (“</w:t>
      </w:r>
      <w:proofErr w:type="spellStart"/>
      <w:r w:rsidRPr="00494A6B">
        <w:rPr>
          <w:i/>
        </w:rPr>
        <w:t>transaction</w:t>
      </w:r>
      <w:proofErr w:type="spellEnd"/>
      <w:r w:rsidRPr="00494A6B">
        <w:rPr>
          <w:i/>
        </w:rPr>
        <w:t>=</w:t>
      </w:r>
      <w:proofErr w:type="spellStart"/>
      <w:r w:rsidRPr="00494A6B">
        <w:rPr>
          <w:i/>
        </w:rPr>
        <w:t>participate</w:t>
      </w:r>
      <w:proofErr w:type="spellEnd"/>
      <w:r>
        <w:t>”).</w:t>
      </w:r>
    </w:p>
    <w:p w:rsidR="00A20222" w:rsidRDefault="00A20222" w:rsidP="00A20222">
      <w:pPr>
        <w:pStyle w:val="Corpodetexto"/>
        <w:numPr>
          <w:ilvl w:val="0"/>
          <w:numId w:val="49"/>
        </w:numPr>
      </w:pPr>
      <w:proofErr w:type="gramStart"/>
      <w:r w:rsidRPr="00C079C5">
        <w:rPr>
          <w:b/>
          <w:i/>
        </w:rPr>
        <w:t>checkpoint</w:t>
      </w:r>
      <w:proofErr w:type="gramEnd"/>
      <w:r w:rsidRPr="00C079C5">
        <w:rPr>
          <w:b/>
          <w:i/>
        </w:rPr>
        <w:t>()</w:t>
      </w:r>
      <w:r w:rsidR="00494A6B">
        <w:t xml:space="preserve"> – Colocado dentro do componente Java </w:t>
      </w:r>
      <w:proofErr w:type="spellStart"/>
      <w:r w:rsidR="00494A6B">
        <w:t>Embedding</w:t>
      </w:r>
      <w:proofErr w:type="spellEnd"/>
      <w:r w:rsidR="00494A6B">
        <w:t>.</w:t>
      </w:r>
    </w:p>
    <w:p w:rsidR="00A20222" w:rsidRPr="00C079C5" w:rsidRDefault="00A20222" w:rsidP="00A20222">
      <w:pPr>
        <w:pStyle w:val="Corpodetexto"/>
        <w:numPr>
          <w:ilvl w:val="0"/>
          <w:numId w:val="49"/>
        </w:numPr>
        <w:rPr>
          <w:b/>
          <w:i/>
        </w:rPr>
      </w:pPr>
      <w:proofErr w:type="spellStart"/>
      <w:proofErr w:type="gramStart"/>
      <w:r w:rsidRPr="00C079C5">
        <w:rPr>
          <w:b/>
          <w:i/>
        </w:rPr>
        <w:t>onMessage</w:t>
      </w:r>
      <w:proofErr w:type="spellEnd"/>
      <w:proofErr w:type="gramEnd"/>
    </w:p>
    <w:p w:rsidR="00A20222" w:rsidRDefault="00A20222" w:rsidP="00A20222">
      <w:pPr>
        <w:pStyle w:val="Corpodetexto"/>
        <w:numPr>
          <w:ilvl w:val="0"/>
          <w:numId w:val="49"/>
        </w:numPr>
      </w:pPr>
      <w:proofErr w:type="spellStart"/>
      <w:proofErr w:type="gramStart"/>
      <w:r w:rsidRPr="00C079C5">
        <w:rPr>
          <w:b/>
          <w:i/>
        </w:rPr>
        <w:t>wait</w:t>
      </w:r>
      <w:proofErr w:type="spellEnd"/>
      <w:proofErr w:type="gramEnd"/>
      <w:r w:rsidR="00494A6B">
        <w:t xml:space="preserve"> – A menos que este </w:t>
      </w:r>
      <w:proofErr w:type="spellStart"/>
      <w:r w:rsidR="00494A6B">
        <w:t>wait</w:t>
      </w:r>
      <w:proofErr w:type="spellEnd"/>
      <w:r w:rsidR="00494A6B">
        <w:t xml:space="preserve"> seja de curta duração (2 a 3 segundos).</w:t>
      </w:r>
    </w:p>
    <w:p w:rsidR="00A20222" w:rsidRPr="00C079C5" w:rsidRDefault="00A20222" w:rsidP="00A20222">
      <w:pPr>
        <w:pStyle w:val="Corpodetexto"/>
        <w:numPr>
          <w:ilvl w:val="0"/>
          <w:numId w:val="49"/>
        </w:numPr>
        <w:rPr>
          <w:b/>
          <w:i/>
        </w:rPr>
      </w:pPr>
      <w:proofErr w:type="spellStart"/>
      <w:proofErr w:type="gramStart"/>
      <w:r w:rsidRPr="00C079C5">
        <w:rPr>
          <w:b/>
          <w:i/>
        </w:rPr>
        <w:t>onAlarm</w:t>
      </w:r>
      <w:proofErr w:type="spellEnd"/>
      <w:proofErr w:type="gramEnd"/>
    </w:p>
    <w:p w:rsidR="00A20222" w:rsidRDefault="00A20222" w:rsidP="00A20222">
      <w:pPr>
        <w:pStyle w:val="Corpodetexto"/>
        <w:numPr>
          <w:ilvl w:val="0"/>
          <w:numId w:val="49"/>
        </w:numPr>
      </w:pPr>
      <w:proofErr w:type="spellStart"/>
      <w:proofErr w:type="gramStart"/>
      <w:r w:rsidRPr="00C079C5">
        <w:rPr>
          <w:b/>
          <w:i/>
        </w:rPr>
        <w:t>invoke</w:t>
      </w:r>
      <w:proofErr w:type="spellEnd"/>
      <w:proofErr w:type="gramEnd"/>
      <w:r w:rsidR="00494A6B">
        <w:t xml:space="preserve"> – Somente se a propriedade “</w:t>
      </w:r>
      <w:proofErr w:type="spellStart"/>
      <w:r w:rsidR="00494A6B">
        <w:t>idempotent</w:t>
      </w:r>
      <w:proofErr w:type="spellEnd"/>
      <w:r w:rsidR="00494A6B">
        <w:t>” estiver carregada como false.</w:t>
      </w:r>
    </w:p>
    <w:p w:rsidR="00A20222" w:rsidRDefault="00A20222" w:rsidP="00A20222">
      <w:pPr>
        <w:pStyle w:val="Corpodetexto"/>
        <w:numPr>
          <w:ilvl w:val="0"/>
          <w:numId w:val="49"/>
        </w:numPr>
      </w:pPr>
      <w:proofErr w:type="gramStart"/>
      <w:r w:rsidRPr="00C079C5">
        <w:rPr>
          <w:b/>
        </w:rPr>
        <w:t>final</w:t>
      </w:r>
      <w:proofErr w:type="gramEnd"/>
      <w:r w:rsidRPr="00C079C5">
        <w:rPr>
          <w:b/>
        </w:rPr>
        <w:t xml:space="preserve"> do fluxo</w:t>
      </w:r>
      <w:r w:rsidR="00494A6B">
        <w:t xml:space="preserve"> – A menos que o processo estiver participando de outra transação.</w:t>
      </w:r>
    </w:p>
    <w:p w:rsidR="00C079C5" w:rsidRDefault="000D5157" w:rsidP="00C079C5">
      <w:pPr>
        <w:pStyle w:val="Corpodetexto"/>
      </w:pPr>
      <w:r>
        <w:t xml:space="preserve">Portanto, se </w:t>
      </w:r>
      <w:r w:rsidR="006102E2">
        <w:t>for necessário finalizar uma transação dentro de um fluxo BPEL, devemos usar um dos componentes acima. Lembrando que ao finalizar uma transação</w:t>
      </w:r>
      <w:r>
        <w:t xml:space="preserve">, o </w:t>
      </w:r>
      <w:proofErr w:type="spellStart"/>
      <w:r>
        <w:t>rollback</w:t>
      </w:r>
      <w:proofErr w:type="spellEnd"/>
      <w:r>
        <w:t xml:space="preserve"> não poderá mais ser efetuado e </w:t>
      </w:r>
      <w:r w:rsidR="006102E2">
        <w:t>este deverá ser feito através de um fluxo de compensação.</w:t>
      </w:r>
    </w:p>
    <w:p w:rsidR="006102E2" w:rsidRDefault="008A3F4D" w:rsidP="000D5157">
      <w:pPr>
        <w:pStyle w:val="Ttulo2"/>
      </w:pPr>
      <w:bookmarkStart w:id="15" w:name="_Toc319927879"/>
      <w:proofErr w:type="gramStart"/>
      <w:r>
        <w:t>Implementando</w:t>
      </w:r>
      <w:proofErr w:type="gramEnd"/>
      <w:r>
        <w:t xml:space="preserve"> </w:t>
      </w:r>
      <w:r w:rsidR="00903F78">
        <w:t>o controle de</w:t>
      </w:r>
      <w:r>
        <w:t xml:space="preserve"> transação</w:t>
      </w:r>
      <w:bookmarkEnd w:id="15"/>
    </w:p>
    <w:p w:rsidR="000D5157" w:rsidRDefault="007978B3" w:rsidP="00C079C5">
      <w:pPr>
        <w:pStyle w:val="Corpodetexto"/>
      </w:pPr>
      <w:r>
        <w:t>Para utilizar os recursos de “quebra” de transação no BPEL, siga os passos abaixo:</w:t>
      </w:r>
    </w:p>
    <w:p w:rsidR="007978B3" w:rsidRDefault="007978B3" w:rsidP="00C079C5">
      <w:pPr>
        <w:pStyle w:val="Corpodetexto"/>
      </w:pPr>
      <w:r>
        <w:t xml:space="preserve">Abra o BPEL no </w:t>
      </w:r>
      <w:proofErr w:type="spellStart"/>
      <w:proofErr w:type="gramStart"/>
      <w:r>
        <w:t>JDeveloper</w:t>
      </w:r>
      <w:proofErr w:type="spellEnd"/>
      <w:proofErr w:type="gramEnd"/>
      <w:r>
        <w:t>.</w:t>
      </w:r>
    </w:p>
    <w:p w:rsidR="007978B3" w:rsidRDefault="0038768B" w:rsidP="00C079C5">
      <w:pPr>
        <w:pStyle w:val="Corpodetexto"/>
      </w:pPr>
      <w:r>
        <w:t xml:space="preserve">Faça a chamada a uma procedure que fará o </w:t>
      </w:r>
      <w:proofErr w:type="spellStart"/>
      <w:r>
        <w:t>insert</w:t>
      </w:r>
      <w:proofErr w:type="spellEnd"/>
      <w:r>
        <w:t xml:space="preserve"> em uma base de dados utilizando o </w:t>
      </w:r>
      <w:proofErr w:type="spellStart"/>
      <w:proofErr w:type="gramStart"/>
      <w:r>
        <w:t>DBAdapter</w:t>
      </w:r>
      <w:proofErr w:type="spellEnd"/>
      <w:proofErr w:type="gramEnd"/>
      <w:r>
        <w:t>. Para mais informações de como efetuar esta chamada, utilize o “</w:t>
      </w:r>
      <w:r w:rsidRPr="0038768B">
        <w:t xml:space="preserve">Guia de utilização dos </w:t>
      </w:r>
      <w:proofErr w:type="spellStart"/>
      <w:r w:rsidRPr="0038768B">
        <w:t>Adapters</w:t>
      </w:r>
      <w:proofErr w:type="spellEnd"/>
      <w:r w:rsidRPr="0038768B">
        <w:t xml:space="preserve"> para </w:t>
      </w:r>
      <w:proofErr w:type="spellStart"/>
      <w:proofErr w:type="gramStart"/>
      <w:r w:rsidRPr="0038768B">
        <w:t>SOASuite</w:t>
      </w:r>
      <w:proofErr w:type="spellEnd"/>
      <w:proofErr w:type="gramEnd"/>
      <w:r w:rsidRPr="0038768B">
        <w:t xml:space="preserve"> 11g</w:t>
      </w:r>
      <w:r>
        <w:t>”, na sessão “</w:t>
      </w:r>
      <w:proofErr w:type="spellStart"/>
      <w:r>
        <w:t>DataBase</w:t>
      </w:r>
      <w:proofErr w:type="spellEnd"/>
      <w:r>
        <w:t xml:space="preserve"> </w:t>
      </w:r>
      <w:proofErr w:type="spellStart"/>
      <w:r>
        <w:t>Adapter</w:t>
      </w:r>
      <w:proofErr w:type="spellEnd"/>
      <w:r>
        <w:t>”.</w:t>
      </w:r>
    </w:p>
    <w:p w:rsidR="0038768B" w:rsidRDefault="0038768B" w:rsidP="0038768B">
      <w:pPr>
        <w:pStyle w:val="Corpodetexto"/>
        <w:jc w:val="center"/>
      </w:pPr>
      <w:r>
        <w:rPr>
          <w:noProof/>
          <w:lang w:eastAsia="pt-BR"/>
        </w:rPr>
        <w:drawing>
          <wp:inline distT="0" distB="0" distL="0" distR="0">
            <wp:extent cx="5586095" cy="2977070"/>
            <wp:effectExtent l="19050" t="0" r="0" b="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38768B" w:rsidRDefault="0038768B" w:rsidP="00C079C5">
      <w:pPr>
        <w:pStyle w:val="Corpodetexto"/>
      </w:pPr>
      <w:r>
        <w:lastRenderedPageBreak/>
        <w:t xml:space="preserve">Adicione um componente </w:t>
      </w:r>
      <w:r w:rsidRPr="0038768B">
        <w:rPr>
          <w:i/>
        </w:rPr>
        <w:t xml:space="preserve">Java </w:t>
      </w:r>
      <w:proofErr w:type="spellStart"/>
      <w:r w:rsidRPr="0038768B">
        <w:rPr>
          <w:i/>
        </w:rPr>
        <w:t>Embedding</w:t>
      </w:r>
      <w:proofErr w:type="spellEnd"/>
      <w:r>
        <w:t xml:space="preserve"> após esta chamada, abra-o e adicione o código “</w:t>
      </w:r>
      <w:proofErr w:type="gramStart"/>
      <w:r>
        <w:t>checkpoint(</w:t>
      </w:r>
      <w:proofErr w:type="gramEnd"/>
      <w:r>
        <w:t xml:space="preserve">);”. Isto fará com que a transação iniciada finalize e é iniciada outra a partir deste ponto, ou seja, neste momento o </w:t>
      </w:r>
      <w:proofErr w:type="spellStart"/>
      <w:r w:rsidRPr="0038768B">
        <w:rPr>
          <w:i/>
        </w:rPr>
        <w:t>insert</w:t>
      </w:r>
      <w:proofErr w:type="spellEnd"/>
      <w:r>
        <w:t xml:space="preserve"> invocado pela </w:t>
      </w:r>
      <w:r w:rsidRPr="0038768B">
        <w:rPr>
          <w:i/>
        </w:rPr>
        <w:t>procedure</w:t>
      </w:r>
      <w:r>
        <w:t xml:space="preserve"> encontra-se salvo no banco de dados.</w:t>
      </w:r>
    </w:p>
    <w:p w:rsidR="0038768B" w:rsidRDefault="0038768B" w:rsidP="0038768B">
      <w:pPr>
        <w:pStyle w:val="Corpodetexto"/>
        <w:jc w:val="center"/>
      </w:pPr>
      <w:r>
        <w:rPr>
          <w:noProof/>
          <w:lang w:eastAsia="pt-BR"/>
        </w:rPr>
        <w:drawing>
          <wp:inline distT="0" distB="0" distL="0" distR="0">
            <wp:extent cx="5586095" cy="4189571"/>
            <wp:effectExtent l="19050" t="0" r="0" b="0"/>
            <wp:docPr id="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a:off x="0" y="0"/>
                      <a:ext cx="5586095" cy="4189571"/>
                    </a:xfrm>
                    <a:prstGeom prst="rect">
                      <a:avLst/>
                    </a:prstGeom>
                    <a:noFill/>
                    <a:ln w="9525">
                      <a:noFill/>
                      <a:miter lim="800000"/>
                      <a:headEnd/>
                      <a:tailEnd/>
                    </a:ln>
                  </pic:spPr>
                </pic:pic>
              </a:graphicData>
            </a:graphic>
          </wp:inline>
        </w:drawing>
      </w:r>
    </w:p>
    <w:p w:rsidR="0038768B" w:rsidRDefault="007B361C" w:rsidP="00C079C5">
      <w:pPr>
        <w:pStyle w:val="Corpodetexto"/>
      </w:pPr>
      <w:r>
        <w:t xml:space="preserve">Insira em </w:t>
      </w:r>
      <w:proofErr w:type="gramStart"/>
      <w:r>
        <w:t>uma outra</w:t>
      </w:r>
      <w:proofErr w:type="gramEnd"/>
      <w:r>
        <w:t xml:space="preserve"> tabela qualquer um registro que cause um erro.</w:t>
      </w:r>
    </w:p>
    <w:p w:rsidR="0038768B" w:rsidRDefault="0038768B" w:rsidP="00C079C5">
      <w:pPr>
        <w:pStyle w:val="Corpodetexto"/>
      </w:pPr>
      <w:r>
        <w:rPr>
          <w:noProof/>
          <w:lang w:eastAsia="pt-BR"/>
        </w:rPr>
        <w:drawing>
          <wp:inline distT="0" distB="0" distL="0" distR="0">
            <wp:extent cx="5586095" cy="2977070"/>
            <wp:effectExtent l="19050" t="0" r="0" b="0"/>
            <wp:docPr id="6"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7B361C" w:rsidRDefault="007B361C" w:rsidP="007B361C">
      <w:pPr>
        <w:pStyle w:val="Corpodetexto"/>
      </w:pPr>
      <w:r>
        <w:lastRenderedPageBreak/>
        <w:t xml:space="preserve">Note que após a execução deste processo, o banco de dados conterá apenas o registro invocado pela primeira </w:t>
      </w:r>
      <w:r w:rsidRPr="007B361C">
        <w:rPr>
          <w:i/>
        </w:rPr>
        <w:t>procedure</w:t>
      </w:r>
      <w:r>
        <w:t xml:space="preserve">, porque quando ocorreu o erro, a transação já tinha sido finalizada e o </w:t>
      </w:r>
      <w:proofErr w:type="spellStart"/>
      <w:r w:rsidRPr="007B361C">
        <w:rPr>
          <w:i/>
        </w:rPr>
        <w:t>rollback</w:t>
      </w:r>
      <w:proofErr w:type="spellEnd"/>
      <w:r>
        <w:t xml:space="preserve"> só ocorreu para a outra transação iniciada.</w:t>
      </w:r>
    </w:p>
    <w:p w:rsidR="008F1116" w:rsidRDefault="008F1116" w:rsidP="007B361C">
      <w:pPr>
        <w:pStyle w:val="Ttulo1"/>
      </w:pPr>
      <w:bookmarkStart w:id="16" w:name="_Toc319927880"/>
      <w:r>
        <w:t>Fluxo de compensação</w:t>
      </w:r>
      <w:bookmarkEnd w:id="16"/>
    </w:p>
    <w:p w:rsidR="00F31AAE" w:rsidRPr="008A3F4D" w:rsidRDefault="00F31AAE" w:rsidP="008A3F4D">
      <w:pPr>
        <w:pStyle w:val="Corpodetexto"/>
      </w:pPr>
      <w:r>
        <w:t xml:space="preserve">O fluxo de compensação é usado para desfazer (compensar) uma ação onde não se pode efetuar o </w:t>
      </w:r>
      <w:proofErr w:type="spellStart"/>
      <w:r w:rsidRPr="00F31AAE">
        <w:rPr>
          <w:i/>
        </w:rPr>
        <w:t>rollback</w:t>
      </w:r>
      <w:proofErr w:type="spellEnd"/>
      <w:r>
        <w:t>, seja porque o BPEL não controla a transação ou porque esta transação já foi finalizada.</w:t>
      </w:r>
    </w:p>
    <w:p w:rsidR="008F1116" w:rsidRDefault="008A3F4D" w:rsidP="008A3F4D">
      <w:pPr>
        <w:pStyle w:val="Ttulo2"/>
      </w:pPr>
      <w:bookmarkStart w:id="17" w:name="_Toc319927881"/>
      <w:proofErr w:type="gramStart"/>
      <w:r>
        <w:t>Implementando</w:t>
      </w:r>
      <w:proofErr w:type="gramEnd"/>
      <w:r>
        <w:t xml:space="preserve"> um fluxo de compensação</w:t>
      </w:r>
      <w:bookmarkEnd w:id="17"/>
    </w:p>
    <w:p w:rsidR="00846708" w:rsidRDefault="00C76CD1" w:rsidP="008F1116">
      <w:pPr>
        <w:pStyle w:val="Corpodetexto"/>
      </w:pPr>
      <w:r>
        <w:t xml:space="preserve">Para </w:t>
      </w:r>
      <w:proofErr w:type="gramStart"/>
      <w:r>
        <w:t>implementar</w:t>
      </w:r>
      <w:proofErr w:type="gramEnd"/>
      <w:r>
        <w:t xml:space="preserve"> um fluxo de compensação foi utilizada a versão 2.0 do BPEL</w:t>
      </w:r>
      <w:r w:rsidR="00846708">
        <w:t xml:space="preserve"> que nos dá uma maior possibilidade de trabalhar com compensação. </w:t>
      </w:r>
    </w:p>
    <w:p w:rsidR="008A3F4D" w:rsidRDefault="00846708" w:rsidP="008F1116">
      <w:pPr>
        <w:pStyle w:val="Corpodetexto"/>
      </w:pPr>
      <w:r>
        <w:t xml:space="preserve">Na </w:t>
      </w:r>
      <w:proofErr w:type="gramStart"/>
      <w:r>
        <w:t>implementação</w:t>
      </w:r>
      <w:proofErr w:type="gramEnd"/>
      <w:r>
        <w:t xml:space="preserve"> utilizada, foi adicionado um </w:t>
      </w:r>
      <w:proofErr w:type="spellStart"/>
      <w:r w:rsidRPr="00846708">
        <w:rPr>
          <w:i/>
        </w:rPr>
        <w:t>scope</w:t>
      </w:r>
      <w:proofErr w:type="spellEnd"/>
      <w:r>
        <w:t xml:space="preserve"> na </w:t>
      </w:r>
      <w:r w:rsidRPr="00846708">
        <w:rPr>
          <w:i/>
        </w:rPr>
        <w:t>procedure</w:t>
      </w:r>
      <w:r>
        <w:t xml:space="preserve"> que faz a inserção no banco de dados antes do fim da primeira transação, se ocorrer um erro na segunda transação, este erro será capturado pelo tratamento de erro que chamará os fluxos de compensação do BPEL. Os passos para </w:t>
      </w:r>
      <w:proofErr w:type="gramStart"/>
      <w:r>
        <w:t>implementar</w:t>
      </w:r>
      <w:proofErr w:type="gramEnd"/>
      <w:r>
        <w:t xml:space="preserve"> um fluxo de compensação seguem abaixo.</w:t>
      </w:r>
    </w:p>
    <w:p w:rsidR="00846708" w:rsidRDefault="00846708" w:rsidP="008F1116">
      <w:pPr>
        <w:pStyle w:val="Corpodetexto"/>
      </w:pPr>
      <w:r>
        <w:t xml:space="preserve">Abra o BPEL que deseja </w:t>
      </w:r>
      <w:proofErr w:type="gramStart"/>
      <w:r>
        <w:t>implementar</w:t>
      </w:r>
      <w:proofErr w:type="gramEnd"/>
      <w:r>
        <w:t xml:space="preserve"> a compensação.</w:t>
      </w:r>
    </w:p>
    <w:p w:rsidR="006A13F2" w:rsidRDefault="006A13F2" w:rsidP="008F1116">
      <w:pPr>
        <w:pStyle w:val="Corpodetexto"/>
      </w:pPr>
      <w:r>
        <w:rPr>
          <w:noProof/>
          <w:lang w:eastAsia="pt-BR"/>
        </w:rPr>
        <w:drawing>
          <wp:inline distT="0" distB="0" distL="0" distR="0">
            <wp:extent cx="5586095" cy="2977070"/>
            <wp:effectExtent l="1905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846708" w:rsidRDefault="00846708" w:rsidP="008F1116">
      <w:pPr>
        <w:pStyle w:val="Corpodetexto"/>
      </w:pPr>
      <w:r>
        <w:t xml:space="preserve">Adicione um </w:t>
      </w:r>
      <w:proofErr w:type="spellStart"/>
      <w:r w:rsidRPr="00846708">
        <w:rPr>
          <w:i/>
        </w:rPr>
        <w:t>scope</w:t>
      </w:r>
      <w:proofErr w:type="spellEnd"/>
      <w:r>
        <w:t xml:space="preserve"> na parte do fluxo que deve ser compensado.</w:t>
      </w:r>
    </w:p>
    <w:p w:rsidR="006A13F2" w:rsidRDefault="006A13F2" w:rsidP="008F1116">
      <w:pPr>
        <w:pStyle w:val="Corpodetexto"/>
      </w:pPr>
      <w:r>
        <w:rPr>
          <w:noProof/>
          <w:lang w:eastAsia="pt-BR"/>
        </w:rPr>
        <w:lastRenderedPageBreak/>
        <w:drawing>
          <wp:inline distT="0" distB="0" distL="0" distR="0">
            <wp:extent cx="5586095" cy="2977070"/>
            <wp:effectExtent l="1905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FE118F" w:rsidRDefault="00846708" w:rsidP="008F1116">
      <w:pPr>
        <w:pStyle w:val="Corpodetexto"/>
      </w:pPr>
      <w:r>
        <w:t xml:space="preserve">Clique no penúltimo ícone do lado esquerdo do </w:t>
      </w:r>
      <w:proofErr w:type="spellStart"/>
      <w:r w:rsidRPr="00846708">
        <w:rPr>
          <w:i/>
        </w:rPr>
        <w:t>scope</w:t>
      </w:r>
      <w:proofErr w:type="spellEnd"/>
      <w:r>
        <w:t xml:space="preserve"> “</w:t>
      </w:r>
      <w:proofErr w:type="spellStart"/>
      <w:r w:rsidRPr="00846708">
        <w:rPr>
          <w:i/>
        </w:rPr>
        <w:t>Add</w:t>
      </w:r>
      <w:proofErr w:type="spellEnd"/>
      <w:r w:rsidRPr="00846708">
        <w:rPr>
          <w:i/>
        </w:rPr>
        <w:t xml:space="preserve"> </w:t>
      </w:r>
      <w:proofErr w:type="spellStart"/>
      <w:r w:rsidRPr="00846708">
        <w:rPr>
          <w:i/>
        </w:rPr>
        <w:t>Compensation</w:t>
      </w:r>
      <w:proofErr w:type="spellEnd"/>
      <w:r w:rsidRPr="00846708">
        <w:rPr>
          <w:i/>
        </w:rPr>
        <w:t xml:space="preserve"> </w:t>
      </w:r>
      <w:proofErr w:type="spellStart"/>
      <w:r w:rsidRPr="00846708">
        <w:rPr>
          <w:i/>
        </w:rPr>
        <w:t>Handler</w:t>
      </w:r>
      <w:proofErr w:type="spellEnd"/>
      <w:r>
        <w:t>”</w:t>
      </w:r>
      <w:r w:rsidR="00FE118F">
        <w:t xml:space="preserve">. Este será o fluxo a ser executado para compensar a ação deste </w:t>
      </w:r>
      <w:proofErr w:type="spellStart"/>
      <w:r w:rsidR="00FE118F">
        <w:t>scope</w:t>
      </w:r>
      <w:proofErr w:type="spellEnd"/>
      <w:r w:rsidR="00FE118F">
        <w:t>.</w:t>
      </w:r>
    </w:p>
    <w:p w:rsidR="006A13F2" w:rsidRDefault="006A13F2" w:rsidP="006A13F2">
      <w:pPr>
        <w:pStyle w:val="Corpodetexto"/>
        <w:jc w:val="center"/>
      </w:pPr>
      <w:r>
        <w:rPr>
          <w:noProof/>
          <w:lang w:eastAsia="pt-BR"/>
        </w:rPr>
        <w:drawing>
          <wp:inline distT="0" distB="0" distL="0" distR="0">
            <wp:extent cx="2733675" cy="2524125"/>
            <wp:effectExtent l="19050" t="0" r="952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2733675" cy="2524125"/>
                    </a:xfrm>
                    <a:prstGeom prst="rect">
                      <a:avLst/>
                    </a:prstGeom>
                    <a:noFill/>
                    <a:ln w="9525">
                      <a:noFill/>
                      <a:miter lim="800000"/>
                      <a:headEnd/>
                      <a:tailEnd/>
                    </a:ln>
                  </pic:spPr>
                </pic:pic>
              </a:graphicData>
            </a:graphic>
          </wp:inline>
        </w:drawing>
      </w:r>
    </w:p>
    <w:p w:rsidR="00FE118F" w:rsidRDefault="00FE118F" w:rsidP="008F1116">
      <w:pPr>
        <w:pStyle w:val="Corpodetexto"/>
      </w:pPr>
      <w:r>
        <w:t xml:space="preserve">Faça um </w:t>
      </w:r>
      <w:proofErr w:type="spellStart"/>
      <w:r w:rsidRPr="00FE118F">
        <w:rPr>
          <w:b/>
          <w:i/>
        </w:rPr>
        <w:t>assign</w:t>
      </w:r>
      <w:proofErr w:type="spellEnd"/>
      <w:r>
        <w:t xml:space="preserve"> e um </w:t>
      </w:r>
      <w:proofErr w:type="spellStart"/>
      <w:r w:rsidRPr="00FE118F">
        <w:rPr>
          <w:b/>
          <w:i/>
        </w:rPr>
        <w:t>invoke</w:t>
      </w:r>
      <w:proofErr w:type="spellEnd"/>
      <w:r>
        <w:t xml:space="preserve"> a </w:t>
      </w:r>
      <w:r w:rsidRPr="00FE118F">
        <w:rPr>
          <w:i/>
        </w:rPr>
        <w:t>procedure</w:t>
      </w:r>
      <w:r>
        <w:t xml:space="preserve"> que fará a compensação da chamada da </w:t>
      </w:r>
      <w:r w:rsidRPr="00FE118F">
        <w:rPr>
          <w:i/>
        </w:rPr>
        <w:t>procedure</w:t>
      </w:r>
      <w:r>
        <w:t xml:space="preserve"> que faz a inserção, ou seja, crie uma </w:t>
      </w:r>
      <w:r w:rsidRPr="00FE118F">
        <w:rPr>
          <w:i/>
        </w:rPr>
        <w:t>procedure</w:t>
      </w:r>
      <w:r>
        <w:t xml:space="preserve"> que apague os registros inseridos pela primeira </w:t>
      </w:r>
      <w:r w:rsidRPr="00FE118F">
        <w:rPr>
          <w:i/>
        </w:rPr>
        <w:t>procedure</w:t>
      </w:r>
      <w:r>
        <w:t>.</w:t>
      </w:r>
    </w:p>
    <w:p w:rsidR="006A13F2" w:rsidRDefault="006A13F2" w:rsidP="008F1116">
      <w:pPr>
        <w:pStyle w:val="Corpodetexto"/>
      </w:pPr>
      <w:r>
        <w:rPr>
          <w:noProof/>
          <w:lang w:eastAsia="pt-BR"/>
        </w:rPr>
        <w:lastRenderedPageBreak/>
        <w:drawing>
          <wp:inline distT="0" distB="0" distL="0" distR="0">
            <wp:extent cx="5586095" cy="2977070"/>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FE118F" w:rsidRDefault="00FE118F" w:rsidP="008F1116">
      <w:pPr>
        <w:pStyle w:val="Corpodetexto"/>
      </w:pPr>
      <w:r>
        <w:t xml:space="preserve">O fluxo de compensação está criado e agora precisa ser chamado pelo componente </w:t>
      </w:r>
      <w:proofErr w:type="spellStart"/>
      <w:r w:rsidRPr="00FE118F">
        <w:rPr>
          <w:i/>
        </w:rPr>
        <w:t>Compensate</w:t>
      </w:r>
      <w:proofErr w:type="spellEnd"/>
      <w:r>
        <w:t xml:space="preserve"> ou </w:t>
      </w:r>
      <w:proofErr w:type="spellStart"/>
      <w:proofErr w:type="gramStart"/>
      <w:r w:rsidRPr="00FE118F">
        <w:rPr>
          <w:i/>
        </w:rPr>
        <w:t>CompensateScope</w:t>
      </w:r>
      <w:proofErr w:type="spellEnd"/>
      <w:proofErr w:type="gramEnd"/>
      <w:r>
        <w:t>.</w:t>
      </w:r>
    </w:p>
    <w:p w:rsidR="003E60CD" w:rsidRDefault="003E60CD" w:rsidP="003E60CD">
      <w:pPr>
        <w:pStyle w:val="Ttulo2"/>
      </w:pPr>
      <w:bookmarkStart w:id="18" w:name="_Toc319927882"/>
      <w:proofErr w:type="gramStart"/>
      <w:r>
        <w:t>Implementando</w:t>
      </w:r>
      <w:proofErr w:type="gramEnd"/>
      <w:r>
        <w:t xml:space="preserve"> o tratamento de erro</w:t>
      </w:r>
      <w:bookmarkEnd w:id="18"/>
    </w:p>
    <w:p w:rsidR="008F1116" w:rsidRDefault="00193EFF" w:rsidP="008F1116">
      <w:pPr>
        <w:pStyle w:val="Corpodetexto"/>
      </w:pPr>
      <w:r>
        <w:t xml:space="preserve">Adicione um </w:t>
      </w:r>
      <w:proofErr w:type="spellStart"/>
      <w:r w:rsidRPr="00193EFF">
        <w:rPr>
          <w:i/>
        </w:rPr>
        <w:t>scope</w:t>
      </w:r>
      <w:proofErr w:type="spellEnd"/>
      <w:r>
        <w:t xml:space="preserve"> em todo o fluxo, deixando de fora dele apenas o </w:t>
      </w:r>
      <w:proofErr w:type="spellStart"/>
      <w:r w:rsidRPr="00193EFF">
        <w:rPr>
          <w:i/>
        </w:rPr>
        <w:t>receive</w:t>
      </w:r>
      <w:proofErr w:type="spellEnd"/>
      <w:r>
        <w:t xml:space="preserve"> e o </w:t>
      </w:r>
      <w:proofErr w:type="spellStart"/>
      <w:r w:rsidRPr="00193EFF">
        <w:rPr>
          <w:i/>
        </w:rPr>
        <w:t>reply</w:t>
      </w:r>
      <w:proofErr w:type="spellEnd"/>
      <w:r>
        <w:t>.</w:t>
      </w:r>
    </w:p>
    <w:p w:rsidR="00193EFF" w:rsidRDefault="00193EFF" w:rsidP="008F1116">
      <w:pPr>
        <w:pStyle w:val="Corpodetexto"/>
      </w:pPr>
      <w:r>
        <w:rPr>
          <w:noProof/>
          <w:lang w:eastAsia="pt-BR"/>
        </w:rPr>
        <w:drawing>
          <wp:inline distT="0" distB="0" distL="0" distR="0">
            <wp:extent cx="5586095" cy="2977070"/>
            <wp:effectExtent l="19050" t="0" r="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193EFF" w:rsidRDefault="00193EFF" w:rsidP="008F1116">
      <w:pPr>
        <w:pStyle w:val="Corpodetexto"/>
      </w:pPr>
      <w:r>
        <w:t xml:space="preserve">Neste </w:t>
      </w:r>
      <w:proofErr w:type="spellStart"/>
      <w:r w:rsidRPr="00222DC5">
        <w:rPr>
          <w:i/>
        </w:rPr>
        <w:t>scope</w:t>
      </w:r>
      <w:proofErr w:type="spellEnd"/>
      <w:r>
        <w:t xml:space="preserve"> adicionado, clique no quarto ícone a esquerda do </w:t>
      </w:r>
      <w:proofErr w:type="spellStart"/>
      <w:r w:rsidRPr="00222DC5">
        <w:rPr>
          <w:i/>
        </w:rPr>
        <w:t>scope</w:t>
      </w:r>
      <w:proofErr w:type="spellEnd"/>
      <w:r>
        <w:t xml:space="preserve"> “</w:t>
      </w:r>
      <w:proofErr w:type="spellStart"/>
      <w:r w:rsidRPr="00222DC5">
        <w:rPr>
          <w:i/>
        </w:rPr>
        <w:t>Add</w:t>
      </w:r>
      <w:proofErr w:type="spellEnd"/>
      <w:r w:rsidRPr="00222DC5">
        <w:rPr>
          <w:i/>
        </w:rPr>
        <w:t xml:space="preserve"> </w:t>
      </w:r>
      <w:proofErr w:type="spellStart"/>
      <w:proofErr w:type="gramStart"/>
      <w:r w:rsidRPr="00222DC5">
        <w:rPr>
          <w:i/>
        </w:rPr>
        <w:t>CatchAll</w:t>
      </w:r>
      <w:proofErr w:type="spellEnd"/>
      <w:proofErr w:type="gramEnd"/>
      <w:r>
        <w:t>” para adicionar um fluxo de tratamento de erro.</w:t>
      </w:r>
    </w:p>
    <w:p w:rsidR="00193EFF" w:rsidRDefault="00193EFF" w:rsidP="00193EFF">
      <w:pPr>
        <w:pStyle w:val="Corpodetexto"/>
        <w:jc w:val="center"/>
      </w:pPr>
      <w:r>
        <w:rPr>
          <w:noProof/>
          <w:lang w:eastAsia="pt-BR"/>
        </w:rPr>
        <w:lastRenderedPageBreak/>
        <w:drawing>
          <wp:inline distT="0" distB="0" distL="0" distR="0">
            <wp:extent cx="4162425" cy="3562350"/>
            <wp:effectExtent l="19050" t="0" r="9525" b="0"/>
            <wp:docPr id="1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cstate="print"/>
                    <a:srcRect/>
                    <a:stretch>
                      <a:fillRect/>
                    </a:stretch>
                  </pic:blipFill>
                  <pic:spPr bwMode="auto">
                    <a:xfrm>
                      <a:off x="0" y="0"/>
                      <a:ext cx="4162425" cy="3562350"/>
                    </a:xfrm>
                    <a:prstGeom prst="rect">
                      <a:avLst/>
                    </a:prstGeom>
                    <a:noFill/>
                    <a:ln w="9525">
                      <a:noFill/>
                      <a:miter lim="800000"/>
                      <a:headEnd/>
                      <a:tailEnd/>
                    </a:ln>
                  </pic:spPr>
                </pic:pic>
              </a:graphicData>
            </a:graphic>
          </wp:inline>
        </w:drawing>
      </w:r>
    </w:p>
    <w:p w:rsidR="00193EFF" w:rsidRDefault="00193EFF" w:rsidP="008F1116">
      <w:pPr>
        <w:pStyle w:val="Corpodetexto"/>
      </w:pPr>
      <w:r>
        <w:t xml:space="preserve">Adicione um componente do tipo </w:t>
      </w:r>
      <w:proofErr w:type="spellStart"/>
      <w:r>
        <w:t>Compensate</w:t>
      </w:r>
      <w:proofErr w:type="spellEnd"/>
      <w:r>
        <w:t xml:space="preserve">. Este componente irá invocar os fluxos de compensação dos </w:t>
      </w:r>
      <w:proofErr w:type="spellStart"/>
      <w:r>
        <w:t>scopes</w:t>
      </w:r>
      <w:proofErr w:type="spellEnd"/>
      <w:r>
        <w:t xml:space="preserve"> internos a este.</w:t>
      </w:r>
    </w:p>
    <w:p w:rsidR="00193EFF" w:rsidRDefault="00193EFF" w:rsidP="008F1116">
      <w:pPr>
        <w:pStyle w:val="Corpodetexto"/>
      </w:pPr>
      <w:r>
        <w:rPr>
          <w:noProof/>
          <w:lang w:eastAsia="pt-BR"/>
        </w:rPr>
        <w:drawing>
          <wp:inline distT="0" distB="0" distL="0" distR="0">
            <wp:extent cx="5586095" cy="2977070"/>
            <wp:effectExtent l="19050" t="0" r="0" b="0"/>
            <wp:docPr id="2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193EFF" w:rsidRDefault="00193EFF" w:rsidP="008F1116">
      <w:pPr>
        <w:pStyle w:val="Corpodetexto"/>
      </w:pPr>
      <w:r>
        <w:t xml:space="preserve">Faça o </w:t>
      </w:r>
      <w:proofErr w:type="spellStart"/>
      <w:r w:rsidRPr="00193EFF">
        <w:rPr>
          <w:i/>
        </w:rPr>
        <w:t>deploy</w:t>
      </w:r>
      <w:proofErr w:type="spellEnd"/>
      <w:r>
        <w:t xml:space="preserve"> do projeto e teste. Quando ocorrer um erro, o </w:t>
      </w:r>
      <w:proofErr w:type="spellStart"/>
      <w:proofErr w:type="gramStart"/>
      <w:r w:rsidRPr="00193EFF">
        <w:rPr>
          <w:i/>
        </w:rPr>
        <w:t>CatchAll</w:t>
      </w:r>
      <w:proofErr w:type="spellEnd"/>
      <w:proofErr w:type="gramEnd"/>
      <w:r>
        <w:t xml:space="preserve"> vai capturar este erro e chamar os fluxos de compensação.</w:t>
      </w:r>
    </w:p>
    <w:p w:rsidR="004566E9" w:rsidRDefault="004566E9">
      <w:pPr>
        <w:suppressAutoHyphens w:val="0"/>
        <w:spacing w:before="0" w:after="0"/>
        <w:rPr>
          <w:rFonts w:eastAsia="Arial Unicode MS" w:cs="Arial"/>
          <w:b/>
          <w:bCs/>
          <w:kern w:val="1"/>
          <w:sz w:val="32"/>
        </w:rPr>
      </w:pPr>
      <w:r>
        <w:br w:type="page"/>
      </w:r>
    </w:p>
    <w:p w:rsidR="008F1116" w:rsidRDefault="00D80C16" w:rsidP="008F1116">
      <w:pPr>
        <w:pStyle w:val="Ttulo1"/>
      </w:pPr>
      <w:bookmarkStart w:id="19" w:name="_Toc319927883"/>
      <w:r>
        <w:lastRenderedPageBreak/>
        <w:t>Agendar inicialização</w:t>
      </w:r>
      <w:bookmarkEnd w:id="19"/>
    </w:p>
    <w:p w:rsidR="008F1116" w:rsidRDefault="007978B3" w:rsidP="008F1116">
      <w:pPr>
        <w:pStyle w:val="Corpodetexto"/>
      </w:pPr>
      <w:r>
        <w:t>Uma instancia do BPEL pode ser iniciada de várias maneiras</w:t>
      </w:r>
      <w:r w:rsidR="00D2259E">
        <w:t xml:space="preserve">, algumas são passivas – o </w:t>
      </w:r>
      <w:r w:rsidR="009E30BC">
        <w:t>BPEL recebe uma</w:t>
      </w:r>
      <w:r w:rsidR="00D2259E">
        <w:t xml:space="preserve"> chamada e inicia uma instância, outras são ativas – o BPEL procura por um arquivo em um diretório</w:t>
      </w:r>
      <w:r w:rsidR="009E30BC">
        <w:t>,</w:t>
      </w:r>
      <w:r w:rsidR="00D2259E">
        <w:t xml:space="preserve"> por exemplo</w:t>
      </w:r>
      <w:r w:rsidR="009E30BC">
        <w:t>,</w:t>
      </w:r>
      <w:r w:rsidR="00D2259E">
        <w:t xml:space="preserve"> se encontrar inicia uma instância.</w:t>
      </w:r>
    </w:p>
    <w:p w:rsidR="009E30BC" w:rsidRDefault="009E30BC" w:rsidP="008F1116">
      <w:pPr>
        <w:pStyle w:val="Corpodetexto"/>
      </w:pPr>
      <w:r>
        <w:t>Esta é uma maneira intermediária de executar o BPEL, que seria agendar a inicialização de uma instância para ser executada de tempos em tempos.</w:t>
      </w:r>
    </w:p>
    <w:p w:rsidR="009E30BC" w:rsidRDefault="009E30BC" w:rsidP="008F1116">
      <w:pPr>
        <w:pStyle w:val="Corpodetexto"/>
      </w:pPr>
      <w:r>
        <w:t>Para isto temos algumas opções já que o BPEL não tem um componente específico para fazer esta inicialização.</w:t>
      </w:r>
    </w:p>
    <w:p w:rsidR="002D7C67" w:rsidRDefault="002D7C67" w:rsidP="002D7C67">
      <w:pPr>
        <w:pStyle w:val="Ttulo2"/>
      </w:pPr>
      <w:bookmarkStart w:id="20" w:name="_Toc319927884"/>
      <w:r>
        <w:t>Utilização do C</w:t>
      </w:r>
      <w:r w:rsidR="00D665F7">
        <w:t>ONTROL</w:t>
      </w:r>
      <w:r>
        <w:t>-M</w:t>
      </w:r>
      <w:bookmarkEnd w:id="20"/>
    </w:p>
    <w:p w:rsidR="002D7C67" w:rsidRDefault="00D665F7" w:rsidP="008F1116">
      <w:pPr>
        <w:pStyle w:val="Corpodetexto"/>
      </w:pPr>
      <w:r>
        <w:t>O CONTROL-M é uma excelente ferramenta para agendar a inicialização de um serviço em diversos protocolos diferentes.</w:t>
      </w:r>
    </w:p>
    <w:p w:rsidR="00D665F7" w:rsidRDefault="00D665F7" w:rsidP="008F1116">
      <w:pPr>
        <w:pStyle w:val="Corpodetexto"/>
      </w:pPr>
      <w:r w:rsidRPr="00D665F7">
        <w:t>O CONTROL-M proporciona um método simples de programar serviços Web como os trabalhos em lote tradicionais. Além disso, permite uma interface de serviços Web bidirecional a partir de aplicativos externos no motor de programação de lotes. Um aplicativo pode chamar um serviço Web solicitando a criação de um trabalho em lote para uma finalidade específica. Outros serviços que podem ser solicitados incluem a iniciação de trabalhos, a manipulação de fluxos de trabalho, o rastreamento do status de trabalhos e o tratamento de alertas de trabalhos.</w:t>
      </w:r>
    </w:p>
    <w:p w:rsidR="009E30BC" w:rsidRDefault="009E30BC" w:rsidP="009E30BC">
      <w:pPr>
        <w:pStyle w:val="Ttulo2"/>
      </w:pPr>
      <w:bookmarkStart w:id="21" w:name="_Toc319927885"/>
      <w:proofErr w:type="spellStart"/>
      <w:r>
        <w:t>Job</w:t>
      </w:r>
      <w:proofErr w:type="spellEnd"/>
      <w:r>
        <w:t xml:space="preserve"> agendado no banco de dados</w:t>
      </w:r>
      <w:bookmarkEnd w:id="21"/>
    </w:p>
    <w:p w:rsidR="009E30BC" w:rsidRDefault="009E30BC" w:rsidP="008F1116">
      <w:pPr>
        <w:pStyle w:val="Corpodetexto"/>
      </w:pPr>
      <w:r>
        <w:t xml:space="preserve">Uma das maneiras de se inicializar uma instancia do BPEL seria a criação de um </w:t>
      </w:r>
      <w:proofErr w:type="spellStart"/>
      <w:r w:rsidRPr="009E30BC">
        <w:rPr>
          <w:i/>
        </w:rPr>
        <w:t>job</w:t>
      </w:r>
      <w:proofErr w:type="spellEnd"/>
      <w:r>
        <w:t xml:space="preserve"> agendado no banco de dados que irá chamar o BPEL através de um WebService, para fazer isto, segue os passos abaixo.</w:t>
      </w:r>
    </w:p>
    <w:p w:rsidR="0073088C" w:rsidRDefault="0073088C" w:rsidP="008F1116">
      <w:pPr>
        <w:pStyle w:val="Corpodetexto"/>
      </w:pPr>
      <w:r>
        <w:t>Crie uma procedure no banco de dados que faça a chamada ao endpoint do BPEL exposto como Web</w:t>
      </w:r>
      <w:r w:rsidR="002231E8">
        <w:t>Service, como no exemplo abaixo.</w:t>
      </w:r>
    </w:p>
    <w:tbl>
      <w:tblPr>
        <w:tblStyle w:val="Tabelacomgrade"/>
        <w:tblW w:w="0" w:type="auto"/>
        <w:shd w:val="clear" w:color="auto" w:fill="D9D9D9" w:themeFill="background1" w:themeFillShade="D9"/>
        <w:tblLook w:val="04A0" w:firstRow="1" w:lastRow="0" w:firstColumn="1" w:lastColumn="0" w:noHBand="0" w:noVBand="1"/>
      </w:tblPr>
      <w:tblGrid>
        <w:gridCol w:w="8937"/>
      </w:tblGrid>
      <w:tr w:rsidR="0073088C" w:rsidRPr="0073088C" w:rsidTr="0073088C">
        <w:tc>
          <w:tcPr>
            <w:tcW w:w="8937" w:type="dxa"/>
            <w:shd w:val="clear" w:color="auto" w:fill="D9D9D9" w:themeFill="background1" w:themeFillShade="D9"/>
          </w:tcPr>
          <w:p w:rsidR="0073088C" w:rsidRPr="006B0225" w:rsidRDefault="0073088C" w:rsidP="0073088C">
            <w:pPr>
              <w:pStyle w:val="Corpodetexto"/>
              <w:spacing w:before="0" w:after="0"/>
              <w:rPr>
                <w:sz w:val="16"/>
                <w:szCs w:val="16"/>
                <w:lang w:val="en-US"/>
              </w:rPr>
            </w:pPr>
            <w:r w:rsidRPr="006B0225">
              <w:rPr>
                <w:sz w:val="16"/>
                <w:szCs w:val="16"/>
                <w:lang w:val="en-US"/>
              </w:rPr>
              <w:t>create or replace</w:t>
            </w:r>
          </w:p>
          <w:p w:rsidR="0073088C" w:rsidRPr="006B0225" w:rsidRDefault="0073088C" w:rsidP="0073088C">
            <w:pPr>
              <w:pStyle w:val="Corpodetexto"/>
              <w:spacing w:before="0" w:after="0"/>
              <w:rPr>
                <w:sz w:val="16"/>
                <w:szCs w:val="16"/>
                <w:lang w:val="en-US"/>
              </w:rPr>
            </w:pPr>
            <w:r w:rsidRPr="006B0225">
              <w:rPr>
                <w:sz w:val="16"/>
                <w:szCs w:val="16"/>
                <w:lang w:val="en-US"/>
              </w:rPr>
              <w:t>PROCEDURE CALL_WS_PR(</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P_ID    IN NUMBER ,</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P_NOME  IN VARCHAR2 ,</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P_CARGO IN VARCHAR2)</w:t>
            </w:r>
          </w:p>
          <w:p w:rsidR="0073088C" w:rsidRPr="006B0225" w:rsidRDefault="0073088C" w:rsidP="0073088C">
            <w:pPr>
              <w:pStyle w:val="Corpodetexto"/>
              <w:spacing w:before="0" w:after="0"/>
              <w:rPr>
                <w:sz w:val="16"/>
                <w:szCs w:val="16"/>
                <w:lang w:val="en-US"/>
              </w:rPr>
            </w:pPr>
            <w:r w:rsidRPr="006B0225">
              <w:rPr>
                <w:sz w:val="16"/>
                <w:szCs w:val="16"/>
                <w:lang w:val="en-US"/>
              </w:rPr>
              <w:t>AS</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SOAP_REQUEST VARCHAR2(30000);</w:t>
            </w:r>
          </w:p>
          <w:p w:rsidR="0073088C" w:rsidRPr="0073088C" w:rsidRDefault="0073088C" w:rsidP="0073088C">
            <w:pPr>
              <w:pStyle w:val="Corpodetexto"/>
              <w:spacing w:before="0" w:after="0"/>
              <w:rPr>
                <w:sz w:val="16"/>
                <w:szCs w:val="16"/>
              </w:rPr>
            </w:pPr>
            <w:r w:rsidRPr="006B0225">
              <w:rPr>
                <w:sz w:val="16"/>
                <w:szCs w:val="16"/>
                <w:lang w:val="en-US"/>
              </w:rPr>
              <w:t xml:space="preserve">  </w:t>
            </w:r>
            <w:r w:rsidRPr="0073088C">
              <w:rPr>
                <w:sz w:val="16"/>
                <w:szCs w:val="16"/>
              </w:rPr>
              <w:t>SOAP_RESPOND VARCHAR2(30000);</w:t>
            </w:r>
          </w:p>
          <w:p w:rsidR="0073088C" w:rsidRPr="006B0225" w:rsidRDefault="0073088C" w:rsidP="0073088C">
            <w:pPr>
              <w:pStyle w:val="Corpodetexto"/>
              <w:spacing w:before="0" w:after="0"/>
              <w:rPr>
                <w:sz w:val="16"/>
                <w:szCs w:val="16"/>
                <w:lang w:val="en-US"/>
              </w:rPr>
            </w:pPr>
            <w:r w:rsidRPr="0073088C">
              <w:rPr>
                <w:sz w:val="16"/>
                <w:szCs w:val="16"/>
              </w:rPr>
              <w:t xml:space="preserve">  </w:t>
            </w:r>
            <w:r w:rsidRPr="006B0225">
              <w:rPr>
                <w:sz w:val="16"/>
                <w:szCs w:val="16"/>
                <w:lang w:val="en-US"/>
              </w:rPr>
              <w:t>HTTP_REQ UTL_HTTP.REQ;</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HTTP_RESP UTL_HTTP.RESP;</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L_LAUNCH_URL  VARCHAR2(240) := 'http://localhost:7001/soa-infra/services/default/BPELTransacao/bpelprocess_client_ep?WSDL';</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L_SOAP_ACTION VARCHAR2(240) := 'http://localhost:7001/process';</w:t>
            </w:r>
          </w:p>
          <w:p w:rsidR="0073088C" w:rsidRPr="0073088C" w:rsidRDefault="0073088C" w:rsidP="0073088C">
            <w:pPr>
              <w:pStyle w:val="Corpodetexto"/>
              <w:spacing w:before="0" w:after="0"/>
              <w:rPr>
                <w:sz w:val="16"/>
                <w:szCs w:val="16"/>
              </w:rPr>
            </w:pPr>
            <w:r w:rsidRPr="0073088C">
              <w:rPr>
                <w:sz w:val="16"/>
                <w:szCs w:val="16"/>
              </w:rPr>
              <w:t>BEGIN</w:t>
            </w:r>
          </w:p>
          <w:p w:rsidR="0073088C" w:rsidRPr="006B0225" w:rsidRDefault="0073088C" w:rsidP="0073088C">
            <w:pPr>
              <w:pStyle w:val="Corpodetexto"/>
              <w:spacing w:before="0" w:after="0"/>
              <w:rPr>
                <w:sz w:val="16"/>
                <w:szCs w:val="16"/>
                <w:lang w:val="en-US"/>
              </w:rPr>
            </w:pPr>
            <w:r w:rsidRPr="0073088C">
              <w:rPr>
                <w:sz w:val="16"/>
                <w:szCs w:val="16"/>
              </w:rPr>
              <w:t xml:space="preserve">  </w:t>
            </w:r>
            <w:r w:rsidRPr="006B0225">
              <w:rPr>
                <w:sz w:val="16"/>
                <w:szCs w:val="16"/>
                <w:lang w:val="en-US"/>
              </w:rPr>
              <w:t>SOAP_REQUEST := '&lt;</w:t>
            </w:r>
            <w:proofErr w:type="spellStart"/>
            <w:r w:rsidRPr="006B0225">
              <w:rPr>
                <w:sz w:val="16"/>
                <w:szCs w:val="16"/>
                <w:lang w:val="en-US"/>
              </w:rPr>
              <w:t>soapenv:Envelope</w:t>
            </w:r>
            <w:proofErr w:type="spellEnd"/>
            <w:r w:rsidRPr="006B0225">
              <w:rPr>
                <w:sz w:val="16"/>
                <w:szCs w:val="16"/>
                <w:lang w:val="en-US"/>
              </w:rPr>
              <w:t xml:space="preserve"> </w:t>
            </w:r>
            <w:proofErr w:type="spellStart"/>
            <w:r w:rsidRPr="006B0225">
              <w:rPr>
                <w:sz w:val="16"/>
                <w:szCs w:val="16"/>
                <w:lang w:val="en-US"/>
              </w:rPr>
              <w:t>xmlns:soapenv</w:t>
            </w:r>
            <w:proofErr w:type="spellEnd"/>
            <w:r w:rsidRPr="006B0225">
              <w:rPr>
                <w:sz w:val="16"/>
                <w:szCs w:val="16"/>
                <w:lang w:val="en-US"/>
              </w:rPr>
              <w:t xml:space="preserve">="http://schemas.xmlsoap.org/soap/envelope/" </w:t>
            </w:r>
            <w:proofErr w:type="spellStart"/>
            <w:r w:rsidRPr="006B0225">
              <w:rPr>
                <w:sz w:val="16"/>
                <w:szCs w:val="16"/>
                <w:lang w:val="en-US"/>
              </w:rPr>
              <w:t>xmlns:exam</w:t>
            </w:r>
            <w:proofErr w:type="spellEnd"/>
            <w:r w:rsidRPr="006B0225">
              <w:rPr>
                <w:sz w:val="16"/>
                <w:szCs w:val="16"/>
                <w:lang w:val="en-US"/>
              </w:rPr>
              <w:t>="http://www.example.org"&gt;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soapenv:Header</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soapenv:Body</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exam:elemento</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exam:id</w:t>
            </w:r>
            <w:proofErr w:type="spellEnd"/>
            <w:r w:rsidRPr="006B0225">
              <w:rPr>
                <w:sz w:val="16"/>
                <w:szCs w:val="16"/>
                <w:lang w:val="en-US"/>
              </w:rPr>
              <w:t>&gt;' || P_ID || '&lt;/</w:t>
            </w:r>
            <w:proofErr w:type="spellStart"/>
            <w:r w:rsidRPr="006B0225">
              <w:rPr>
                <w:sz w:val="16"/>
                <w:szCs w:val="16"/>
                <w:lang w:val="en-US"/>
              </w:rPr>
              <w:t>exam:id</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exam:nome</w:t>
            </w:r>
            <w:proofErr w:type="spellEnd"/>
            <w:r w:rsidRPr="006B0225">
              <w:rPr>
                <w:sz w:val="16"/>
                <w:szCs w:val="16"/>
                <w:lang w:val="en-US"/>
              </w:rPr>
              <w:t>&gt;' || P_NOME || '&lt;/</w:t>
            </w:r>
            <w:proofErr w:type="spellStart"/>
            <w:r w:rsidRPr="006B0225">
              <w:rPr>
                <w:sz w:val="16"/>
                <w:szCs w:val="16"/>
                <w:lang w:val="en-US"/>
              </w:rPr>
              <w:t>exam:nome</w:t>
            </w:r>
            <w:proofErr w:type="spellEnd"/>
            <w:r w:rsidRPr="006B0225">
              <w:rPr>
                <w:sz w:val="16"/>
                <w:szCs w:val="16"/>
                <w:lang w:val="en-US"/>
              </w:rPr>
              <w:t>&gt;</w:t>
            </w:r>
          </w:p>
          <w:p w:rsidR="0073088C" w:rsidRPr="0073088C" w:rsidRDefault="0073088C" w:rsidP="0073088C">
            <w:pPr>
              <w:pStyle w:val="Corpodetexto"/>
              <w:spacing w:before="0" w:after="0"/>
              <w:rPr>
                <w:sz w:val="16"/>
                <w:szCs w:val="16"/>
              </w:rPr>
            </w:pPr>
            <w:r w:rsidRPr="006B0225">
              <w:rPr>
                <w:sz w:val="16"/>
                <w:szCs w:val="16"/>
                <w:lang w:val="en-US"/>
              </w:rPr>
              <w:t xml:space="preserve">         </w:t>
            </w:r>
            <w:r w:rsidRPr="0073088C">
              <w:rPr>
                <w:sz w:val="16"/>
                <w:szCs w:val="16"/>
              </w:rPr>
              <w:t>&lt;</w:t>
            </w:r>
            <w:proofErr w:type="spellStart"/>
            <w:proofErr w:type="gramStart"/>
            <w:r w:rsidRPr="0073088C">
              <w:rPr>
                <w:sz w:val="16"/>
                <w:szCs w:val="16"/>
              </w:rPr>
              <w:t>exam:</w:t>
            </w:r>
            <w:proofErr w:type="gramEnd"/>
            <w:r w:rsidRPr="0073088C">
              <w:rPr>
                <w:sz w:val="16"/>
                <w:szCs w:val="16"/>
              </w:rPr>
              <w:t>descricao</w:t>
            </w:r>
            <w:proofErr w:type="spellEnd"/>
            <w:r w:rsidRPr="0073088C">
              <w:rPr>
                <w:sz w:val="16"/>
                <w:szCs w:val="16"/>
              </w:rPr>
              <w:t>&gt;' || P_CARGO || '&lt;/</w:t>
            </w:r>
            <w:proofErr w:type="spellStart"/>
            <w:r w:rsidRPr="0073088C">
              <w:rPr>
                <w:sz w:val="16"/>
                <w:szCs w:val="16"/>
              </w:rPr>
              <w:t>exam:descricao</w:t>
            </w:r>
            <w:proofErr w:type="spellEnd"/>
            <w:r w:rsidRPr="0073088C">
              <w:rPr>
                <w:sz w:val="16"/>
                <w:szCs w:val="16"/>
              </w:rPr>
              <w:t>&gt;</w:t>
            </w:r>
          </w:p>
          <w:p w:rsidR="0073088C" w:rsidRPr="006B0225" w:rsidRDefault="0073088C" w:rsidP="0073088C">
            <w:pPr>
              <w:pStyle w:val="Corpodetexto"/>
              <w:spacing w:before="0" w:after="0"/>
              <w:rPr>
                <w:sz w:val="16"/>
                <w:szCs w:val="16"/>
                <w:lang w:val="en-US"/>
              </w:rPr>
            </w:pPr>
            <w:r w:rsidRPr="0073088C">
              <w:rPr>
                <w:sz w:val="16"/>
                <w:szCs w:val="16"/>
              </w:rPr>
              <w:t xml:space="preserve">      </w:t>
            </w:r>
            <w:r w:rsidRPr="006B0225">
              <w:rPr>
                <w:sz w:val="16"/>
                <w:szCs w:val="16"/>
                <w:lang w:val="en-US"/>
              </w:rPr>
              <w:t>&lt;/</w:t>
            </w:r>
            <w:proofErr w:type="spellStart"/>
            <w:r w:rsidRPr="006B0225">
              <w:rPr>
                <w:sz w:val="16"/>
                <w:szCs w:val="16"/>
                <w:lang w:val="en-US"/>
              </w:rPr>
              <w:t>exam:elemento</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&lt;/</w:t>
            </w:r>
            <w:proofErr w:type="spellStart"/>
            <w:r w:rsidRPr="006B0225">
              <w:rPr>
                <w:sz w:val="16"/>
                <w:szCs w:val="16"/>
                <w:lang w:val="en-US"/>
              </w:rPr>
              <w:t>soapenv:Body</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&lt;/</w:t>
            </w:r>
            <w:proofErr w:type="spellStart"/>
            <w:r w:rsidRPr="006B0225">
              <w:rPr>
                <w:sz w:val="16"/>
                <w:szCs w:val="16"/>
                <w:lang w:val="en-US"/>
              </w:rPr>
              <w:t>soapenv:Envelope</w:t>
            </w:r>
            <w:proofErr w:type="spellEnd"/>
            <w:r w:rsidRPr="006B0225">
              <w:rPr>
                <w:sz w:val="16"/>
                <w:szCs w:val="16"/>
                <w:lang w:val="en-US"/>
              </w:rPr>
              <w:t>&gt;';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DBMS_OUTPUT.PUT_LINE(SOAP_REQUEST);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HTTP_REQ:= UTL_HTTP.BEGIN_REQUEST(L_LAUNCH_URL, 'POST', 'HTTP/1.1');</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UTL_HTTP.SET_HEADER(</w:t>
            </w:r>
            <w:proofErr w:type="spellStart"/>
            <w:r w:rsidRPr="006B0225">
              <w:rPr>
                <w:sz w:val="16"/>
                <w:szCs w:val="16"/>
                <w:lang w:val="en-US"/>
              </w:rPr>
              <w:t>HTTP_REQ,'Content</w:t>
            </w:r>
            <w:proofErr w:type="spellEnd"/>
            <w:r w:rsidRPr="006B0225">
              <w:rPr>
                <w:sz w:val="16"/>
                <w:szCs w:val="16"/>
                <w:lang w:val="en-US"/>
              </w:rPr>
              <w:t>-Type', 'text/xml'); -- since we are dealing with plain text in XML documents</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UTL_HTTP.SET_HEADER(</w:t>
            </w:r>
            <w:proofErr w:type="spellStart"/>
            <w:r w:rsidRPr="006B0225">
              <w:rPr>
                <w:sz w:val="16"/>
                <w:szCs w:val="16"/>
                <w:lang w:val="en-US"/>
              </w:rPr>
              <w:t>HTTP_REQ,'Content</w:t>
            </w:r>
            <w:proofErr w:type="spellEnd"/>
            <w:r w:rsidRPr="006B0225">
              <w:rPr>
                <w:sz w:val="16"/>
                <w:szCs w:val="16"/>
                <w:lang w:val="en-US"/>
              </w:rPr>
              <w:t>-Length', LENGTH(SOAP_REQUEST));</w:t>
            </w:r>
          </w:p>
          <w:p w:rsidR="0073088C" w:rsidRPr="006B0225" w:rsidRDefault="0073088C" w:rsidP="0073088C">
            <w:pPr>
              <w:pStyle w:val="Corpodetexto"/>
              <w:spacing w:before="0" w:after="0"/>
              <w:rPr>
                <w:sz w:val="16"/>
                <w:szCs w:val="16"/>
                <w:lang w:val="en-US"/>
              </w:rPr>
            </w:pPr>
            <w:r w:rsidRPr="006B0225">
              <w:rPr>
                <w:sz w:val="16"/>
                <w:szCs w:val="16"/>
                <w:lang w:val="en-US"/>
              </w:rPr>
              <w:lastRenderedPageBreak/>
              <w:t xml:space="preserve">  UTL_HTTP.SET_HEADER(HTTP_REQ,'</w:t>
            </w:r>
            <w:proofErr w:type="spellStart"/>
            <w:r w:rsidRPr="006B0225">
              <w:rPr>
                <w:sz w:val="16"/>
                <w:szCs w:val="16"/>
                <w:lang w:val="en-US"/>
              </w:rPr>
              <w:t>SOAPAction</w:t>
            </w:r>
            <w:proofErr w:type="spellEnd"/>
            <w:r w:rsidRPr="006B0225">
              <w:rPr>
                <w:sz w:val="16"/>
                <w:szCs w:val="16"/>
                <w:lang w:val="en-US"/>
              </w:rPr>
              <w:t>' , L_SOAP_ACTION); -- required to specify this is a SOAP communication</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UTL_HTTP.WRITE_TEXT(HTTP_REQ, SOAP_REQUEST);</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HTTP_RESP := UTL_HTTP.GET_RESPONSE(HTTP_REQ);</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UTL_HTTP.READ_TEXT(HTTP_RESP, SOAP_RESPOND);</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UTL_HTTP.END_RESPONSE(HTTP_RESP);</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DBMS_OUTPUT.PUT_LINE('-------------------------');</w:t>
            </w:r>
          </w:p>
          <w:p w:rsidR="0073088C" w:rsidRPr="006B0225" w:rsidRDefault="0073088C" w:rsidP="0073088C">
            <w:pPr>
              <w:pStyle w:val="Corpodetexto"/>
              <w:spacing w:before="0" w:after="0"/>
              <w:rPr>
                <w:sz w:val="16"/>
                <w:szCs w:val="16"/>
                <w:lang w:val="en-US"/>
              </w:rPr>
            </w:pPr>
            <w:r w:rsidRPr="006B0225">
              <w:rPr>
                <w:sz w:val="16"/>
                <w:szCs w:val="16"/>
                <w:lang w:val="en-US"/>
              </w:rPr>
              <w:t xml:space="preserve">  DBMS_OUTPUT.PUT_LINE(SOAP_RESPOND); -- here is the response</w:t>
            </w:r>
          </w:p>
          <w:p w:rsidR="0073088C" w:rsidRPr="0073088C" w:rsidRDefault="0073088C" w:rsidP="0073088C">
            <w:pPr>
              <w:pStyle w:val="Corpodetexto"/>
              <w:spacing w:before="0" w:after="0"/>
              <w:rPr>
                <w:sz w:val="16"/>
                <w:szCs w:val="16"/>
              </w:rPr>
            </w:pPr>
            <w:r w:rsidRPr="0073088C">
              <w:rPr>
                <w:sz w:val="16"/>
                <w:szCs w:val="16"/>
              </w:rPr>
              <w:t>END CALL_WS_PR;</w:t>
            </w:r>
          </w:p>
        </w:tc>
      </w:tr>
    </w:tbl>
    <w:p w:rsidR="0073088C" w:rsidRDefault="0073088C" w:rsidP="0073088C">
      <w:r>
        <w:lastRenderedPageBreak/>
        <w:t xml:space="preserve">Faça o agendamento desta procedure para rodar de tempos em tempos, segue o exemplo </w:t>
      </w:r>
      <w:proofErr w:type="gramStart"/>
      <w:r>
        <w:t>abaixo(</w:t>
      </w:r>
      <w:proofErr w:type="gramEnd"/>
      <w:r>
        <w:t>no exemplo foi usado o DBMS_JOB, mas poderia ser outro agendamento de banco de dados, como o DBMS_SCHEDULER)</w:t>
      </w:r>
      <w:r w:rsidR="002231E8">
        <w:t>.</w:t>
      </w:r>
    </w:p>
    <w:tbl>
      <w:tblPr>
        <w:tblStyle w:val="Tabelacomgrade"/>
        <w:tblW w:w="0" w:type="auto"/>
        <w:shd w:val="clear" w:color="auto" w:fill="D9D9D9" w:themeFill="background1" w:themeFillShade="D9"/>
        <w:tblLook w:val="04A0" w:firstRow="1" w:lastRow="0" w:firstColumn="1" w:lastColumn="0" w:noHBand="0" w:noVBand="1"/>
      </w:tblPr>
      <w:tblGrid>
        <w:gridCol w:w="8937"/>
      </w:tblGrid>
      <w:tr w:rsidR="0073088C" w:rsidRPr="006B0225" w:rsidTr="0073088C">
        <w:tc>
          <w:tcPr>
            <w:tcW w:w="8937" w:type="dxa"/>
            <w:shd w:val="clear" w:color="auto" w:fill="D9D9D9" w:themeFill="background1" w:themeFillShade="D9"/>
          </w:tcPr>
          <w:p w:rsidR="0073088C" w:rsidRPr="006B0225" w:rsidRDefault="0073088C" w:rsidP="0073088C">
            <w:pPr>
              <w:spacing w:before="0" w:after="0"/>
              <w:rPr>
                <w:sz w:val="16"/>
                <w:szCs w:val="16"/>
                <w:lang w:val="en-US"/>
              </w:rPr>
            </w:pPr>
            <w:r w:rsidRPr="006B0225">
              <w:rPr>
                <w:sz w:val="16"/>
                <w:szCs w:val="16"/>
                <w:lang w:val="en-US"/>
              </w:rPr>
              <w:t>DECLARE</w:t>
            </w:r>
          </w:p>
          <w:p w:rsidR="0073088C" w:rsidRPr="006B0225" w:rsidRDefault="0073088C" w:rsidP="0073088C">
            <w:pPr>
              <w:spacing w:before="0" w:after="0"/>
              <w:rPr>
                <w:sz w:val="16"/>
                <w:szCs w:val="16"/>
                <w:lang w:val="en-US"/>
              </w:rPr>
            </w:pPr>
            <w:r w:rsidRPr="006B0225">
              <w:rPr>
                <w:sz w:val="16"/>
                <w:szCs w:val="16"/>
                <w:lang w:val="en-US"/>
              </w:rPr>
              <w:t xml:space="preserve">  JOB BINARY_INTEGER;</w:t>
            </w:r>
          </w:p>
          <w:p w:rsidR="0073088C" w:rsidRPr="006B0225" w:rsidRDefault="0073088C" w:rsidP="0073088C">
            <w:pPr>
              <w:spacing w:before="0" w:after="0"/>
              <w:rPr>
                <w:sz w:val="16"/>
                <w:szCs w:val="16"/>
                <w:lang w:val="en-US"/>
              </w:rPr>
            </w:pPr>
            <w:r w:rsidRPr="006B0225">
              <w:rPr>
                <w:sz w:val="16"/>
                <w:szCs w:val="16"/>
                <w:lang w:val="en-US"/>
              </w:rPr>
              <w:t xml:space="preserve">  WHAT VARCHAR2(200);</w:t>
            </w:r>
          </w:p>
          <w:p w:rsidR="0073088C" w:rsidRPr="006B0225" w:rsidRDefault="0073088C" w:rsidP="0073088C">
            <w:pPr>
              <w:spacing w:before="0" w:after="0"/>
              <w:rPr>
                <w:sz w:val="16"/>
                <w:szCs w:val="16"/>
                <w:lang w:val="en-US"/>
              </w:rPr>
            </w:pPr>
            <w:r w:rsidRPr="006B0225">
              <w:rPr>
                <w:sz w:val="16"/>
                <w:szCs w:val="16"/>
                <w:lang w:val="en-US"/>
              </w:rPr>
              <w:t xml:space="preserve">  NEXT_DATE DATE;</w:t>
            </w:r>
          </w:p>
          <w:p w:rsidR="0073088C" w:rsidRPr="006B0225" w:rsidRDefault="0073088C" w:rsidP="0073088C">
            <w:pPr>
              <w:spacing w:before="0" w:after="0"/>
              <w:rPr>
                <w:sz w:val="16"/>
                <w:szCs w:val="16"/>
                <w:lang w:val="en-US"/>
              </w:rPr>
            </w:pPr>
            <w:r w:rsidRPr="006B0225">
              <w:rPr>
                <w:sz w:val="16"/>
                <w:szCs w:val="16"/>
                <w:lang w:val="en-US"/>
              </w:rPr>
              <w:t xml:space="preserve">  INTERVAL VARCHAR2(200);</w:t>
            </w:r>
          </w:p>
          <w:p w:rsidR="0073088C" w:rsidRPr="006B0225" w:rsidRDefault="0073088C" w:rsidP="0073088C">
            <w:pPr>
              <w:spacing w:before="0" w:after="0"/>
              <w:rPr>
                <w:sz w:val="16"/>
                <w:szCs w:val="16"/>
                <w:lang w:val="en-US"/>
              </w:rPr>
            </w:pPr>
            <w:r w:rsidRPr="006B0225">
              <w:rPr>
                <w:sz w:val="16"/>
                <w:szCs w:val="16"/>
                <w:lang w:val="en-US"/>
              </w:rPr>
              <w:t xml:space="preserve">  NO_PARSE BOOLEAN;</w:t>
            </w:r>
          </w:p>
          <w:p w:rsidR="0073088C" w:rsidRPr="006B0225" w:rsidRDefault="0073088C" w:rsidP="0073088C">
            <w:pPr>
              <w:spacing w:before="0" w:after="0"/>
              <w:rPr>
                <w:sz w:val="16"/>
                <w:szCs w:val="16"/>
                <w:lang w:val="en-US"/>
              </w:rPr>
            </w:pPr>
            <w:r w:rsidRPr="006B0225">
              <w:rPr>
                <w:sz w:val="16"/>
                <w:szCs w:val="16"/>
                <w:lang w:val="en-US"/>
              </w:rPr>
              <w:t xml:space="preserve">  INSTANCE BINARY_INTEGER;</w:t>
            </w:r>
          </w:p>
          <w:p w:rsidR="0073088C" w:rsidRPr="006B0225" w:rsidRDefault="0073088C" w:rsidP="0073088C">
            <w:pPr>
              <w:spacing w:before="0" w:after="0"/>
              <w:rPr>
                <w:sz w:val="16"/>
                <w:szCs w:val="16"/>
                <w:lang w:val="en-US"/>
              </w:rPr>
            </w:pPr>
            <w:r w:rsidRPr="006B0225">
              <w:rPr>
                <w:sz w:val="16"/>
                <w:szCs w:val="16"/>
                <w:lang w:val="en-US"/>
              </w:rPr>
              <w:t xml:space="preserve">  FORCE BOOLEAN;</w:t>
            </w:r>
          </w:p>
          <w:p w:rsidR="0073088C" w:rsidRPr="006B0225" w:rsidRDefault="0073088C" w:rsidP="0073088C">
            <w:pPr>
              <w:spacing w:before="0" w:after="0"/>
              <w:rPr>
                <w:sz w:val="16"/>
                <w:szCs w:val="16"/>
                <w:lang w:val="en-US"/>
              </w:rPr>
            </w:pPr>
            <w:r w:rsidRPr="006B0225">
              <w:rPr>
                <w:sz w:val="16"/>
                <w:szCs w:val="16"/>
                <w:lang w:val="en-US"/>
              </w:rPr>
              <w:t>BEGIN</w:t>
            </w:r>
          </w:p>
          <w:p w:rsidR="0073088C" w:rsidRPr="006B0225" w:rsidRDefault="0073088C" w:rsidP="0073088C">
            <w:pPr>
              <w:spacing w:before="0" w:after="0"/>
              <w:rPr>
                <w:sz w:val="16"/>
                <w:szCs w:val="16"/>
                <w:lang w:val="en-US"/>
              </w:rPr>
            </w:pPr>
            <w:r w:rsidRPr="006B0225">
              <w:rPr>
                <w:sz w:val="16"/>
                <w:szCs w:val="16"/>
                <w:lang w:val="en-US"/>
              </w:rPr>
              <w:t xml:space="preserve">  WHAT := 'BEGIN CALL_WS_PR(P_ID =&gt; 1, P_NOME =&gt; ''teste1'', P_CARGO =&gt; ''12345678901''); END;';</w:t>
            </w:r>
          </w:p>
          <w:p w:rsidR="0073088C" w:rsidRPr="006B0225" w:rsidRDefault="0073088C" w:rsidP="0073088C">
            <w:pPr>
              <w:spacing w:before="0" w:after="0"/>
              <w:rPr>
                <w:sz w:val="16"/>
                <w:szCs w:val="16"/>
                <w:lang w:val="en-US"/>
              </w:rPr>
            </w:pPr>
            <w:r w:rsidRPr="006B0225">
              <w:rPr>
                <w:sz w:val="16"/>
                <w:szCs w:val="16"/>
                <w:lang w:val="en-US"/>
              </w:rPr>
              <w:t xml:space="preserve">  NEXT_DATE := SYSDATE;</w:t>
            </w:r>
          </w:p>
          <w:p w:rsidR="0073088C" w:rsidRPr="006B0225" w:rsidRDefault="0073088C" w:rsidP="0073088C">
            <w:pPr>
              <w:spacing w:before="0" w:after="0"/>
              <w:rPr>
                <w:sz w:val="16"/>
                <w:szCs w:val="16"/>
                <w:lang w:val="en-US"/>
              </w:rPr>
            </w:pPr>
            <w:r w:rsidRPr="006B0225">
              <w:rPr>
                <w:sz w:val="16"/>
                <w:szCs w:val="16"/>
                <w:lang w:val="en-US"/>
              </w:rPr>
              <w:t xml:space="preserve">  INTERVAL := 'SYSDATE+1/24';</w:t>
            </w:r>
          </w:p>
          <w:p w:rsidR="0073088C" w:rsidRPr="006B0225" w:rsidRDefault="0073088C" w:rsidP="0073088C">
            <w:pPr>
              <w:spacing w:before="0" w:after="0"/>
              <w:rPr>
                <w:sz w:val="16"/>
                <w:szCs w:val="16"/>
                <w:lang w:val="en-US"/>
              </w:rPr>
            </w:pPr>
            <w:r w:rsidRPr="006B0225">
              <w:rPr>
                <w:sz w:val="16"/>
                <w:szCs w:val="16"/>
                <w:lang w:val="en-US"/>
              </w:rPr>
              <w:t xml:space="preserve">  NO_PARSE := FALSE;</w:t>
            </w:r>
          </w:p>
          <w:p w:rsidR="0073088C" w:rsidRPr="006B0225" w:rsidRDefault="0073088C" w:rsidP="0073088C">
            <w:pPr>
              <w:spacing w:before="0" w:after="0"/>
              <w:rPr>
                <w:sz w:val="16"/>
                <w:szCs w:val="16"/>
                <w:lang w:val="en-US"/>
              </w:rPr>
            </w:pPr>
            <w:r w:rsidRPr="006B0225">
              <w:rPr>
                <w:sz w:val="16"/>
                <w:szCs w:val="16"/>
                <w:lang w:val="en-US"/>
              </w:rPr>
              <w:t xml:space="preserve">  INSTANCE := 0;</w:t>
            </w:r>
          </w:p>
          <w:p w:rsidR="0073088C" w:rsidRPr="006B0225" w:rsidRDefault="0073088C" w:rsidP="0073088C">
            <w:pPr>
              <w:spacing w:before="0" w:after="0"/>
              <w:rPr>
                <w:sz w:val="16"/>
                <w:szCs w:val="16"/>
                <w:lang w:val="en-US"/>
              </w:rPr>
            </w:pPr>
            <w:r w:rsidRPr="006B0225">
              <w:rPr>
                <w:sz w:val="16"/>
                <w:szCs w:val="16"/>
                <w:lang w:val="en-US"/>
              </w:rPr>
              <w:t xml:space="preserve">  FORCE := FALSE;</w:t>
            </w:r>
          </w:p>
          <w:p w:rsidR="0073088C" w:rsidRPr="006B0225" w:rsidRDefault="0073088C" w:rsidP="0073088C">
            <w:pPr>
              <w:spacing w:before="0" w:after="0"/>
              <w:rPr>
                <w:sz w:val="16"/>
                <w:szCs w:val="16"/>
                <w:lang w:val="en-US"/>
              </w:rPr>
            </w:pPr>
          </w:p>
          <w:p w:rsidR="0073088C" w:rsidRPr="006B0225" w:rsidRDefault="0073088C" w:rsidP="0073088C">
            <w:pPr>
              <w:spacing w:before="0" w:after="0"/>
              <w:rPr>
                <w:sz w:val="16"/>
                <w:szCs w:val="16"/>
                <w:lang w:val="en-US"/>
              </w:rPr>
            </w:pPr>
            <w:r w:rsidRPr="006B0225">
              <w:rPr>
                <w:sz w:val="16"/>
                <w:szCs w:val="16"/>
                <w:lang w:val="en-US"/>
              </w:rPr>
              <w:t xml:space="preserve">  SYS.DBMS_JOB.SUBMIT(</w:t>
            </w:r>
          </w:p>
          <w:p w:rsidR="0073088C" w:rsidRPr="006B0225" w:rsidRDefault="0073088C" w:rsidP="0073088C">
            <w:pPr>
              <w:spacing w:before="0" w:after="0"/>
              <w:rPr>
                <w:sz w:val="16"/>
                <w:szCs w:val="16"/>
                <w:lang w:val="en-US"/>
              </w:rPr>
            </w:pPr>
            <w:r w:rsidRPr="006B0225">
              <w:rPr>
                <w:sz w:val="16"/>
                <w:szCs w:val="16"/>
                <w:lang w:val="en-US"/>
              </w:rPr>
              <w:t xml:space="preserve">    JOB =&gt; JOB,</w:t>
            </w:r>
          </w:p>
          <w:p w:rsidR="0073088C" w:rsidRPr="006B0225" w:rsidRDefault="0073088C" w:rsidP="0073088C">
            <w:pPr>
              <w:spacing w:before="0" w:after="0"/>
              <w:rPr>
                <w:sz w:val="16"/>
                <w:szCs w:val="16"/>
                <w:lang w:val="en-US"/>
              </w:rPr>
            </w:pPr>
            <w:r w:rsidRPr="006B0225">
              <w:rPr>
                <w:sz w:val="16"/>
                <w:szCs w:val="16"/>
                <w:lang w:val="en-US"/>
              </w:rPr>
              <w:t xml:space="preserve">    WHAT =&gt; WHAT,</w:t>
            </w:r>
          </w:p>
          <w:p w:rsidR="0073088C" w:rsidRPr="006B0225" w:rsidRDefault="0073088C" w:rsidP="0073088C">
            <w:pPr>
              <w:spacing w:before="0" w:after="0"/>
              <w:rPr>
                <w:sz w:val="16"/>
                <w:szCs w:val="16"/>
                <w:lang w:val="en-US"/>
              </w:rPr>
            </w:pPr>
            <w:r w:rsidRPr="006B0225">
              <w:rPr>
                <w:sz w:val="16"/>
                <w:szCs w:val="16"/>
                <w:lang w:val="en-US"/>
              </w:rPr>
              <w:t xml:space="preserve">    NEXT_DATE =&gt; NEXT_DATE,</w:t>
            </w:r>
          </w:p>
          <w:p w:rsidR="0073088C" w:rsidRPr="0073088C" w:rsidRDefault="0073088C" w:rsidP="0073088C">
            <w:pPr>
              <w:spacing w:before="0" w:after="0"/>
              <w:rPr>
                <w:sz w:val="16"/>
                <w:szCs w:val="16"/>
              </w:rPr>
            </w:pPr>
            <w:r w:rsidRPr="006B0225">
              <w:rPr>
                <w:sz w:val="16"/>
                <w:szCs w:val="16"/>
                <w:lang w:val="en-US"/>
              </w:rPr>
              <w:t xml:space="preserve">    </w:t>
            </w:r>
            <w:r w:rsidRPr="0073088C">
              <w:rPr>
                <w:sz w:val="16"/>
                <w:szCs w:val="16"/>
              </w:rPr>
              <w:t>INTERVAL =&gt; INTERVAL,</w:t>
            </w:r>
          </w:p>
          <w:p w:rsidR="0073088C" w:rsidRPr="0073088C" w:rsidRDefault="0073088C" w:rsidP="0073088C">
            <w:pPr>
              <w:spacing w:before="0" w:after="0"/>
              <w:rPr>
                <w:sz w:val="16"/>
                <w:szCs w:val="16"/>
              </w:rPr>
            </w:pPr>
            <w:r w:rsidRPr="0073088C">
              <w:rPr>
                <w:sz w:val="16"/>
                <w:szCs w:val="16"/>
              </w:rPr>
              <w:t xml:space="preserve">    NO_PARSE =&gt; NO_PARSE,</w:t>
            </w:r>
          </w:p>
          <w:p w:rsidR="0073088C" w:rsidRPr="006B0225" w:rsidRDefault="0073088C" w:rsidP="0073088C">
            <w:pPr>
              <w:spacing w:before="0" w:after="0"/>
              <w:rPr>
                <w:sz w:val="16"/>
                <w:szCs w:val="16"/>
                <w:lang w:val="en-US"/>
              </w:rPr>
            </w:pPr>
            <w:r w:rsidRPr="0073088C">
              <w:rPr>
                <w:sz w:val="16"/>
                <w:szCs w:val="16"/>
              </w:rPr>
              <w:t xml:space="preserve">    </w:t>
            </w:r>
            <w:r w:rsidRPr="006B0225">
              <w:rPr>
                <w:sz w:val="16"/>
                <w:szCs w:val="16"/>
                <w:lang w:val="en-US"/>
              </w:rPr>
              <w:t>INSTANCE =&gt; INSTANCE,</w:t>
            </w:r>
          </w:p>
          <w:p w:rsidR="0073088C" w:rsidRPr="006B0225" w:rsidRDefault="0073088C" w:rsidP="0073088C">
            <w:pPr>
              <w:spacing w:before="0" w:after="0"/>
              <w:rPr>
                <w:sz w:val="16"/>
                <w:szCs w:val="16"/>
                <w:lang w:val="en-US"/>
              </w:rPr>
            </w:pPr>
            <w:r w:rsidRPr="006B0225">
              <w:rPr>
                <w:sz w:val="16"/>
                <w:szCs w:val="16"/>
                <w:lang w:val="en-US"/>
              </w:rPr>
              <w:t xml:space="preserve">    FORCE =&gt; FORCE</w:t>
            </w:r>
          </w:p>
          <w:p w:rsidR="0073088C" w:rsidRPr="006B0225" w:rsidRDefault="0073088C" w:rsidP="0073088C">
            <w:pPr>
              <w:spacing w:before="0" w:after="0"/>
              <w:rPr>
                <w:sz w:val="16"/>
                <w:szCs w:val="16"/>
                <w:lang w:val="en-US"/>
              </w:rPr>
            </w:pPr>
            <w:r w:rsidRPr="006B0225">
              <w:rPr>
                <w:sz w:val="16"/>
                <w:szCs w:val="16"/>
                <w:lang w:val="en-US"/>
              </w:rPr>
              <w:t xml:space="preserve">  );</w:t>
            </w:r>
          </w:p>
          <w:p w:rsidR="0073088C" w:rsidRPr="006B0225" w:rsidRDefault="0073088C" w:rsidP="0073088C">
            <w:pPr>
              <w:spacing w:before="0" w:after="0"/>
              <w:rPr>
                <w:sz w:val="16"/>
                <w:szCs w:val="16"/>
                <w:lang w:val="en-US"/>
              </w:rPr>
            </w:pPr>
            <w:r w:rsidRPr="006B0225">
              <w:rPr>
                <w:sz w:val="16"/>
                <w:szCs w:val="16"/>
                <w:lang w:val="en-US"/>
              </w:rPr>
              <w:t>END;</w:t>
            </w:r>
          </w:p>
        </w:tc>
      </w:tr>
    </w:tbl>
    <w:p w:rsidR="009E30BC" w:rsidRDefault="009E30BC" w:rsidP="009E30BC">
      <w:pPr>
        <w:pStyle w:val="Ttulo2"/>
      </w:pPr>
      <w:bookmarkStart w:id="22" w:name="_Toc319927886"/>
      <w:r>
        <w:t>B</w:t>
      </w:r>
      <w:r w:rsidR="000F7CC6">
        <w:t>PM</w:t>
      </w:r>
      <w:r>
        <w:t xml:space="preserve"> chamando </w:t>
      </w:r>
      <w:r w:rsidR="000F7CC6">
        <w:t>um</w:t>
      </w:r>
      <w:r>
        <w:t xml:space="preserve"> BPEL</w:t>
      </w:r>
      <w:bookmarkEnd w:id="22"/>
    </w:p>
    <w:p w:rsidR="002231E8" w:rsidRDefault="0098048E" w:rsidP="000F7CC6">
      <w:r>
        <w:t>Outra maneira de se inicializar uma instancia do BPEL é a criação de um fluxo BPM que faça a chamada ao BPEL, isto porque o no BPM temos um evento de inicialização por tempo</w:t>
      </w:r>
      <w:r w:rsidR="002231E8">
        <w:t>. Segue o exemplo abaixo.</w:t>
      </w:r>
    </w:p>
    <w:p w:rsidR="002231E8" w:rsidRDefault="002231E8" w:rsidP="000F7CC6">
      <w:r>
        <w:t xml:space="preserve">Adicione no mesmo </w:t>
      </w:r>
      <w:proofErr w:type="spellStart"/>
      <w:r w:rsidRPr="002231E8">
        <w:rPr>
          <w:i/>
        </w:rPr>
        <w:t>composite</w:t>
      </w:r>
      <w:proofErr w:type="spellEnd"/>
      <w:r>
        <w:t xml:space="preserve"> do BPEL um fluxo BPM.</w:t>
      </w:r>
    </w:p>
    <w:p w:rsidR="002231E8" w:rsidRDefault="002231E8" w:rsidP="000F7CC6">
      <w:r>
        <w:rPr>
          <w:noProof/>
          <w:lang w:eastAsia="pt-BR"/>
        </w:rPr>
        <w:lastRenderedPageBreak/>
        <w:drawing>
          <wp:inline distT="0" distB="0" distL="0" distR="0">
            <wp:extent cx="5586095" cy="297707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2231E8" w:rsidRDefault="002231E8" w:rsidP="000F7CC6">
      <w:r>
        <w:t xml:space="preserve">Abra o processo BPM adicionado e mude o evento de </w:t>
      </w:r>
      <w:r w:rsidRPr="002231E8">
        <w:rPr>
          <w:i/>
        </w:rPr>
        <w:t>start</w:t>
      </w:r>
      <w:r>
        <w:t xml:space="preserve"> para </w:t>
      </w:r>
      <w:r w:rsidRPr="002231E8">
        <w:rPr>
          <w:b/>
          <w:i/>
        </w:rPr>
        <w:t>timer</w:t>
      </w:r>
      <w:r>
        <w:t>.</w:t>
      </w:r>
    </w:p>
    <w:p w:rsidR="002231E8" w:rsidRDefault="002231E8" w:rsidP="000F7CC6">
      <w:r>
        <w:rPr>
          <w:noProof/>
          <w:lang w:eastAsia="pt-BR"/>
        </w:rPr>
        <w:drawing>
          <wp:inline distT="0" distB="0" distL="0" distR="0">
            <wp:extent cx="5586095" cy="297707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2231E8" w:rsidRDefault="002231E8" w:rsidP="000F7CC6">
      <w:r>
        <w:t>Abra o evento de start e ajuste o tempo que desejar para a inicialização do BPEL. No caso abaixo foi agendado para rodar de hora em hora.</w:t>
      </w:r>
    </w:p>
    <w:p w:rsidR="002231E8" w:rsidRDefault="002231E8" w:rsidP="002231E8">
      <w:pPr>
        <w:jc w:val="center"/>
      </w:pPr>
      <w:r>
        <w:rPr>
          <w:noProof/>
          <w:lang w:eastAsia="pt-BR"/>
        </w:rPr>
        <w:lastRenderedPageBreak/>
        <w:drawing>
          <wp:inline distT="0" distB="0" distL="0" distR="0">
            <wp:extent cx="4762500" cy="476250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2231E8" w:rsidRDefault="002231E8" w:rsidP="002231E8">
      <w:r>
        <w:t>Altere a “</w:t>
      </w:r>
      <w:proofErr w:type="spellStart"/>
      <w:r w:rsidRPr="002231E8">
        <w:rPr>
          <w:i/>
        </w:rPr>
        <w:t>User</w:t>
      </w:r>
      <w:proofErr w:type="spellEnd"/>
      <w:r w:rsidRPr="002231E8">
        <w:rPr>
          <w:i/>
        </w:rPr>
        <w:t xml:space="preserve"> </w:t>
      </w:r>
      <w:proofErr w:type="spellStart"/>
      <w:r w:rsidRPr="002231E8">
        <w:rPr>
          <w:i/>
        </w:rPr>
        <w:t>Task</w:t>
      </w:r>
      <w:proofErr w:type="spellEnd"/>
      <w:r>
        <w:t>” para uma “</w:t>
      </w:r>
      <w:r w:rsidRPr="002231E8">
        <w:rPr>
          <w:b/>
          <w:i/>
        </w:rPr>
        <w:t xml:space="preserve">Service </w:t>
      </w:r>
      <w:proofErr w:type="spellStart"/>
      <w:r w:rsidRPr="002231E8">
        <w:rPr>
          <w:b/>
          <w:i/>
        </w:rPr>
        <w:t>Task</w:t>
      </w:r>
      <w:proofErr w:type="spellEnd"/>
      <w:r>
        <w:t>” que ficará responsável por chamar o BPEL.</w:t>
      </w:r>
    </w:p>
    <w:p w:rsidR="002231E8" w:rsidRDefault="002231E8" w:rsidP="002231E8">
      <w:r>
        <w:rPr>
          <w:noProof/>
          <w:lang w:eastAsia="pt-BR"/>
        </w:rPr>
        <w:drawing>
          <wp:inline distT="0" distB="0" distL="0" distR="0">
            <wp:extent cx="5586095" cy="297707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cstate="print"/>
                    <a:srcRect/>
                    <a:stretch>
                      <a:fillRect/>
                    </a:stretch>
                  </pic:blipFill>
                  <pic:spPr bwMode="auto">
                    <a:xfrm>
                      <a:off x="0" y="0"/>
                      <a:ext cx="5586095" cy="2977070"/>
                    </a:xfrm>
                    <a:prstGeom prst="rect">
                      <a:avLst/>
                    </a:prstGeom>
                    <a:noFill/>
                    <a:ln w="9525">
                      <a:noFill/>
                      <a:miter lim="800000"/>
                      <a:headEnd/>
                      <a:tailEnd/>
                    </a:ln>
                  </pic:spPr>
                </pic:pic>
              </a:graphicData>
            </a:graphic>
          </wp:inline>
        </w:drawing>
      </w:r>
    </w:p>
    <w:p w:rsidR="002231E8" w:rsidRDefault="002231E8" w:rsidP="002231E8">
      <w:r>
        <w:lastRenderedPageBreak/>
        <w:t xml:space="preserve">Vá para a aba </w:t>
      </w:r>
      <w:proofErr w:type="spellStart"/>
      <w:r w:rsidRPr="002231E8">
        <w:rPr>
          <w:i/>
        </w:rPr>
        <w:t>Implementation</w:t>
      </w:r>
      <w:proofErr w:type="spellEnd"/>
      <w:r>
        <w:t xml:space="preserve"> e </w:t>
      </w:r>
      <w:r w:rsidR="008663F7">
        <w:t xml:space="preserve">altere o campos para chamar o BPEL que </w:t>
      </w:r>
      <w:proofErr w:type="gramStart"/>
      <w:r w:rsidR="008663F7">
        <w:t>encontra-se</w:t>
      </w:r>
      <w:proofErr w:type="gramEnd"/>
      <w:r w:rsidR="008663F7">
        <w:t xml:space="preserve"> no </w:t>
      </w:r>
      <w:proofErr w:type="spellStart"/>
      <w:r w:rsidR="008663F7">
        <w:t>composite</w:t>
      </w:r>
      <w:proofErr w:type="spellEnd"/>
      <w:r w:rsidR="008663F7">
        <w:t>, como na figura abaixo.</w:t>
      </w:r>
    </w:p>
    <w:p w:rsidR="002231E8" w:rsidRDefault="002231E8" w:rsidP="002231E8">
      <w:r>
        <w:rPr>
          <w:noProof/>
          <w:lang w:eastAsia="pt-BR"/>
        </w:rPr>
        <w:drawing>
          <wp:inline distT="0" distB="0" distL="0" distR="0">
            <wp:extent cx="4762500" cy="4762500"/>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8663F7" w:rsidRDefault="008663F7" w:rsidP="002231E8">
      <w:r>
        <w:t xml:space="preserve">Marque a caixa </w:t>
      </w:r>
      <w:r w:rsidRPr="008663F7">
        <w:rPr>
          <w:b/>
          <w:i/>
        </w:rPr>
        <w:t xml:space="preserve">Use </w:t>
      </w:r>
      <w:proofErr w:type="spellStart"/>
      <w:r w:rsidRPr="008663F7">
        <w:rPr>
          <w:b/>
          <w:i/>
        </w:rPr>
        <w:t>Association</w:t>
      </w:r>
      <w:proofErr w:type="spellEnd"/>
      <w:r>
        <w:rPr>
          <w:i/>
        </w:rPr>
        <w:t xml:space="preserve"> </w:t>
      </w:r>
      <w:r>
        <w:t>e clique no ícone ao lado para passar os parâmetros necessários para a chamada ao BPEL.</w:t>
      </w:r>
    </w:p>
    <w:p w:rsidR="008663F7" w:rsidRDefault="008663F7" w:rsidP="002231E8">
      <w:r>
        <w:rPr>
          <w:noProof/>
          <w:lang w:eastAsia="pt-BR"/>
        </w:rPr>
        <w:lastRenderedPageBreak/>
        <w:drawing>
          <wp:inline distT="0" distB="0" distL="0" distR="0">
            <wp:extent cx="5586095" cy="3103386"/>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srcRect/>
                    <a:stretch>
                      <a:fillRect/>
                    </a:stretch>
                  </pic:blipFill>
                  <pic:spPr bwMode="auto">
                    <a:xfrm>
                      <a:off x="0" y="0"/>
                      <a:ext cx="5586095" cy="3103386"/>
                    </a:xfrm>
                    <a:prstGeom prst="rect">
                      <a:avLst/>
                    </a:prstGeom>
                    <a:noFill/>
                    <a:ln w="9525">
                      <a:noFill/>
                      <a:miter lim="800000"/>
                      <a:headEnd/>
                      <a:tailEnd/>
                    </a:ln>
                  </pic:spPr>
                </pic:pic>
              </a:graphicData>
            </a:graphic>
          </wp:inline>
        </w:drawing>
      </w:r>
    </w:p>
    <w:p w:rsidR="008663F7" w:rsidRDefault="008663F7" w:rsidP="002231E8">
      <w:r>
        <w:t>Clique em OK.</w:t>
      </w:r>
    </w:p>
    <w:p w:rsidR="008663F7" w:rsidRDefault="008663F7" w:rsidP="002231E8">
      <w:r>
        <w:t xml:space="preserve">Salve tudo e faça </w:t>
      </w:r>
      <w:proofErr w:type="spellStart"/>
      <w:r w:rsidRPr="008663F7">
        <w:rPr>
          <w:i/>
        </w:rPr>
        <w:t>deploy</w:t>
      </w:r>
      <w:proofErr w:type="spellEnd"/>
      <w:r>
        <w:t xml:space="preserve"> do projeto.</w:t>
      </w:r>
    </w:p>
    <w:p w:rsidR="0098048E" w:rsidRPr="000F7CC6" w:rsidRDefault="008663F7" w:rsidP="000F7CC6">
      <w:r>
        <w:t>O BPEL será iniciado de hora em hora pelo evento do BPM.</w:t>
      </w:r>
    </w:p>
    <w:sectPr w:rsidR="0098048E" w:rsidRPr="000F7CC6" w:rsidSect="00586BEA">
      <w:headerReference w:type="even" r:id="rId97"/>
      <w:headerReference w:type="default" r:id="rId98"/>
      <w:footerReference w:type="even" r:id="rId99"/>
      <w:footerReference w:type="default" r:id="rId100"/>
      <w:headerReference w:type="first" r:id="rId101"/>
      <w:footerReference w:type="first" r:id="rId102"/>
      <w:type w:val="continuous"/>
      <w:pgSz w:w="12240" w:h="15840"/>
      <w:pgMar w:top="1417" w:right="1742"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131" w:rsidRDefault="006C6131">
      <w:pPr>
        <w:spacing w:before="0" w:after="0"/>
      </w:pPr>
      <w:r>
        <w:separator/>
      </w:r>
    </w:p>
  </w:endnote>
  <w:endnote w:type="continuationSeparator" w:id="0">
    <w:p w:rsidR="006C6131" w:rsidRDefault="006C613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iberation Mono">
    <w:altName w:val="Courier New"/>
    <w:charset w:val="00"/>
    <w:family w:val="modern"/>
    <w:pitch w:val="default"/>
  </w:font>
  <w:font w:name="Liberation Sans">
    <w:altName w:val="Arial"/>
    <w:charset w:val="00"/>
    <w:family w:val="swiss"/>
    <w:pitch w:val="variable"/>
  </w:font>
  <w:font w:name="DejaVu LGC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10 BT">
    <w:altName w:val="Courier New"/>
    <w:charset w:val="00"/>
    <w:family w:val="modern"/>
    <w:pitch w:val="fixed"/>
    <w:sig w:usb0="00000001"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6C6131">
    <w:pPr>
      <w:pStyle w:val="Rodap"/>
      <w:jc w:val="right"/>
    </w:pPr>
    <w:r>
      <w:pict>
        <v:line id="_x0000_s2050" style="position:absolute;left:0;text-align:left;z-index:-251658752" from="0,-2.25pt" to="443.45pt,-2.25pt" strokeweight=".26mm">
          <v:stroke joinstyle="miter"/>
        </v:line>
      </w:pict>
    </w:r>
    <w:r w:rsidR="00EA1AB9">
      <w:rPr>
        <w:rStyle w:val="Nmerodepgina"/>
      </w:rPr>
      <w:fldChar w:fldCharType="begin"/>
    </w:r>
    <w:r w:rsidR="0038768B">
      <w:rPr>
        <w:rStyle w:val="Nmerodepgina"/>
      </w:rPr>
      <w:instrText xml:space="preserve"> PAGE </w:instrText>
    </w:r>
    <w:r w:rsidR="00EA1AB9">
      <w:rPr>
        <w:rStyle w:val="Nmerodepgina"/>
      </w:rPr>
      <w:fldChar w:fldCharType="separate"/>
    </w:r>
    <w:r w:rsidR="006B0225">
      <w:rPr>
        <w:rStyle w:val="Nmerodepgina"/>
        <w:noProof/>
      </w:rPr>
      <w:t>1</w:t>
    </w:r>
    <w:r w:rsidR="00EA1AB9">
      <w:rPr>
        <w:rStyle w:val="Nmerodepgina"/>
      </w:rPr>
      <w:fldChar w:fldCharType="end"/>
    </w:r>
    <w:r w:rsidR="0038768B">
      <w:rPr>
        <w:rStyle w:val="Nmerodepgina"/>
      </w:rPr>
      <w:t>/</w:t>
    </w:r>
    <w:r w:rsidR="00EA1AB9">
      <w:rPr>
        <w:rStyle w:val="Nmerodepgina"/>
      </w:rPr>
      <w:fldChar w:fldCharType="begin"/>
    </w:r>
    <w:r w:rsidR="0038768B">
      <w:rPr>
        <w:rStyle w:val="Nmerodepgina"/>
      </w:rPr>
      <w:instrText xml:space="preserve"> NUMPAGES \*Arabic </w:instrText>
    </w:r>
    <w:r w:rsidR="00EA1AB9">
      <w:rPr>
        <w:rStyle w:val="Nmerodepgina"/>
      </w:rPr>
      <w:fldChar w:fldCharType="separate"/>
    </w:r>
    <w:r w:rsidR="006B0225">
      <w:rPr>
        <w:rStyle w:val="Nmerodepgina"/>
        <w:noProof/>
      </w:rPr>
      <w:t>19</w:t>
    </w:r>
    <w:r w:rsidR="00EA1AB9">
      <w:rPr>
        <w:rStyle w:val="Nmerodepgina"/>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131" w:rsidRDefault="006C6131">
      <w:pPr>
        <w:spacing w:before="0" w:after="0"/>
      </w:pPr>
      <w:r>
        <w:separator/>
      </w:r>
    </w:p>
  </w:footnote>
  <w:footnote w:type="continuationSeparator" w:id="0">
    <w:p w:rsidR="006C6131" w:rsidRDefault="006C613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68B" w:rsidRDefault="003876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Wingdings" w:hAnsi="Wingdings"/>
      </w:rPr>
    </w:lvl>
  </w:abstractNum>
  <w:abstractNum w:abstractNumId="6">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lvl>
  </w:abstractNum>
  <w:abstractNum w:abstractNumId="8">
    <w:nsid w:val="00000009"/>
    <w:multiLevelType w:val="multilevel"/>
    <w:tmpl w:val="00000009"/>
    <w:name w:val="WW8Num9"/>
    <w:lvl w:ilvl="0">
      <w:start w:val="8"/>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10">
    <w:nsid w:val="0000000B"/>
    <w:multiLevelType w:val="singleLevel"/>
    <w:tmpl w:val="0000000B"/>
    <w:name w:val="WW8Num11"/>
    <w:lvl w:ilvl="0">
      <w:start w:val="1"/>
      <w:numFmt w:val="bullet"/>
      <w:lvlText w:val=""/>
      <w:lvlJc w:val="left"/>
      <w:pPr>
        <w:tabs>
          <w:tab w:val="num" w:pos="720"/>
        </w:tabs>
        <w:ind w:left="720" w:hanging="360"/>
      </w:pPr>
      <w:rPr>
        <w:rFonts w:ascii="Symbol" w:hAnsi="Symbol"/>
      </w:rPr>
    </w:lvl>
  </w:abstractNum>
  <w:abstractNum w:abstractNumId="11">
    <w:nsid w:val="0000000C"/>
    <w:multiLevelType w:val="singleLevel"/>
    <w:tmpl w:val="0000000C"/>
    <w:name w:val="WW8Num12"/>
    <w:lvl w:ilvl="0">
      <w:start w:val="1"/>
      <w:numFmt w:val="bullet"/>
      <w:lvlText w:val=""/>
      <w:lvlJc w:val="left"/>
      <w:pPr>
        <w:tabs>
          <w:tab w:val="num" w:pos="720"/>
        </w:tabs>
        <w:ind w:left="720" w:hanging="360"/>
      </w:pPr>
      <w:rPr>
        <w:rFonts w:ascii="Wingdings" w:hAnsi="Wingdings"/>
        <w:sz w:val="20"/>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6">
    <w:nsid w:val="00000011"/>
    <w:multiLevelType w:val="multilevel"/>
    <w:tmpl w:val="00000011"/>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
      <w:lvlJc w:val="left"/>
      <w:pPr>
        <w:tabs>
          <w:tab w:val="num" w:pos="1080"/>
        </w:tabs>
        <w:ind w:left="1080" w:hanging="360"/>
      </w:pPr>
      <w:rPr>
        <w:rFonts w:ascii="Symbol" w:hAnsi="Symbol"/>
        <w:sz w:val="20"/>
      </w:rPr>
    </w:lvl>
    <w:lvl w:ilvl="2">
      <w:start w:val="1"/>
      <w:numFmt w:val="bullet"/>
      <w:lvlText w:val=""/>
      <w:lvlJc w:val="left"/>
      <w:pPr>
        <w:tabs>
          <w:tab w:val="num" w:pos="1440"/>
        </w:tabs>
        <w:ind w:left="1440" w:hanging="360"/>
      </w:pPr>
      <w:rPr>
        <w:rFonts w:ascii="Symbol" w:hAnsi="Symbol"/>
        <w:sz w:val="20"/>
      </w:rPr>
    </w:lvl>
    <w:lvl w:ilvl="3">
      <w:start w:val="1"/>
      <w:numFmt w:val="bullet"/>
      <w:lvlText w:val=""/>
      <w:lvlJc w:val="left"/>
      <w:pPr>
        <w:tabs>
          <w:tab w:val="num" w:pos="1800"/>
        </w:tabs>
        <w:ind w:left="1800" w:hanging="360"/>
      </w:pPr>
      <w:rPr>
        <w:rFonts w:ascii="Symbol" w:hAnsi="Symbol"/>
        <w:sz w:val="20"/>
      </w:rPr>
    </w:lvl>
    <w:lvl w:ilvl="4">
      <w:start w:val="1"/>
      <w:numFmt w:val="bullet"/>
      <w:lvlText w:val=""/>
      <w:lvlJc w:val="left"/>
      <w:pPr>
        <w:tabs>
          <w:tab w:val="num" w:pos="2160"/>
        </w:tabs>
        <w:ind w:left="2160" w:hanging="360"/>
      </w:pPr>
      <w:rPr>
        <w:rFonts w:ascii="Symbol" w:hAnsi="Symbol"/>
        <w:sz w:val="20"/>
      </w:rPr>
    </w:lvl>
    <w:lvl w:ilvl="5">
      <w:start w:val="1"/>
      <w:numFmt w:val="bullet"/>
      <w:lvlText w:val=""/>
      <w:lvlJc w:val="left"/>
      <w:pPr>
        <w:tabs>
          <w:tab w:val="num" w:pos="2520"/>
        </w:tabs>
        <w:ind w:left="2520" w:hanging="360"/>
      </w:pPr>
      <w:rPr>
        <w:rFonts w:ascii="Symbol" w:hAnsi="Symbol"/>
        <w:sz w:val="20"/>
      </w:rPr>
    </w:lvl>
    <w:lvl w:ilvl="6">
      <w:start w:val="1"/>
      <w:numFmt w:val="bullet"/>
      <w:lvlText w:val=""/>
      <w:lvlJc w:val="left"/>
      <w:pPr>
        <w:tabs>
          <w:tab w:val="num" w:pos="2880"/>
        </w:tabs>
        <w:ind w:left="2880" w:hanging="360"/>
      </w:pPr>
      <w:rPr>
        <w:rFonts w:ascii="Symbol" w:hAnsi="Symbol"/>
        <w:sz w:val="20"/>
      </w:rPr>
    </w:lvl>
    <w:lvl w:ilvl="7">
      <w:start w:val="1"/>
      <w:numFmt w:val="bullet"/>
      <w:lvlText w:val=""/>
      <w:lvlJc w:val="left"/>
      <w:pPr>
        <w:tabs>
          <w:tab w:val="num" w:pos="3240"/>
        </w:tabs>
        <w:ind w:left="3240" w:hanging="360"/>
      </w:pPr>
      <w:rPr>
        <w:rFonts w:ascii="Symbol" w:hAnsi="Symbol"/>
        <w:sz w:val="20"/>
      </w:rPr>
    </w:lvl>
    <w:lvl w:ilvl="8">
      <w:start w:val="1"/>
      <w:numFmt w:val="bullet"/>
      <w:lvlText w:val=""/>
      <w:lvlJc w:val="left"/>
      <w:pPr>
        <w:tabs>
          <w:tab w:val="num" w:pos="3600"/>
        </w:tabs>
        <w:ind w:left="3600" w:hanging="360"/>
      </w:pPr>
      <w:rPr>
        <w:rFonts w:ascii="Symbol" w:hAnsi="Symbol"/>
        <w:sz w:val="20"/>
      </w:rPr>
    </w:lvl>
  </w:abstractNum>
  <w:abstractNum w:abstractNumId="17">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1440"/>
        </w:tabs>
        <w:ind w:left="1440" w:hanging="360"/>
      </w:pPr>
      <w:rPr>
        <w:rFonts w:ascii="Symbol" w:hAnsi="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Symbol" w:hAnsi="Symbol"/>
      </w:rPr>
    </w:lvl>
    <w:lvl w:ilvl="5">
      <w:start w:val="1"/>
      <w:numFmt w:val="bullet"/>
      <w:lvlText w:val=""/>
      <w:lvlJc w:val="left"/>
      <w:pPr>
        <w:tabs>
          <w:tab w:val="num" w:pos="2520"/>
        </w:tabs>
        <w:ind w:left="2520" w:hanging="360"/>
      </w:pPr>
      <w:rPr>
        <w:rFonts w:ascii="Symbol" w:hAnsi="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Symbol" w:hAnsi="Symbol"/>
      </w:rPr>
    </w:lvl>
    <w:lvl w:ilvl="8">
      <w:start w:val="1"/>
      <w:numFmt w:val="bullet"/>
      <w:lvlText w:val=""/>
      <w:lvlJc w:val="left"/>
      <w:pPr>
        <w:tabs>
          <w:tab w:val="num" w:pos="3600"/>
        </w:tabs>
        <w:ind w:left="3600" w:hanging="360"/>
      </w:pPr>
      <w:rPr>
        <w:rFonts w:ascii="Symbol" w:hAnsi="Symbol"/>
      </w:rPr>
    </w:lvl>
  </w:abstractNum>
  <w:abstractNum w:abstractNumId="18">
    <w:nsid w:val="00000013"/>
    <w:multiLevelType w:val="multilevel"/>
    <w:tmpl w:val="00000013"/>
    <w:name w:val="WW8Num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9">
    <w:nsid w:val="009B7069"/>
    <w:multiLevelType w:val="hybridMultilevel"/>
    <w:tmpl w:val="58ECE5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012C2CE9"/>
    <w:multiLevelType w:val="multilevel"/>
    <w:tmpl w:val="21807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17E7072"/>
    <w:multiLevelType w:val="hybridMultilevel"/>
    <w:tmpl w:val="24C02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04850856"/>
    <w:multiLevelType w:val="hybridMultilevel"/>
    <w:tmpl w:val="E5FEE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07E50D88"/>
    <w:multiLevelType w:val="hybridMultilevel"/>
    <w:tmpl w:val="7704359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09B7603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0D8839D7"/>
    <w:multiLevelType w:val="hybridMultilevel"/>
    <w:tmpl w:val="436607C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nsid w:val="159E75DA"/>
    <w:multiLevelType w:val="hybridMultilevel"/>
    <w:tmpl w:val="9CE452B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18494B3F"/>
    <w:multiLevelType w:val="multilevel"/>
    <w:tmpl w:val="56E4C7A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191A310B"/>
    <w:multiLevelType w:val="hybridMultilevel"/>
    <w:tmpl w:val="45BE1C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19B02BE7"/>
    <w:multiLevelType w:val="multilevel"/>
    <w:tmpl w:val="D194CEF2"/>
    <w:lvl w:ilvl="0">
      <w:start w:val="1"/>
      <w:numFmt w:val="bullet"/>
      <w:lvlText w:val=""/>
      <w:lvlJc w:val="left"/>
      <w:pPr>
        <w:tabs>
          <w:tab w:val="num" w:pos="663"/>
        </w:tabs>
        <w:ind w:left="663" w:hanging="360"/>
      </w:pPr>
      <w:rPr>
        <w:rFonts w:ascii="Symbol" w:hAnsi="Symbol" w:hint="default"/>
        <w:sz w:val="20"/>
      </w:rPr>
    </w:lvl>
    <w:lvl w:ilvl="1" w:tentative="1">
      <w:start w:val="1"/>
      <w:numFmt w:val="bullet"/>
      <w:lvlText w:val="o"/>
      <w:lvlJc w:val="left"/>
      <w:pPr>
        <w:tabs>
          <w:tab w:val="num" w:pos="1383"/>
        </w:tabs>
        <w:ind w:left="1383" w:hanging="360"/>
      </w:pPr>
      <w:rPr>
        <w:rFonts w:ascii="Courier New" w:hAnsi="Courier New" w:hint="default"/>
        <w:sz w:val="20"/>
      </w:rPr>
    </w:lvl>
    <w:lvl w:ilvl="2" w:tentative="1">
      <w:start w:val="1"/>
      <w:numFmt w:val="bullet"/>
      <w:lvlText w:val=""/>
      <w:lvlJc w:val="left"/>
      <w:pPr>
        <w:tabs>
          <w:tab w:val="num" w:pos="2103"/>
        </w:tabs>
        <w:ind w:left="2103" w:hanging="360"/>
      </w:pPr>
      <w:rPr>
        <w:rFonts w:ascii="Wingdings" w:hAnsi="Wingdings" w:hint="default"/>
        <w:sz w:val="20"/>
      </w:rPr>
    </w:lvl>
    <w:lvl w:ilvl="3" w:tentative="1">
      <w:start w:val="1"/>
      <w:numFmt w:val="bullet"/>
      <w:lvlText w:val=""/>
      <w:lvlJc w:val="left"/>
      <w:pPr>
        <w:tabs>
          <w:tab w:val="num" w:pos="2823"/>
        </w:tabs>
        <w:ind w:left="2823" w:hanging="360"/>
      </w:pPr>
      <w:rPr>
        <w:rFonts w:ascii="Wingdings" w:hAnsi="Wingdings" w:hint="default"/>
        <w:sz w:val="20"/>
      </w:rPr>
    </w:lvl>
    <w:lvl w:ilvl="4" w:tentative="1">
      <w:start w:val="1"/>
      <w:numFmt w:val="bullet"/>
      <w:lvlText w:val=""/>
      <w:lvlJc w:val="left"/>
      <w:pPr>
        <w:tabs>
          <w:tab w:val="num" w:pos="3543"/>
        </w:tabs>
        <w:ind w:left="3543" w:hanging="360"/>
      </w:pPr>
      <w:rPr>
        <w:rFonts w:ascii="Wingdings" w:hAnsi="Wingdings" w:hint="default"/>
        <w:sz w:val="20"/>
      </w:rPr>
    </w:lvl>
    <w:lvl w:ilvl="5" w:tentative="1">
      <w:start w:val="1"/>
      <w:numFmt w:val="bullet"/>
      <w:lvlText w:val=""/>
      <w:lvlJc w:val="left"/>
      <w:pPr>
        <w:tabs>
          <w:tab w:val="num" w:pos="4263"/>
        </w:tabs>
        <w:ind w:left="4263" w:hanging="360"/>
      </w:pPr>
      <w:rPr>
        <w:rFonts w:ascii="Wingdings" w:hAnsi="Wingdings" w:hint="default"/>
        <w:sz w:val="20"/>
      </w:rPr>
    </w:lvl>
    <w:lvl w:ilvl="6" w:tentative="1">
      <w:start w:val="1"/>
      <w:numFmt w:val="bullet"/>
      <w:lvlText w:val=""/>
      <w:lvlJc w:val="left"/>
      <w:pPr>
        <w:tabs>
          <w:tab w:val="num" w:pos="4983"/>
        </w:tabs>
        <w:ind w:left="4983" w:hanging="360"/>
      </w:pPr>
      <w:rPr>
        <w:rFonts w:ascii="Wingdings" w:hAnsi="Wingdings" w:hint="default"/>
        <w:sz w:val="20"/>
      </w:rPr>
    </w:lvl>
    <w:lvl w:ilvl="7" w:tentative="1">
      <w:start w:val="1"/>
      <w:numFmt w:val="bullet"/>
      <w:lvlText w:val=""/>
      <w:lvlJc w:val="left"/>
      <w:pPr>
        <w:tabs>
          <w:tab w:val="num" w:pos="5703"/>
        </w:tabs>
        <w:ind w:left="5703" w:hanging="360"/>
      </w:pPr>
      <w:rPr>
        <w:rFonts w:ascii="Wingdings" w:hAnsi="Wingdings" w:hint="default"/>
        <w:sz w:val="20"/>
      </w:rPr>
    </w:lvl>
    <w:lvl w:ilvl="8" w:tentative="1">
      <w:start w:val="1"/>
      <w:numFmt w:val="bullet"/>
      <w:lvlText w:val=""/>
      <w:lvlJc w:val="left"/>
      <w:pPr>
        <w:tabs>
          <w:tab w:val="num" w:pos="6423"/>
        </w:tabs>
        <w:ind w:left="6423" w:hanging="360"/>
      </w:pPr>
      <w:rPr>
        <w:rFonts w:ascii="Wingdings" w:hAnsi="Wingdings" w:hint="default"/>
        <w:sz w:val="20"/>
      </w:rPr>
    </w:lvl>
  </w:abstractNum>
  <w:abstractNum w:abstractNumId="30">
    <w:nsid w:val="1DDA6EBD"/>
    <w:multiLevelType w:val="hybridMultilevel"/>
    <w:tmpl w:val="690ED8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nsid w:val="22816A2D"/>
    <w:multiLevelType w:val="multilevel"/>
    <w:tmpl w:val="3DD0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EA2933"/>
    <w:multiLevelType w:val="hybridMultilevel"/>
    <w:tmpl w:val="AE9036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36837FE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3A0B0691"/>
    <w:multiLevelType w:val="multilevel"/>
    <w:tmpl w:val="81AE85CA"/>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AA627C2"/>
    <w:multiLevelType w:val="hybridMultilevel"/>
    <w:tmpl w:val="EF1CC8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1B450FB"/>
    <w:multiLevelType w:val="multilevel"/>
    <w:tmpl w:val="F08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719494D"/>
    <w:multiLevelType w:val="multilevel"/>
    <w:tmpl w:val="8F9E2F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nsid w:val="476C43D2"/>
    <w:multiLevelType w:val="hybridMultilevel"/>
    <w:tmpl w:val="42C040F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nsid w:val="4EF84AFE"/>
    <w:multiLevelType w:val="multilevel"/>
    <w:tmpl w:val="8E503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F7D7CDC"/>
    <w:multiLevelType w:val="multilevel"/>
    <w:tmpl w:val="C89ED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E30C6E"/>
    <w:multiLevelType w:val="hybridMultilevel"/>
    <w:tmpl w:val="1992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682946F2"/>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nsid w:val="71AA64F6"/>
    <w:multiLevelType w:val="hybridMultilevel"/>
    <w:tmpl w:val="E2C2CB12"/>
    <w:lvl w:ilvl="0" w:tplc="B81A5A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72CC4EAC"/>
    <w:multiLevelType w:val="hybridMultilevel"/>
    <w:tmpl w:val="0E1A5F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3F02112"/>
    <w:multiLevelType w:val="hybridMultilevel"/>
    <w:tmpl w:val="B7E8E8C2"/>
    <w:lvl w:ilvl="0" w:tplc="04160001">
      <w:start w:val="1"/>
      <w:numFmt w:val="bullet"/>
      <w:lvlText w:val=""/>
      <w:lvlJc w:val="left"/>
      <w:pPr>
        <w:ind w:left="1063" w:hanging="360"/>
      </w:pPr>
      <w:rPr>
        <w:rFonts w:ascii="Symbol" w:hAnsi="Symbol" w:hint="default"/>
      </w:rPr>
    </w:lvl>
    <w:lvl w:ilvl="1" w:tplc="04160003" w:tentative="1">
      <w:start w:val="1"/>
      <w:numFmt w:val="bullet"/>
      <w:lvlText w:val="o"/>
      <w:lvlJc w:val="left"/>
      <w:pPr>
        <w:ind w:left="1783" w:hanging="360"/>
      </w:pPr>
      <w:rPr>
        <w:rFonts w:ascii="Courier New" w:hAnsi="Courier New" w:cs="Courier New" w:hint="default"/>
      </w:rPr>
    </w:lvl>
    <w:lvl w:ilvl="2" w:tplc="04160005" w:tentative="1">
      <w:start w:val="1"/>
      <w:numFmt w:val="bullet"/>
      <w:lvlText w:val=""/>
      <w:lvlJc w:val="left"/>
      <w:pPr>
        <w:ind w:left="2503" w:hanging="360"/>
      </w:pPr>
      <w:rPr>
        <w:rFonts w:ascii="Wingdings" w:hAnsi="Wingdings" w:hint="default"/>
      </w:rPr>
    </w:lvl>
    <w:lvl w:ilvl="3" w:tplc="04160001" w:tentative="1">
      <w:start w:val="1"/>
      <w:numFmt w:val="bullet"/>
      <w:lvlText w:val=""/>
      <w:lvlJc w:val="left"/>
      <w:pPr>
        <w:ind w:left="3223" w:hanging="360"/>
      </w:pPr>
      <w:rPr>
        <w:rFonts w:ascii="Symbol" w:hAnsi="Symbol" w:hint="default"/>
      </w:rPr>
    </w:lvl>
    <w:lvl w:ilvl="4" w:tplc="04160003" w:tentative="1">
      <w:start w:val="1"/>
      <w:numFmt w:val="bullet"/>
      <w:lvlText w:val="o"/>
      <w:lvlJc w:val="left"/>
      <w:pPr>
        <w:ind w:left="3943" w:hanging="360"/>
      </w:pPr>
      <w:rPr>
        <w:rFonts w:ascii="Courier New" w:hAnsi="Courier New" w:cs="Courier New" w:hint="default"/>
      </w:rPr>
    </w:lvl>
    <w:lvl w:ilvl="5" w:tplc="04160005" w:tentative="1">
      <w:start w:val="1"/>
      <w:numFmt w:val="bullet"/>
      <w:lvlText w:val=""/>
      <w:lvlJc w:val="left"/>
      <w:pPr>
        <w:ind w:left="4663" w:hanging="360"/>
      </w:pPr>
      <w:rPr>
        <w:rFonts w:ascii="Wingdings" w:hAnsi="Wingdings" w:hint="default"/>
      </w:rPr>
    </w:lvl>
    <w:lvl w:ilvl="6" w:tplc="04160001" w:tentative="1">
      <w:start w:val="1"/>
      <w:numFmt w:val="bullet"/>
      <w:lvlText w:val=""/>
      <w:lvlJc w:val="left"/>
      <w:pPr>
        <w:ind w:left="5383" w:hanging="360"/>
      </w:pPr>
      <w:rPr>
        <w:rFonts w:ascii="Symbol" w:hAnsi="Symbol" w:hint="default"/>
      </w:rPr>
    </w:lvl>
    <w:lvl w:ilvl="7" w:tplc="04160003" w:tentative="1">
      <w:start w:val="1"/>
      <w:numFmt w:val="bullet"/>
      <w:lvlText w:val="o"/>
      <w:lvlJc w:val="left"/>
      <w:pPr>
        <w:ind w:left="6103" w:hanging="360"/>
      </w:pPr>
      <w:rPr>
        <w:rFonts w:ascii="Courier New" w:hAnsi="Courier New" w:cs="Courier New" w:hint="default"/>
      </w:rPr>
    </w:lvl>
    <w:lvl w:ilvl="8" w:tplc="04160005" w:tentative="1">
      <w:start w:val="1"/>
      <w:numFmt w:val="bullet"/>
      <w:lvlText w:val=""/>
      <w:lvlJc w:val="left"/>
      <w:pPr>
        <w:ind w:left="6823" w:hanging="360"/>
      </w:pPr>
      <w:rPr>
        <w:rFonts w:ascii="Wingdings" w:hAnsi="Wingdings" w:hint="default"/>
      </w:rPr>
    </w:lvl>
  </w:abstractNum>
  <w:abstractNum w:abstractNumId="46">
    <w:nsid w:val="78FE75D8"/>
    <w:multiLevelType w:val="hybridMultilevel"/>
    <w:tmpl w:val="79AC316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nsid w:val="7D1E2F35"/>
    <w:multiLevelType w:val="hybridMultilevel"/>
    <w:tmpl w:val="5F300F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7D312011"/>
    <w:multiLevelType w:val="hybridMultilevel"/>
    <w:tmpl w:val="D3061AB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31"/>
  </w:num>
  <w:num w:numId="21">
    <w:abstractNumId w:val="20"/>
  </w:num>
  <w:num w:numId="22">
    <w:abstractNumId w:val="37"/>
  </w:num>
  <w:num w:numId="23">
    <w:abstractNumId w:val="40"/>
  </w:num>
  <w:num w:numId="24">
    <w:abstractNumId w:val="29"/>
  </w:num>
  <w:num w:numId="25">
    <w:abstractNumId w:val="39"/>
  </w:num>
  <w:num w:numId="26">
    <w:abstractNumId w:val="36"/>
  </w:num>
  <w:num w:numId="27">
    <w:abstractNumId w:val="47"/>
  </w:num>
  <w:num w:numId="28">
    <w:abstractNumId w:val="28"/>
  </w:num>
  <w:num w:numId="29">
    <w:abstractNumId w:val="38"/>
  </w:num>
  <w:num w:numId="30">
    <w:abstractNumId w:val="27"/>
  </w:num>
  <w:num w:numId="31">
    <w:abstractNumId w:val="48"/>
  </w:num>
  <w:num w:numId="32">
    <w:abstractNumId w:val="35"/>
  </w:num>
  <w:num w:numId="33">
    <w:abstractNumId w:val="22"/>
  </w:num>
  <w:num w:numId="34">
    <w:abstractNumId w:val="26"/>
  </w:num>
  <w:num w:numId="35">
    <w:abstractNumId w:val="44"/>
  </w:num>
  <w:num w:numId="36">
    <w:abstractNumId w:val="34"/>
  </w:num>
  <w:num w:numId="37">
    <w:abstractNumId w:val="30"/>
  </w:num>
  <w:num w:numId="38">
    <w:abstractNumId w:val="45"/>
  </w:num>
  <w:num w:numId="39">
    <w:abstractNumId w:val="19"/>
  </w:num>
  <w:num w:numId="40">
    <w:abstractNumId w:val="46"/>
  </w:num>
  <w:num w:numId="41">
    <w:abstractNumId w:val="25"/>
  </w:num>
  <w:num w:numId="42">
    <w:abstractNumId w:val="32"/>
  </w:num>
  <w:num w:numId="43">
    <w:abstractNumId w:val="24"/>
  </w:num>
  <w:num w:numId="44">
    <w:abstractNumId w:val="33"/>
  </w:num>
  <w:num w:numId="45">
    <w:abstractNumId w:val="23"/>
  </w:num>
  <w:num w:numId="46">
    <w:abstractNumId w:val="41"/>
  </w:num>
  <w:num w:numId="47">
    <w:abstractNumId w:val="43"/>
  </w:num>
  <w:num w:numId="48">
    <w:abstractNumId w:val="4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1" style="mso-position-horizontal-relative:page;mso-position-vertical-relative:page;mso-width-percent:900" o:allowincell="f" fillcolor="white" strokecolor="#95b3d7">
      <v:fill color="white" color2="#b8cce4" focusposition="1" focussize="" focus="100%" type="gradient"/>
      <v:stroke color="#95b3d7" weight="1pt"/>
      <v:shadow on="t" type="perspective" color="#243f60" opacity=".5" offset="1pt" offset2="-3pt"/>
      <v:textbox style="mso-fit-shape-to-text:t" inset="36pt,18pt,18pt,7.2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E4EEB"/>
    <w:rsid w:val="00010C37"/>
    <w:rsid w:val="00016EEC"/>
    <w:rsid w:val="0002121C"/>
    <w:rsid w:val="0002481E"/>
    <w:rsid w:val="0003224A"/>
    <w:rsid w:val="00065BF7"/>
    <w:rsid w:val="00070A6F"/>
    <w:rsid w:val="00072964"/>
    <w:rsid w:val="00085A80"/>
    <w:rsid w:val="00086230"/>
    <w:rsid w:val="00086DD4"/>
    <w:rsid w:val="00091420"/>
    <w:rsid w:val="00092EFA"/>
    <w:rsid w:val="0009741B"/>
    <w:rsid w:val="000A2A3F"/>
    <w:rsid w:val="000B431E"/>
    <w:rsid w:val="000B49FC"/>
    <w:rsid w:val="000C0307"/>
    <w:rsid w:val="000C2BD2"/>
    <w:rsid w:val="000D5157"/>
    <w:rsid w:val="000D5A20"/>
    <w:rsid w:val="000F550C"/>
    <w:rsid w:val="000F6143"/>
    <w:rsid w:val="000F695A"/>
    <w:rsid w:val="000F7CC6"/>
    <w:rsid w:val="00103D1D"/>
    <w:rsid w:val="00103F71"/>
    <w:rsid w:val="00105A9C"/>
    <w:rsid w:val="0011451C"/>
    <w:rsid w:val="0012109F"/>
    <w:rsid w:val="001358BC"/>
    <w:rsid w:val="0013692B"/>
    <w:rsid w:val="001376F8"/>
    <w:rsid w:val="00146FE3"/>
    <w:rsid w:val="00155CA4"/>
    <w:rsid w:val="00162098"/>
    <w:rsid w:val="001706EA"/>
    <w:rsid w:val="00172F00"/>
    <w:rsid w:val="00175C18"/>
    <w:rsid w:val="00176333"/>
    <w:rsid w:val="001877D3"/>
    <w:rsid w:val="001904FF"/>
    <w:rsid w:val="00193EFF"/>
    <w:rsid w:val="001A3B40"/>
    <w:rsid w:val="001C2B56"/>
    <w:rsid w:val="001E0186"/>
    <w:rsid w:val="001E0303"/>
    <w:rsid w:val="001E0BFD"/>
    <w:rsid w:val="001F03AD"/>
    <w:rsid w:val="0020435B"/>
    <w:rsid w:val="00222DC5"/>
    <w:rsid w:val="002231E8"/>
    <w:rsid w:val="00224992"/>
    <w:rsid w:val="0023175F"/>
    <w:rsid w:val="00236077"/>
    <w:rsid w:val="00242582"/>
    <w:rsid w:val="00250F02"/>
    <w:rsid w:val="00253C8F"/>
    <w:rsid w:val="00255CE7"/>
    <w:rsid w:val="002635C9"/>
    <w:rsid w:val="002650B3"/>
    <w:rsid w:val="002650BF"/>
    <w:rsid w:val="00266C69"/>
    <w:rsid w:val="00270B61"/>
    <w:rsid w:val="00274A50"/>
    <w:rsid w:val="002B3D63"/>
    <w:rsid w:val="002B67B9"/>
    <w:rsid w:val="002C2062"/>
    <w:rsid w:val="002D43F9"/>
    <w:rsid w:val="002D7C67"/>
    <w:rsid w:val="002D7F4B"/>
    <w:rsid w:val="002E1261"/>
    <w:rsid w:val="002E32E6"/>
    <w:rsid w:val="002E4EEB"/>
    <w:rsid w:val="002E70BC"/>
    <w:rsid w:val="002F35E8"/>
    <w:rsid w:val="003005DF"/>
    <w:rsid w:val="0030124E"/>
    <w:rsid w:val="0031231C"/>
    <w:rsid w:val="00314D05"/>
    <w:rsid w:val="00321B23"/>
    <w:rsid w:val="00323CEE"/>
    <w:rsid w:val="0032475D"/>
    <w:rsid w:val="00332999"/>
    <w:rsid w:val="00337A12"/>
    <w:rsid w:val="003508B4"/>
    <w:rsid w:val="0035137A"/>
    <w:rsid w:val="00365C48"/>
    <w:rsid w:val="00383C82"/>
    <w:rsid w:val="00384639"/>
    <w:rsid w:val="0038768B"/>
    <w:rsid w:val="0039741B"/>
    <w:rsid w:val="003A1955"/>
    <w:rsid w:val="003A3476"/>
    <w:rsid w:val="003A4DBA"/>
    <w:rsid w:val="003A6925"/>
    <w:rsid w:val="003B7B90"/>
    <w:rsid w:val="003C009B"/>
    <w:rsid w:val="003D594F"/>
    <w:rsid w:val="003E1A22"/>
    <w:rsid w:val="003E2598"/>
    <w:rsid w:val="003E60CD"/>
    <w:rsid w:val="003F64E6"/>
    <w:rsid w:val="0041728A"/>
    <w:rsid w:val="00420EE0"/>
    <w:rsid w:val="00434183"/>
    <w:rsid w:val="00440B6C"/>
    <w:rsid w:val="00443802"/>
    <w:rsid w:val="00452ACF"/>
    <w:rsid w:val="00455811"/>
    <w:rsid w:val="004566E9"/>
    <w:rsid w:val="00460D4E"/>
    <w:rsid w:val="004659F8"/>
    <w:rsid w:val="00476AEE"/>
    <w:rsid w:val="00494A6B"/>
    <w:rsid w:val="00496BC3"/>
    <w:rsid w:val="004A2128"/>
    <w:rsid w:val="004A51C5"/>
    <w:rsid w:val="004A63AC"/>
    <w:rsid w:val="004C27F6"/>
    <w:rsid w:val="004C3B3B"/>
    <w:rsid w:val="004C6C28"/>
    <w:rsid w:val="004C7A4E"/>
    <w:rsid w:val="004D0C74"/>
    <w:rsid w:val="004D2870"/>
    <w:rsid w:val="004D5514"/>
    <w:rsid w:val="004E00A7"/>
    <w:rsid w:val="004F0AA5"/>
    <w:rsid w:val="004F431B"/>
    <w:rsid w:val="005039EE"/>
    <w:rsid w:val="005054B1"/>
    <w:rsid w:val="0051629E"/>
    <w:rsid w:val="00517105"/>
    <w:rsid w:val="005279B3"/>
    <w:rsid w:val="00533CE1"/>
    <w:rsid w:val="00540EE2"/>
    <w:rsid w:val="00576CBB"/>
    <w:rsid w:val="00577F1C"/>
    <w:rsid w:val="0058613C"/>
    <w:rsid w:val="00586BEA"/>
    <w:rsid w:val="005942D5"/>
    <w:rsid w:val="0059504C"/>
    <w:rsid w:val="0059723A"/>
    <w:rsid w:val="00597C7F"/>
    <w:rsid w:val="005B3F35"/>
    <w:rsid w:val="005B7BE1"/>
    <w:rsid w:val="005D1282"/>
    <w:rsid w:val="005D3D87"/>
    <w:rsid w:val="005E16B6"/>
    <w:rsid w:val="005F6CF0"/>
    <w:rsid w:val="00600808"/>
    <w:rsid w:val="00602CD6"/>
    <w:rsid w:val="00604B3D"/>
    <w:rsid w:val="00605444"/>
    <w:rsid w:val="006102E2"/>
    <w:rsid w:val="00626CEF"/>
    <w:rsid w:val="00627B2C"/>
    <w:rsid w:val="006313EC"/>
    <w:rsid w:val="006346A2"/>
    <w:rsid w:val="0063778C"/>
    <w:rsid w:val="00642477"/>
    <w:rsid w:val="006449EC"/>
    <w:rsid w:val="00644EA8"/>
    <w:rsid w:val="00651060"/>
    <w:rsid w:val="00651728"/>
    <w:rsid w:val="00651EEB"/>
    <w:rsid w:val="00654AB6"/>
    <w:rsid w:val="0067040D"/>
    <w:rsid w:val="006813F7"/>
    <w:rsid w:val="006816A6"/>
    <w:rsid w:val="00694915"/>
    <w:rsid w:val="0069578C"/>
    <w:rsid w:val="006A13F2"/>
    <w:rsid w:val="006A1AE0"/>
    <w:rsid w:val="006B01D5"/>
    <w:rsid w:val="006B0225"/>
    <w:rsid w:val="006B149B"/>
    <w:rsid w:val="006B1745"/>
    <w:rsid w:val="006B4FEA"/>
    <w:rsid w:val="006C32AD"/>
    <w:rsid w:val="006C6131"/>
    <w:rsid w:val="006C73D8"/>
    <w:rsid w:val="006D41D4"/>
    <w:rsid w:val="006D5520"/>
    <w:rsid w:val="006E23D8"/>
    <w:rsid w:val="006F3F7F"/>
    <w:rsid w:val="006F73E4"/>
    <w:rsid w:val="0070042A"/>
    <w:rsid w:val="00711DBF"/>
    <w:rsid w:val="007127B5"/>
    <w:rsid w:val="00715968"/>
    <w:rsid w:val="00716C99"/>
    <w:rsid w:val="00723FAF"/>
    <w:rsid w:val="007253DE"/>
    <w:rsid w:val="0073088C"/>
    <w:rsid w:val="00730EF8"/>
    <w:rsid w:val="00731074"/>
    <w:rsid w:val="0073167A"/>
    <w:rsid w:val="00733852"/>
    <w:rsid w:val="00741B49"/>
    <w:rsid w:val="00752320"/>
    <w:rsid w:val="00784AEE"/>
    <w:rsid w:val="00785C53"/>
    <w:rsid w:val="00790CDC"/>
    <w:rsid w:val="007978B3"/>
    <w:rsid w:val="007A0503"/>
    <w:rsid w:val="007A3AF0"/>
    <w:rsid w:val="007A53BE"/>
    <w:rsid w:val="007B0CCF"/>
    <w:rsid w:val="007B361C"/>
    <w:rsid w:val="007C3F7D"/>
    <w:rsid w:val="007D4347"/>
    <w:rsid w:val="007E37D8"/>
    <w:rsid w:val="007F0041"/>
    <w:rsid w:val="007F641E"/>
    <w:rsid w:val="0080160D"/>
    <w:rsid w:val="00803B85"/>
    <w:rsid w:val="008045FD"/>
    <w:rsid w:val="0081585B"/>
    <w:rsid w:val="00815FDB"/>
    <w:rsid w:val="0081603F"/>
    <w:rsid w:val="00820050"/>
    <w:rsid w:val="00827198"/>
    <w:rsid w:val="00843421"/>
    <w:rsid w:val="00846708"/>
    <w:rsid w:val="00852B2C"/>
    <w:rsid w:val="00853C91"/>
    <w:rsid w:val="00855FA9"/>
    <w:rsid w:val="008565CC"/>
    <w:rsid w:val="00861B59"/>
    <w:rsid w:val="008663F7"/>
    <w:rsid w:val="00885BE0"/>
    <w:rsid w:val="00886D99"/>
    <w:rsid w:val="00896C15"/>
    <w:rsid w:val="008A32CD"/>
    <w:rsid w:val="008A3F4D"/>
    <w:rsid w:val="008A6D4B"/>
    <w:rsid w:val="008B24D0"/>
    <w:rsid w:val="008D1DFB"/>
    <w:rsid w:val="008D7AD7"/>
    <w:rsid w:val="008E2617"/>
    <w:rsid w:val="008E6435"/>
    <w:rsid w:val="008F1116"/>
    <w:rsid w:val="00903F78"/>
    <w:rsid w:val="009053D9"/>
    <w:rsid w:val="00907492"/>
    <w:rsid w:val="00924F5C"/>
    <w:rsid w:val="00926C01"/>
    <w:rsid w:val="00926F5B"/>
    <w:rsid w:val="0093151A"/>
    <w:rsid w:val="00934802"/>
    <w:rsid w:val="00940093"/>
    <w:rsid w:val="00944C44"/>
    <w:rsid w:val="0094558B"/>
    <w:rsid w:val="00951C3B"/>
    <w:rsid w:val="00954B14"/>
    <w:rsid w:val="00961ACB"/>
    <w:rsid w:val="00963630"/>
    <w:rsid w:val="00970549"/>
    <w:rsid w:val="00980139"/>
    <w:rsid w:val="0098048E"/>
    <w:rsid w:val="009920D9"/>
    <w:rsid w:val="00995C7C"/>
    <w:rsid w:val="009A2F5A"/>
    <w:rsid w:val="009A6D45"/>
    <w:rsid w:val="009B1043"/>
    <w:rsid w:val="009B346E"/>
    <w:rsid w:val="009C04EA"/>
    <w:rsid w:val="009C5731"/>
    <w:rsid w:val="009D5F1C"/>
    <w:rsid w:val="009E2C74"/>
    <w:rsid w:val="009E30BC"/>
    <w:rsid w:val="009E7467"/>
    <w:rsid w:val="009F0119"/>
    <w:rsid w:val="009F1540"/>
    <w:rsid w:val="009F5D96"/>
    <w:rsid w:val="00A04A1D"/>
    <w:rsid w:val="00A1186C"/>
    <w:rsid w:val="00A12687"/>
    <w:rsid w:val="00A20222"/>
    <w:rsid w:val="00A27D59"/>
    <w:rsid w:val="00A374CE"/>
    <w:rsid w:val="00A463AA"/>
    <w:rsid w:val="00A47A61"/>
    <w:rsid w:val="00A5314A"/>
    <w:rsid w:val="00A56E73"/>
    <w:rsid w:val="00A60002"/>
    <w:rsid w:val="00A70EDB"/>
    <w:rsid w:val="00A7146B"/>
    <w:rsid w:val="00A71F1D"/>
    <w:rsid w:val="00A8576B"/>
    <w:rsid w:val="00A86A18"/>
    <w:rsid w:val="00A91EB1"/>
    <w:rsid w:val="00A975C4"/>
    <w:rsid w:val="00AA1EB0"/>
    <w:rsid w:val="00AA2BD1"/>
    <w:rsid w:val="00AC3ACC"/>
    <w:rsid w:val="00AC3E6B"/>
    <w:rsid w:val="00AD01AA"/>
    <w:rsid w:val="00AD3AE5"/>
    <w:rsid w:val="00AE0585"/>
    <w:rsid w:val="00AE4231"/>
    <w:rsid w:val="00AE4E6A"/>
    <w:rsid w:val="00AF3F8A"/>
    <w:rsid w:val="00B07F4A"/>
    <w:rsid w:val="00B13F7A"/>
    <w:rsid w:val="00B2368F"/>
    <w:rsid w:val="00B2551C"/>
    <w:rsid w:val="00B25C6D"/>
    <w:rsid w:val="00B30BDE"/>
    <w:rsid w:val="00B36681"/>
    <w:rsid w:val="00B512EF"/>
    <w:rsid w:val="00B609F5"/>
    <w:rsid w:val="00B62716"/>
    <w:rsid w:val="00B65202"/>
    <w:rsid w:val="00B65BF1"/>
    <w:rsid w:val="00B67C06"/>
    <w:rsid w:val="00B72138"/>
    <w:rsid w:val="00B7322D"/>
    <w:rsid w:val="00B75181"/>
    <w:rsid w:val="00B7624E"/>
    <w:rsid w:val="00B85394"/>
    <w:rsid w:val="00B872D7"/>
    <w:rsid w:val="00B965B7"/>
    <w:rsid w:val="00BA23C5"/>
    <w:rsid w:val="00BA781F"/>
    <w:rsid w:val="00BB7D93"/>
    <w:rsid w:val="00BC479B"/>
    <w:rsid w:val="00BD1C74"/>
    <w:rsid w:val="00BD2D93"/>
    <w:rsid w:val="00BD5713"/>
    <w:rsid w:val="00BF244D"/>
    <w:rsid w:val="00C079C5"/>
    <w:rsid w:val="00C15D98"/>
    <w:rsid w:val="00C34A85"/>
    <w:rsid w:val="00C50565"/>
    <w:rsid w:val="00C50A78"/>
    <w:rsid w:val="00C52814"/>
    <w:rsid w:val="00C5373D"/>
    <w:rsid w:val="00C54E76"/>
    <w:rsid w:val="00C76CD1"/>
    <w:rsid w:val="00C824A4"/>
    <w:rsid w:val="00C84579"/>
    <w:rsid w:val="00C84DE5"/>
    <w:rsid w:val="00C85CCE"/>
    <w:rsid w:val="00C86E65"/>
    <w:rsid w:val="00CA21C4"/>
    <w:rsid w:val="00CA3268"/>
    <w:rsid w:val="00CB0FB9"/>
    <w:rsid w:val="00CB12AF"/>
    <w:rsid w:val="00CB35E9"/>
    <w:rsid w:val="00CB73D3"/>
    <w:rsid w:val="00CC1355"/>
    <w:rsid w:val="00CC1C68"/>
    <w:rsid w:val="00CC2C80"/>
    <w:rsid w:val="00CC3106"/>
    <w:rsid w:val="00CC79D2"/>
    <w:rsid w:val="00CD1BD0"/>
    <w:rsid w:val="00D01B94"/>
    <w:rsid w:val="00D07FA7"/>
    <w:rsid w:val="00D1177E"/>
    <w:rsid w:val="00D14CFF"/>
    <w:rsid w:val="00D20E79"/>
    <w:rsid w:val="00D2259E"/>
    <w:rsid w:val="00D27BA9"/>
    <w:rsid w:val="00D32DDE"/>
    <w:rsid w:val="00D358D6"/>
    <w:rsid w:val="00D35FD9"/>
    <w:rsid w:val="00D47C7C"/>
    <w:rsid w:val="00D50A9B"/>
    <w:rsid w:val="00D510F6"/>
    <w:rsid w:val="00D61DC0"/>
    <w:rsid w:val="00D665F7"/>
    <w:rsid w:val="00D738E9"/>
    <w:rsid w:val="00D80C16"/>
    <w:rsid w:val="00D85825"/>
    <w:rsid w:val="00DB1D38"/>
    <w:rsid w:val="00DB5BB1"/>
    <w:rsid w:val="00DB60C4"/>
    <w:rsid w:val="00DC10C3"/>
    <w:rsid w:val="00DC1C01"/>
    <w:rsid w:val="00DC20CB"/>
    <w:rsid w:val="00DC3520"/>
    <w:rsid w:val="00DC366D"/>
    <w:rsid w:val="00DC59AF"/>
    <w:rsid w:val="00DC704C"/>
    <w:rsid w:val="00DD2236"/>
    <w:rsid w:val="00DF13E6"/>
    <w:rsid w:val="00E01FF6"/>
    <w:rsid w:val="00E04EA2"/>
    <w:rsid w:val="00E06CBE"/>
    <w:rsid w:val="00E20F8C"/>
    <w:rsid w:val="00E21E75"/>
    <w:rsid w:val="00E3152E"/>
    <w:rsid w:val="00E337CB"/>
    <w:rsid w:val="00E41954"/>
    <w:rsid w:val="00E4632F"/>
    <w:rsid w:val="00E509DD"/>
    <w:rsid w:val="00E5589B"/>
    <w:rsid w:val="00E61CFF"/>
    <w:rsid w:val="00E65AAE"/>
    <w:rsid w:val="00E7543B"/>
    <w:rsid w:val="00E75611"/>
    <w:rsid w:val="00E84F92"/>
    <w:rsid w:val="00EA1AB9"/>
    <w:rsid w:val="00EA59A0"/>
    <w:rsid w:val="00EB0A2A"/>
    <w:rsid w:val="00EB13D9"/>
    <w:rsid w:val="00EC05DD"/>
    <w:rsid w:val="00EC7662"/>
    <w:rsid w:val="00EE0320"/>
    <w:rsid w:val="00EE1D5D"/>
    <w:rsid w:val="00EE2218"/>
    <w:rsid w:val="00EE2BAA"/>
    <w:rsid w:val="00EF1A95"/>
    <w:rsid w:val="00EF76A9"/>
    <w:rsid w:val="00F026AE"/>
    <w:rsid w:val="00F12924"/>
    <w:rsid w:val="00F12C77"/>
    <w:rsid w:val="00F209ED"/>
    <w:rsid w:val="00F21FD4"/>
    <w:rsid w:val="00F2474D"/>
    <w:rsid w:val="00F272AB"/>
    <w:rsid w:val="00F31AAE"/>
    <w:rsid w:val="00F32855"/>
    <w:rsid w:val="00F32A3B"/>
    <w:rsid w:val="00F43736"/>
    <w:rsid w:val="00F43E6F"/>
    <w:rsid w:val="00F44F97"/>
    <w:rsid w:val="00F51238"/>
    <w:rsid w:val="00F54A52"/>
    <w:rsid w:val="00F60E8A"/>
    <w:rsid w:val="00F70B0E"/>
    <w:rsid w:val="00F75DDA"/>
    <w:rsid w:val="00F83EC9"/>
    <w:rsid w:val="00F84ED1"/>
    <w:rsid w:val="00F862B3"/>
    <w:rsid w:val="00F9205B"/>
    <w:rsid w:val="00F94DBC"/>
    <w:rsid w:val="00FA60BB"/>
    <w:rsid w:val="00FA6F56"/>
    <w:rsid w:val="00FA7A1A"/>
    <w:rsid w:val="00FB42ED"/>
    <w:rsid w:val="00FD1B2C"/>
    <w:rsid w:val="00FD30E9"/>
    <w:rsid w:val="00FD436B"/>
    <w:rsid w:val="00FD4888"/>
    <w:rsid w:val="00FD73E4"/>
    <w:rsid w:val="00FE10AF"/>
    <w:rsid w:val="00FE118F"/>
    <w:rsid w:val="00FE192F"/>
    <w:rsid w:val="00FE6EC3"/>
    <w:rsid w:val="00FF33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style="mso-position-horizontal-relative:page;mso-position-vertical-relative:page;mso-width-percent:900" o:allowincell="f" fillcolor="white" strokecolor="#95b3d7">
      <v:fill color="white" color2="#b8cce4" focusposition="1" focussize="" focus="100%" type="gradient"/>
      <v:stroke color="#95b3d7" weight="1pt"/>
      <v:shadow on="t" type="perspective" color="#243f60" opacity=".5" offset="1pt" offset2="-3pt"/>
      <v:textbox style="mso-fit-shape-to-text:t" inset="36pt,18pt,18pt,7.2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Normal">
    <w:name w:val="Normal"/>
    <w:qFormat/>
    <w:rsid w:val="00CB0FB9"/>
    <w:pPr>
      <w:suppressAutoHyphens/>
      <w:spacing w:before="120" w:after="120"/>
    </w:pPr>
    <w:rPr>
      <w:rFonts w:ascii="Arial" w:hAnsi="Arial"/>
      <w:lang w:eastAsia="ar-SA"/>
    </w:rPr>
  </w:style>
  <w:style w:type="paragraph" w:styleId="Ttulo1">
    <w:name w:val="heading 1"/>
    <w:basedOn w:val="Normal"/>
    <w:next w:val="Corpodetexto"/>
    <w:link w:val="Ttulo1Char"/>
    <w:qFormat/>
    <w:rsid w:val="00321B23"/>
    <w:pPr>
      <w:keepNext/>
      <w:numPr>
        <w:numId w:val="48"/>
      </w:numPr>
      <w:spacing w:before="360" w:after="360" w:line="240" w:lineRule="atLeast"/>
      <w:outlineLvl w:val="0"/>
    </w:pPr>
    <w:rPr>
      <w:rFonts w:eastAsia="Arial Unicode MS" w:cs="Arial"/>
      <w:b/>
      <w:bCs/>
      <w:kern w:val="1"/>
      <w:sz w:val="32"/>
    </w:rPr>
  </w:style>
  <w:style w:type="paragraph" w:styleId="Ttulo2">
    <w:name w:val="heading 2"/>
    <w:basedOn w:val="Ttulo1"/>
    <w:next w:val="Normal"/>
    <w:qFormat/>
    <w:rsid w:val="001358BC"/>
    <w:pPr>
      <w:numPr>
        <w:ilvl w:val="1"/>
      </w:numPr>
      <w:spacing w:before="240" w:after="180"/>
      <w:outlineLvl w:val="1"/>
    </w:pPr>
    <w:rPr>
      <w:bCs w:val="0"/>
      <w:sz w:val="28"/>
    </w:rPr>
  </w:style>
  <w:style w:type="paragraph" w:styleId="Ttulo3">
    <w:name w:val="heading 3"/>
    <w:basedOn w:val="Ttulo1"/>
    <w:next w:val="Normal"/>
    <w:link w:val="Ttulo3Char"/>
    <w:qFormat/>
    <w:rsid w:val="00CB0FB9"/>
    <w:pPr>
      <w:widowControl w:val="0"/>
      <w:numPr>
        <w:ilvl w:val="2"/>
      </w:numPr>
      <w:tabs>
        <w:tab w:val="num" w:pos="432"/>
      </w:tabs>
      <w:outlineLvl w:val="2"/>
    </w:pPr>
    <w:rPr>
      <w:rFonts w:eastAsia="Times New Roman" w:cs="Times New Roman"/>
      <w:bCs w:val="0"/>
      <w:i/>
      <w:sz w:val="24"/>
      <w:lang w:val="en-US"/>
    </w:rPr>
  </w:style>
  <w:style w:type="paragraph" w:styleId="Ttulo4">
    <w:name w:val="heading 4"/>
    <w:basedOn w:val="Ttulo1"/>
    <w:next w:val="Normal"/>
    <w:link w:val="Ttulo4Char"/>
    <w:qFormat/>
    <w:rsid w:val="00CB0FB9"/>
    <w:pPr>
      <w:widowControl w:val="0"/>
      <w:numPr>
        <w:ilvl w:val="3"/>
      </w:numPr>
      <w:tabs>
        <w:tab w:val="num" w:pos="432"/>
      </w:tabs>
      <w:ind w:left="720" w:hanging="720"/>
      <w:outlineLvl w:val="3"/>
    </w:pPr>
    <w:rPr>
      <w:rFonts w:eastAsia="Times New Roman" w:cs="Times New Roman"/>
      <w:bCs w:val="0"/>
      <w:sz w:val="20"/>
      <w:lang w:val="en-US"/>
    </w:rPr>
  </w:style>
  <w:style w:type="paragraph" w:styleId="Ttulo5">
    <w:name w:val="heading 5"/>
    <w:basedOn w:val="Normal"/>
    <w:next w:val="Normal"/>
    <w:qFormat/>
    <w:rsid w:val="00CB0FB9"/>
    <w:pPr>
      <w:widowControl w:val="0"/>
      <w:numPr>
        <w:ilvl w:val="4"/>
        <w:numId w:val="48"/>
      </w:numPr>
      <w:spacing w:before="240" w:after="60" w:line="240" w:lineRule="atLeast"/>
      <w:outlineLvl w:val="4"/>
    </w:pPr>
    <w:rPr>
      <w:sz w:val="22"/>
      <w:lang w:val="en-US"/>
    </w:rPr>
  </w:style>
  <w:style w:type="paragraph" w:styleId="Ttulo6">
    <w:name w:val="heading 6"/>
    <w:basedOn w:val="Normal"/>
    <w:next w:val="Normal"/>
    <w:qFormat/>
    <w:rsid w:val="00CB0FB9"/>
    <w:pPr>
      <w:widowControl w:val="0"/>
      <w:numPr>
        <w:ilvl w:val="5"/>
        <w:numId w:val="48"/>
      </w:numPr>
      <w:spacing w:before="240" w:after="60" w:line="240" w:lineRule="atLeast"/>
      <w:outlineLvl w:val="5"/>
    </w:pPr>
    <w:rPr>
      <w:i/>
      <w:sz w:val="22"/>
      <w:lang w:val="en-US"/>
    </w:rPr>
  </w:style>
  <w:style w:type="paragraph" w:styleId="Ttulo7">
    <w:name w:val="heading 7"/>
    <w:basedOn w:val="Normal"/>
    <w:next w:val="Normal"/>
    <w:qFormat/>
    <w:rsid w:val="00CB0FB9"/>
    <w:pPr>
      <w:widowControl w:val="0"/>
      <w:numPr>
        <w:ilvl w:val="6"/>
        <w:numId w:val="48"/>
      </w:numPr>
      <w:spacing w:before="240" w:after="60" w:line="240" w:lineRule="atLeast"/>
      <w:outlineLvl w:val="6"/>
    </w:pPr>
    <w:rPr>
      <w:lang w:val="en-US"/>
    </w:rPr>
  </w:style>
  <w:style w:type="paragraph" w:styleId="Ttulo8">
    <w:name w:val="heading 8"/>
    <w:basedOn w:val="Normal"/>
    <w:next w:val="Normal"/>
    <w:qFormat/>
    <w:rsid w:val="00CB0FB9"/>
    <w:pPr>
      <w:widowControl w:val="0"/>
      <w:numPr>
        <w:ilvl w:val="7"/>
        <w:numId w:val="48"/>
      </w:numPr>
      <w:spacing w:before="240" w:after="60" w:line="240" w:lineRule="atLeast"/>
      <w:outlineLvl w:val="7"/>
    </w:pPr>
    <w:rPr>
      <w:i/>
      <w:lang w:val="en-US"/>
    </w:rPr>
  </w:style>
  <w:style w:type="paragraph" w:styleId="Ttulo9">
    <w:name w:val="heading 9"/>
    <w:basedOn w:val="Normal"/>
    <w:next w:val="Normal"/>
    <w:qFormat/>
    <w:rsid w:val="00CB0FB9"/>
    <w:pPr>
      <w:widowControl w:val="0"/>
      <w:numPr>
        <w:ilvl w:val="8"/>
        <w:numId w:val="48"/>
      </w:numPr>
      <w:spacing w:before="240" w:after="60" w:line="240" w:lineRule="atLeast"/>
      <w:outlineLvl w:val="8"/>
    </w:pPr>
    <w:rPr>
      <w:b/>
      <w:i/>
      <w:sz w:val="18"/>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sid w:val="00CB0FB9"/>
    <w:rPr>
      <w:rFonts w:ascii="Symbol" w:hAnsi="Symbol"/>
    </w:rPr>
  </w:style>
  <w:style w:type="character" w:customStyle="1" w:styleId="WW8Num3z0">
    <w:name w:val="WW8Num3z0"/>
    <w:rsid w:val="00CB0FB9"/>
    <w:rPr>
      <w:rFonts w:ascii="Symbol" w:hAnsi="Symbol"/>
    </w:rPr>
  </w:style>
  <w:style w:type="character" w:customStyle="1" w:styleId="WW8Num5z0">
    <w:name w:val="WW8Num5z0"/>
    <w:rsid w:val="00CB0FB9"/>
    <w:rPr>
      <w:rFonts w:ascii="Symbol" w:hAnsi="Symbol"/>
    </w:rPr>
  </w:style>
  <w:style w:type="character" w:customStyle="1" w:styleId="WW8Num6z0">
    <w:name w:val="WW8Num6z0"/>
    <w:rsid w:val="00CB0FB9"/>
    <w:rPr>
      <w:rFonts w:ascii="Symbol" w:hAnsi="Symbol"/>
    </w:rPr>
  </w:style>
  <w:style w:type="character" w:customStyle="1" w:styleId="WW8Num7z0">
    <w:name w:val="WW8Num7z0"/>
    <w:rsid w:val="00CB0FB9"/>
    <w:rPr>
      <w:rFonts w:ascii="Symbol" w:hAnsi="Symbol"/>
    </w:rPr>
  </w:style>
  <w:style w:type="character" w:customStyle="1" w:styleId="WW8Num9z0">
    <w:name w:val="WW8Num9z0"/>
    <w:rsid w:val="00CB0FB9"/>
    <w:rPr>
      <w:rFonts w:ascii="Times New Roman" w:hAnsi="Times New Roman" w:cs="Times New Roman"/>
    </w:rPr>
  </w:style>
  <w:style w:type="character" w:customStyle="1" w:styleId="WW8Num9z1">
    <w:name w:val="WW8Num9z1"/>
    <w:rsid w:val="00CB0FB9"/>
    <w:rPr>
      <w:rFonts w:ascii="Courier New" w:hAnsi="Courier New"/>
    </w:rPr>
  </w:style>
  <w:style w:type="character" w:customStyle="1" w:styleId="WW8Num9z2">
    <w:name w:val="WW8Num9z2"/>
    <w:rsid w:val="00CB0FB9"/>
    <w:rPr>
      <w:rFonts w:ascii="Wingdings" w:hAnsi="Wingdings"/>
    </w:rPr>
  </w:style>
  <w:style w:type="character" w:customStyle="1" w:styleId="WW8Num9z3">
    <w:name w:val="WW8Num9z3"/>
    <w:rsid w:val="00CB0FB9"/>
    <w:rPr>
      <w:rFonts w:ascii="Symbol" w:hAnsi="Symbol"/>
    </w:rPr>
  </w:style>
  <w:style w:type="character" w:customStyle="1" w:styleId="WW8Num10z0">
    <w:name w:val="WW8Num10z0"/>
    <w:rsid w:val="00CB0FB9"/>
    <w:rPr>
      <w:rFonts w:ascii="Symbol" w:hAnsi="Symbol"/>
    </w:rPr>
  </w:style>
  <w:style w:type="character" w:customStyle="1" w:styleId="WW8Num11z0">
    <w:name w:val="WW8Num11z0"/>
    <w:rsid w:val="00CB0FB9"/>
    <w:rPr>
      <w:rFonts w:ascii="Symbol" w:hAnsi="Symbol"/>
    </w:rPr>
  </w:style>
  <w:style w:type="character" w:customStyle="1" w:styleId="WW8Num12z0">
    <w:name w:val="WW8Num12z0"/>
    <w:rsid w:val="00CB0FB9"/>
    <w:rPr>
      <w:rFonts w:ascii="Wingdings" w:hAnsi="Wingdings"/>
      <w:sz w:val="20"/>
    </w:rPr>
  </w:style>
  <w:style w:type="character" w:customStyle="1" w:styleId="WW8Num13z0">
    <w:name w:val="WW8Num13z0"/>
    <w:rsid w:val="00CB0FB9"/>
    <w:rPr>
      <w:rFonts w:ascii="Symbol" w:hAnsi="Symbol"/>
    </w:rPr>
  </w:style>
  <w:style w:type="character" w:customStyle="1" w:styleId="WW8Num14z0">
    <w:name w:val="WW8Num14z0"/>
    <w:rsid w:val="00CB0FB9"/>
    <w:rPr>
      <w:rFonts w:ascii="Symbol" w:hAnsi="Symbol" w:cs="OpenSymbol"/>
    </w:rPr>
  </w:style>
  <w:style w:type="character" w:customStyle="1" w:styleId="WW8Num15z0">
    <w:name w:val="WW8Num15z0"/>
    <w:rsid w:val="00CB0FB9"/>
    <w:rPr>
      <w:rFonts w:ascii="Symbol" w:hAnsi="Symbol"/>
    </w:rPr>
  </w:style>
  <w:style w:type="character" w:customStyle="1" w:styleId="WW8Num16z0">
    <w:name w:val="WW8Num16z0"/>
    <w:rsid w:val="00CB0FB9"/>
    <w:rPr>
      <w:rFonts w:ascii="Symbol" w:hAnsi="Symbol"/>
    </w:rPr>
  </w:style>
  <w:style w:type="character" w:customStyle="1" w:styleId="WW8Num17z0">
    <w:name w:val="WW8Num17z0"/>
    <w:rsid w:val="00CB0FB9"/>
    <w:rPr>
      <w:rFonts w:ascii="Symbol" w:hAnsi="Symbol"/>
      <w:sz w:val="20"/>
    </w:rPr>
  </w:style>
  <w:style w:type="character" w:customStyle="1" w:styleId="WW8Num18z0">
    <w:name w:val="WW8Num18z0"/>
    <w:rsid w:val="00CB0FB9"/>
    <w:rPr>
      <w:rFonts w:ascii="Symbol" w:hAnsi="Symbol"/>
    </w:rPr>
  </w:style>
  <w:style w:type="character" w:customStyle="1" w:styleId="WW8Num19z0">
    <w:name w:val="WW8Num19z0"/>
    <w:rsid w:val="00CB0FB9"/>
    <w:rPr>
      <w:rFonts w:ascii="Symbol" w:hAnsi="Symbol" w:cs="OpenSymbol"/>
    </w:rPr>
  </w:style>
  <w:style w:type="character" w:customStyle="1" w:styleId="Absatz-Standardschriftart">
    <w:name w:val="Absatz-Standardschriftart"/>
    <w:rsid w:val="00CB0FB9"/>
  </w:style>
  <w:style w:type="character" w:customStyle="1" w:styleId="WW-Absatz-Standardschriftart">
    <w:name w:val="WW-Absatz-Standardschriftart"/>
    <w:rsid w:val="00CB0FB9"/>
  </w:style>
  <w:style w:type="character" w:customStyle="1" w:styleId="WW-Absatz-Standardschriftart1">
    <w:name w:val="WW-Absatz-Standardschriftart1"/>
    <w:rsid w:val="00CB0FB9"/>
  </w:style>
  <w:style w:type="character" w:customStyle="1" w:styleId="WW-Absatz-Standardschriftart11">
    <w:name w:val="WW-Absatz-Standardschriftart11"/>
    <w:rsid w:val="00CB0FB9"/>
  </w:style>
  <w:style w:type="character" w:customStyle="1" w:styleId="WW-Absatz-Standardschriftart111">
    <w:name w:val="WW-Absatz-Standardschriftart111"/>
    <w:rsid w:val="00CB0FB9"/>
  </w:style>
  <w:style w:type="character" w:customStyle="1" w:styleId="WW-Absatz-Standardschriftart1111">
    <w:name w:val="WW-Absatz-Standardschriftart1111"/>
    <w:rsid w:val="00CB0FB9"/>
  </w:style>
  <w:style w:type="character" w:customStyle="1" w:styleId="WW-Absatz-Standardschriftart11111">
    <w:name w:val="WW-Absatz-Standardschriftart11111"/>
    <w:rsid w:val="00CB0FB9"/>
  </w:style>
  <w:style w:type="character" w:customStyle="1" w:styleId="WW-Absatz-Standardschriftart111111">
    <w:name w:val="WW-Absatz-Standardschriftart111111"/>
    <w:rsid w:val="00CB0FB9"/>
  </w:style>
  <w:style w:type="character" w:customStyle="1" w:styleId="WW-Absatz-Standardschriftart1111111">
    <w:name w:val="WW-Absatz-Standardschriftart1111111"/>
    <w:rsid w:val="00CB0FB9"/>
  </w:style>
  <w:style w:type="character" w:customStyle="1" w:styleId="WW8Num1z0">
    <w:name w:val="WW8Num1z0"/>
    <w:rsid w:val="00CB0FB9"/>
    <w:rPr>
      <w:rFonts w:ascii="Symbol" w:hAnsi="Symbol"/>
    </w:rPr>
  </w:style>
  <w:style w:type="character" w:customStyle="1" w:styleId="WW8Num4z0">
    <w:name w:val="WW8Num4z0"/>
    <w:rsid w:val="00CB0FB9"/>
    <w:rPr>
      <w:rFonts w:ascii="Symbol" w:hAnsi="Symbol"/>
    </w:rPr>
  </w:style>
  <w:style w:type="character" w:customStyle="1" w:styleId="WW8Num4z1">
    <w:name w:val="WW8Num4z1"/>
    <w:rsid w:val="00CB0FB9"/>
    <w:rPr>
      <w:rFonts w:ascii="Courier New" w:hAnsi="Courier New" w:cs="Courier New"/>
    </w:rPr>
  </w:style>
  <w:style w:type="character" w:customStyle="1" w:styleId="WW8Num4z2">
    <w:name w:val="WW8Num4z2"/>
    <w:rsid w:val="00CB0FB9"/>
    <w:rPr>
      <w:rFonts w:ascii="Wingdings" w:hAnsi="Wingdings"/>
    </w:rPr>
  </w:style>
  <w:style w:type="character" w:customStyle="1" w:styleId="WW8Num6z1">
    <w:name w:val="WW8Num6z1"/>
    <w:rsid w:val="00CB0FB9"/>
    <w:rPr>
      <w:rFonts w:ascii="Courier New" w:hAnsi="Courier New"/>
    </w:rPr>
  </w:style>
  <w:style w:type="character" w:customStyle="1" w:styleId="WW8Num6z2">
    <w:name w:val="WW8Num6z2"/>
    <w:rsid w:val="00CB0FB9"/>
    <w:rPr>
      <w:rFonts w:ascii="Wingdings" w:hAnsi="Wingdings"/>
    </w:rPr>
  </w:style>
  <w:style w:type="character" w:customStyle="1" w:styleId="WW8Num8z0">
    <w:name w:val="WW8Num8z0"/>
    <w:rsid w:val="00CB0FB9"/>
    <w:rPr>
      <w:rFonts w:cs="Arial"/>
    </w:rPr>
  </w:style>
  <w:style w:type="character" w:customStyle="1" w:styleId="WW8Num11z1">
    <w:name w:val="WW8Num11z1"/>
    <w:rsid w:val="00CB0FB9"/>
    <w:rPr>
      <w:rFonts w:ascii="Courier New" w:hAnsi="Courier New"/>
    </w:rPr>
  </w:style>
  <w:style w:type="character" w:customStyle="1" w:styleId="WW8Num11z2">
    <w:name w:val="WW8Num11z2"/>
    <w:rsid w:val="00CB0FB9"/>
    <w:rPr>
      <w:rFonts w:ascii="Wingdings" w:hAnsi="Wingdings"/>
    </w:rPr>
  </w:style>
  <w:style w:type="character" w:customStyle="1" w:styleId="WW8Num13z1">
    <w:name w:val="WW8Num13z1"/>
    <w:rsid w:val="00CB0FB9"/>
    <w:rPr>
      <w:rFonts w:ascii="Courier New" w:hAnsi="Courier New" w:cs="Courier New"/>
    </w:rPr>
  </w:style>
  <w:style w:type="character" w:customStyle="1" w:styleId="WW8Num13z5">
    <w:name w:val="WW8Num13z5"/>
    <w:rsid w:val="00CB0FB9"/>
    <w:rPr>
      <w:rFonts w:ascii="Wingdings" w:hAnsi="Wingdings"/>
    </w:rPr>
  </w:style>
  <w:style w:type="character" w:customStyle="1" w:styleId="WW8Num15z1">
    <w:name w:val="WW8Num15z1"/>
    <w:rsid w:val="00CB0FB9"/>
    <w:rPr>
      <w:rFonts w:ascii="Courier New" w:hAnsi="Courier New" w:cs="Courier New"/>
    </w:rPr>
  </w:style>
  <w:style w:type="character" w:customStyle="1" w:styleId="WW8Num15z2">
    <w:name w:val="WW8Num15z2"/>
    <w:rsid w:val="00CB0FB9"/>
    <w:rPr>
      <w:rFonts w:ascii="Wingdings" w:hAnsi="Wingdings"/>
    </w:rPr>
  </w:style>
  <w:style w:type="character" w:customStyle="1" w:styleId="WW8Num16z1">
    <w:name w:val="WW8Num16z1"/>
    <w:rsid w:val="00CB0FB9"/>
    <w:rPr>
      <w:rFonts w:ascii="Courier New" w:hAnsi="Courier New"/>
    </w:rPr>
  </w:style>
  <w:style w:type="character" w:customStyle="1" w:styleId="WW8Num16z2">
    <w:name w:val="WW8Num16z2"/>
    <w:rsid w:val="00CB0FB9"/>
    <w:rPr>
      <w:rFonts w:ascii="Wingdings" w:hAnsi="Wingdings"/>
    </w:rPr>
  </w:style>
  <w:style w:type="character" w:customStyle="1" w:styleId="WW8Num17z1">
    <w:name w:val="WW8Num17z1"/>
    <w:rsid w:val="00CB0FB9"/>
    <w:rPr>
      <w:rFonts w:ascii="Courier New" w:hAnsi="Courier New"/>
      <w:sz w:val="20"/>
    </w:rPr>
  </w:style>
  <w:style w:type="character" w:customStyle="1" w:styleId="WW8Num17z2">
    <w:name w:val="WW8Num17z2"/>
    <w:rsid w:val="00CB0FB9"/>
    <w:rPr>
      <w:rFonts w:ascii="Wingdings" w:hAnsi="Wingdings"/>
      <w:sz w:val="20"/>
    </w:rPr>
  </w:style>
  <w:style w:type="character" w:customStyle="1" w:styleId="WW8Num18z1">
    <w:name w:val="WW8Num18z1"/>
    <w:rsid w:val="00CB0FB9"/>
    <w:rPr>
      <w:rFonts w:ascii="Courier New" w:hAnsi="Courier New" w:cs="Courier New"/>
    </w:rPr>
  </w:style>
  <w:style w:type="character" w:customStyle="1" w:styleId="WW8Num18z2">
    <w:name w:val="WW8Num18z2"/>
    <w:rsid w:val="00CB0FB9"/>
    <w:rPr>
      <w:rFonts w:ascii="Wingdings" w:hAnsi="Wingdings"/>
    </w:rPr>
  </w:style>
  <w:style w:type="character" w:customStyle="1" w:styleId="WW8Num20z0">
    <w:name w:val="WW8Num20z0"/>
    <w:rsid w:val="00CB0FB9"/>
    <w:rPr>
      <w:rFonts w:ascii="Wingdings" w:hAnsi="Wingdings"/>
      <w:sz w:val="20"/>
    </w:rPr>
  </w:style>
  <w:style w:type="character" w:customStyle="1" w:styleId="WW8Num21z0">
    <w:name w:val="WW8Num21z0"/>
    <w:rsid w:val="00CB0FB9"/>
    <w:rPr>
      <w:rFonts w:ascii="Symbol" w:hAnsi="Symbol"/>
    </w:rPr>
  </w:style>
  <w:style w:type="character" w:customStyle="1" w:styleId="WW8Num21z1">
    <w:name w:val="WW8Num21z1"/>
    <w:rsid w:val="00CB0FB9"/>
    <w:rPr>
      <w:rFonts w:ascii="Courier New" w:hAnsi="Courier New"/>
    </w:rPr>
  </w:style>
  <w:style w:type="character" w:customStyle="1" w:styleId="WW8Num21z2">
    <w:name w:val="WW8Num21z2"/>
    <w:rsid w:val="00CB0FB9"/>
    <w:rPr>
      <w:rFonts w:ascii="Wingdings" w:hAnsi="Wingdings"/>
    </w:rPr>
  </w:style>
  <w:style w:type="character" w:customStyle="1" w:styleId="WW8Num23z0">
    <w:name w:val="WW8Num23z0"/>
    <w:rsid w:val="00CB0FB9"/>
    <w:rPr>
      <w:rFonts w:ascii="Symbol" w:hAnsi="Symbol"/>
    </w:rPr>
  </w:style>
  <w:style w:type="character" w:customStyle="1" w:styleId="WW8Num23z1">
    <w:name w:val="WW8Num23z1"/>
    <w:rsid w:val="00CB0FB9"/>
    <w:rPr>
      <w:rFonts w:ascii="Courier New" w:hAnsi="Courier New" w:cs="Courier New"/>
    </w:rPr>
  </w:style>
  <w:style w:type="character" w:customStyle="1" w:styleId="WW8Num23z2">
    <w:name w:val="WW8Num23z2"/>
    <w:rsid w:val="00CB0FB9"/>
    <w:rPr>
      <w:rFonts w:ascii="Wingdings" w:hAnsi="Wingdings"/>
    </w:rPr>
  </w:style>
  <w:style w:type="character" w:customStyle="1" w:styleId="WW8Num26z0">
    <w:name w:val="WW8Num26z0"/>
    <w:rsid w:val="00CB0FB9"/>
    <w:rPr>
      <w:rFonts w:ascii="Wingdings" w:hAnsi="Wingdings"/>
      <w:sz w:val="20"/>
    </w:rPr>
  </w:style>
  <w:style w:type="character" w:customStyle="1" w:styleId="WW8Num28z0">
    <w:name w:val="WW8Num28z0"/>
    <w:rsid w:val="00CB0FB9"/>
    <w:rPr>
      <w:rFonts w:ascii="Symbol" w:hAnsi="Symbol"/>
    </w:rPr>
  </w:style>
  <w:style w:type="character" w:customStyle="1" w:styleId="WW8Num28z1">
    <w:name w:val="WW8Num28z1"/>
    <w:rsid w:val="00CB0FB9"/>
    <w:rPr>
      <w:rFonts w:ascii="Courier New" w:hAnsi="Courier New" w:cs="Courier New"/>
    </w:rPr>
  </w:style>
  <w:style w:type="character" w:customStyle="1" w:styleId="WW8Num28z2">
    <w:name w:val="WW8Num28z2"/>
    <w:rsid w:val="00CB0FB9"/>
    <w:rPr>
      <w:rFonts w:ascii="Wingdings" w:hAnsi="Wingdings"/>
    </w:rPr>
  </w:style>
  <w:style w:type="character" w:customStyle="1" w:styleId="WW8Num29z0">
    <w:name w:val="WW8Num29z0"/>
    <w:rsid w:val="00CB0FB9"/>
    <w:rPr>
      <w:rFonts w:ascii="Symbol" w:hAnsi="Symbol"/>
    </w:rPr>
  </w:style>
  <w:style w:type="character" w:customStyle="1" w:styleId="WW8Num29z1">
    <w:name w:val="WW8Num29z1"/>
    <w:rsid w:val="00CB0FB9"/>
    <w:rPr>
      <w:rFonts w:ascii="Courier New" w:hAnsi="Courier New"/>
    </w:rPr>
  </w:style>
  <w:style w:type="character" w:customStyle="1" w:styleId="WW8Num29z2">
    <w:name w:val="WW8Num29z2"/>
    <w:rsid w:val="00CB0FB9"/>
    <w:rPr>
      <w:rFonts w:ascii="Wingdings" w:hAnsi="Wingdings"/>
    </w:rPr>
  </w:style>
  <w:style w:type="character" w:customStyle="1" w:styleId="WW8Num31z1">
    <w:name w:val="WW8Num31z1"/>
    <w:rsid w:val="00CB0FB9"/>
    <w:rPr>
      <w:rFonts w:ascii="Courier New" w:hAnsi="Courier New" w:cs="Courier New"/>
    </w:rPr>
  </w:style>
  <w:style w:type="character" w:customStyle="1" w:styleId="WW8Num31z2">
    <w:name w:val="WW8Num31z2"/>
    <w:rsid w:val="00CB0FB9"/>
    <w:rPr>
      <w:rFonts w:ascii="Wingdings" w:hAnsi="Wingdings"/>
    </w:rPr>
  </w:style>
  <w:style w:type="character" w:customStyle="1" w:styleId="WW8Num31z3">
    <w:name w:val="WW8Num31z3"/>
    <w:rsid w:val="00CB0FB9"/>
    <w:rPr>
      <w:rFonts w:ascii="Symbol" w:hAnsi="Symbol"/>
    </w:rPr>
  </w:style>
  <w:style w:type="character" w:customStyle="1" w:styleId="WW8Num32z0">
    <w:name w:val="WW8Num32z0"/>
    <w:rsid w:val="00CB0FB9"/>
    <w:rPr>
      <w:rFonts w:ascii="Times New Roman" w:eastAsia="Times New Roman" w:hAnsi="Times New Roman" w:cs="Times New Roman"/>
    </w:rPr>
  </w:style>
  <w:style w:type="character" w:customStyle="1" w:styleId="WW8Num32z1">
    <w:name w:val="WW8Num32z1"/>
    <w:rsid w:val="00CB0FB9"/>
    <w:rPr>
      <w:rFonts w:ascii="Courier New" w:hAnsi="Courier New"/>
    </w:rPr>
  </w:style>
  <w:style w:type="character" w:customStyle="1" w:styleId="WW8Num32z2">
    <w:name w:val="WW8Num32z2"/>
    <w:rsid w:val="00CB0FB9"/>
    <w:rPr>
      <w:rFonts w:ascii="Wingdings" w:hAnsi="Wingdings"/>
    </w:rPr>
  </w:style>
  <w:style w:type="character" w:customStyle="1" w:styleId="WW8Num32z3">
    <w:name w:val="WW8Num32z3"/>
    <w:rsid w:val="00CB0FB9"/>
    <w:rPr>
      <w:rFonts w:ascii="Symbol" w:hAnsi="Symbol"/>
    </w:rPr>
  </w:style>
  <w:style w:type="character" w:customStyle="1" w:styleId="WW8Num33z0">
    <w:name w:val="WW8Num33z0"/>
    <w:rsid w:val="00CB0FB9"/>
    <w:rPr>
      <w:rFonts w:ascii="Symbol" w:hAnsi="Symbol"/>
    </w:rPr>
  </w:style>
  <w:style w:type="character" w:customStyle="1" w:styleId="WW8Num33z1">
    <w:name w:val="WW8Num33z1"/>
    <w:rsid w:val="00CB0FB9"/>
    <w:rPr>
      <w:rFonts w:ascii="Courier New" w:hAnsi="Courier New" w:cs="Courier New"/>
    </w:rPr>
  </w:style>
  <w:style w:type="character" w:customStyle="1" w:styleId="WW8Num33z2">
    <w:name w:val="WW8Num33z2"/>
    <w:rsid w:val="00CB0FB9"/>
    <w:rPr>
      <w:rFonts w:ascii="Wingdings" w:hAnsi="Wingdings"/>
    </w:rPr>
  </w:style>
  <w:style w:type="character" w:customStyle="1" w:styleId="WW8Num34z0">
    <w:name w:val="WW8Num34z0"/>
    <w:rsid w:val="00CB0FB9"/>
    <w:rPr>
      <w:rFonts w:ascii="Symbol" w:hAnsi="Symbol"/>
    </w:rPr>
  </w:style>
  <w:style w:type="character" w:customStyle="1" w:styleId="WW8Num34z1">
    <w:name w:val="WW8Num34z1"/>
    <w:rsid w:val="00CB0FB9"/>
    <w:rPr>
      <w:rFonts w:ascii="Courier New" w:hAnsi="Courier New" w:cs="Courier New"/>
    </w:rPr>
  </w:style>
  <w:style w:type="character" w:customStyle="1" w:styleId="WW8Num34z2">
    <w:name w:val="WW8Num34z2"/>
    <w:rsid w:val="00CB0FB9"/>
    <w:rPr>
      <w:rFonts w:ascii="Wingdings" w:hAnsi="Wingdings"/>
    </w:rPr>
  </w:style>
  <w:style w:type="character" w:customStyle="1" w:styleId="WW8Num35z0">
    <w:name w:val="WW8Num35z0"/>
    <w:rsid w:val="00CB0FB9"/>
    <w:rPr>
      <w:rFonts w:ascii="Symbol" w:hAnsi="Symbol"/>
    </w:rPr>
  </w:style>
  <w:style w:type="character" w:customStyle="1" w:styleId="WW8Num35z1">
    <w:name w:val="WW8Num35z1"/>
    <w:rsid w:val="00CB0FB9"/>
    <w:rPr>
      <w:rFonts w:ascii="Courier New" w:hAnsi="Courier New" w:cs="Courier New"/>
    </w:rPr>
  </w:style>
  <w:style w:type="character" w:customStyle="1" w:styleId="WW8Num35z2">
    <w:name w:val="WW8Num35z2"/>
    <w:rsid w:val="00CB0FB9"/>
    <w:rPr>
      <w:rFonts w:ascii="Wingdings" w:hAnsi="Wingdings"/>
    </w:rPr>
  </w:style>
  <w:style w:type="character" w:customStyle="1" w:styleId="WW8Num37z0">
    <w:name w:val="WW8Num37z0"/>
    <w:rsid w:val="00CB0FB9"/>
    <w:rPr>
      <w:rFonts w:ascii="Symbol" w:hAnsi="Symbol"/>
    </w:rPr>
  </w:style>
  <w:style w:type="character" w:customStyle="1" w:styleId="WW8Num37z1">
    <w:name w:val="WW8Num37z1"/>
    <w:rsid w:val="00CB0FB9"/>
    <w:rPr>
      <w:rFonts w:ascii="Courier New" w:hAnsi="Courier New" w:cs="Courier New"/>
    </w:rPr>
  </w:style>
  <w:style w:type="character" w:customStyle="1" w:styleId="WW8Num37z2">
    <w:name w:val="WW8Num37z2"/>
    <w:rsid w:val="00CB0FB9"/>
    <w:rPr>
      <w:rFonts w:ascii="Wingdings" w:hAnsi="Wingdings"/>
    </w:rPr>
  </w:style>
  <w:style w:type="character" w:customStyle="1" w:styleId="WW8Num38z0">
    <w:name w:val="WW8Num38z0"/>
    <w:rsid w:val="00CB0FB9"/>
    <w:rPr>
      <w:rFonts w:ascii="Symbol" w:hAnsi="Symbol"/>
    </w:rPr>
  </w:style>
  <w:style w:type="character" w:customStyle="1" w:styleId="WW8Num38z1">
    <w:name w:val="WW8Num38z1"/>
    <w:rsid w:val="00CB0FB9"/>
    <w:rPr>
      <w:rFonts w:ascii="Courier New" w:hAnsi="Courier New" w:cs="Courier New"/>
    </w:rPr>
  </w:style>
  <w:style w:type="character" w:customStyle="1" w:styleId="WW8Num38z2">
    <w:name w:val="WW8Num38z2"/>
    <w:rsid w:val="00CB0FB9"/>
    <w:rPr>
      <w:rFonts w:ascii="Wingdings" w:hAnsi="Wingdings"/>
    </w:rPr>
  </w:style>
  <w:style w:type="character" w:customStyle="1" w:styleId="WW8Num39z0">
    <w:name w:val="WW8Num39z0"/>
    <w:rsid w:val="00CB0FB9"/>
    <w:rPr>
      <w:rFonts w:ascii="Symbol" w:hAnsi="Symbol"/>
    </w:rPr>
  </w:style>
  <w:style w:type="character" w:customStyle="1" w:styleId="WW8Num39z1">
    <w:name w:val="WW8Num39z1"/>
    <w:rsid w:val="00CB0FB9"/>
    <w:rPr>
      <w:rFonts w:ascii="Courier New" w:hAnsi="Courier New" w:cs="Courier New"/>
    </w:rPr>
  </w:style>
  <w:style w:type="character" w:customStyle="1" w:styleId="WW8Num39z2">
    <w:name w:val="WW8Num39z2"/>
    <w:rsid w:val="00CB0FB9"/>
    <w:rPr>
      <w:rFonts w:ascii="Wingdings" w:hAnsi="Wingdings"/>
    </w:rPr>
  </w:style>
  <w:style w:type="character" w:customStyle="1" w:styleId="WW8Num45z0">
    <w:name w:val="WW8Num45z0"/>
    <w:rsid w:val="00CB0FB9"/>
    <w:rPr>
      <w:rFonts w:ascii="Symbol" w:hAnsi="Symbol"/>
    </w:rPr>
  </w:style>
  <w:style w:type="character" w:customStyle="1" w:styleId="WW8Num45z1">
    <w:name w:val="WW8Num45z1"/>
    <w:rsid w:val="00CB0FB9"/>
    <w:rPr>
      <w:rFonts w:ascii="Courier New" w:hAnsi="Courier New" w:cs="Courier New"/>
    </w:rPr>
  </w:style>
  <w:style w:type="character" w:customStyle="1" w:styleId="WW8Num45z2">
    <w:name w:val="WW8Num45z2"/>
    <w:rsid w:val="00CB0FB9"/>
    <w:rPr>
      <w:rFonts w:ascii="Wingdings" w:hAnsi="Wingdings"/>
    </w:rPr>
  </w:style>
  <w:style w:type="character" w:customStyle="1" w:styleId="WW8Num47z0">
    <w:name w:val="WW8Num47z0"/>
    <w:rsid w:val="00CB0FB9"/>
    <w:rPr>
      <w:rFonts w:ascii="Symbol" w:hAnsi="Symbol"/>
    </w:rPr>
  </w:style>
  <w:style w:type="character" w:customStyle="1" w:styleId="WW8Num47z1">
    <w:name w:val="WW8Num47z1"/>
    <w:rsid w:val="00CB0FB9"/>
    <w:rPr>
      <w:rFonts w:ascii="Courier New" w:hAnsi="Courier New" w:cs="Courier New"/>
    </w:rPr>
  </w:style>
  <w:style w:type="character" w:customStyle="1" w:styleId="WW8Num47z2">
    <w:name w:val="WW8Num47z2"/>
    <w:rsid w:val="00CB0FB9"/>
    <w:rPr>
      <w:rFonts w:ascii="Wingdings" w:hAnsi="Wingdings"/>
    </w:rPr>
  </w:style>
  <w:style w:type="character" w:customStyle="1" w:styleId="WW8Num48z0">
    <w:name w:val="WW8Num48z0"/>
    <w:rsid w:val="00CB0FB9"/>
    <w:rPr>
      <w:rFonts w:ascii="Symbol" w:hAnsi="Symbol"/>
    </w:rPr>
  </w:style>
  <w:style w:type="character" w:customStyle="1" w:styleId="WW8Num48z1">
    <w:name w:val="WW8Num48z1"/>
    <w:rsid w:val="00CB0FB9"/>
    <w:rPr>
      <w:rFonts w:ascii="Courier New" w:hAnsi="Courier New" w:cs="Courier New"/>
    </w:rPr>
  </w:style>
  <w:style w:type="character" w:customStyle="1" w:styleId="WW8Num48z2">
    <w:name w:val="WW8Num48z2"/>
    <w:rsid w:val="00CB0FB9"/>
    <w:rPr>
      <w:rFonts w:ascii="Wingdings" w:hAnsi="Wingdings"/>
    </w:rPr>
  </w:style>
  <w:style w:type="character" w:customStyle="1" w:styleId="WW8NumSt47z0">
    <w:name w:val="WW8NumSt47z0"/>
    <w:rsid w:val="00CB0FB9"/>
    <w:rPr>
      <w:rFonts w:ascii="Wingdings" w:hAnsi="Wingdings"/>
      <w:sz w:val="20"/>
    </w:rPr>
  </w:style>
  <w:style w:type="character" w:customStyle="1" w:styleId="WW8NumSt48z0">
    <w:name w:val="WW8NumSt48z0"/>
    <w:rsid w:val="00CB0FB9"/>
    <w:rPr>
      <w:rFonts w:ascii="Wingdings" w:hAnsi="Wingdings"/>
      <w:sz w:val="20"/>
    </w:rPr>
  </w:style>
  <w:style w:type="character" w:customStyle="1" w:styleId="WW8NumSt48z1">
    <w:name w:val="WW8NumSt48z1"/>
    <w:rsid w:val="00CB0FB9"/>
    <w:rPr>
      <w:rFonts w:ascii="Symbol" w:hAnsi="Symbol"/>
      <w:sz w:val="20"/>
    </w:rPr>
  </w:style>
  <w:style w:type="character" w:customStyle="1" w:styleId="Fontepargpadro1">
    <w:name w:val="Fonte parág. padrão1"/>
    <w:rsid w:val="00CB0FB9"/>
  </w:style>
  <w:style w:type="character" w:styleId="Hyperlink">
    <w:name w:val="Hyperlink"/>
    <w:uiPriority w:val="99"/>
    <w:rsid w:val="00CB0FB9"/>
    <w:rPr>
      <w:color w:val="0000FF"/>
      <w:u w:val="single"/>
    </w:rPr>
  </w:style>
  <w:style w:type="character" w:styleId="Nmerodepgina">
    <w:name w:val="page number"/>
    <w:basedOn w:val="Fontepargpadro1"/>
    <w:semiHidden/>
    <w:rsid w:val="00CB0FB9"/>
  </w:style>
  <w:style w:type="character" w:customStyle="1" w:styleId="Ttulo2Char">
    <w:name w:val="Título 2 Char"/>
    <w:rsid w:val="00CB0FB9"/>
    <w:rPr>
      <w:rFonts w:ascii="Arial" w:eastAsia="Arial Unicode MS" w:hAnsi="Arial" w:cs="Arial"/>
      <w:b/>
      <w:bCs/>
      <w:sz w:val="28"/>
      <w:lang w:val="pt-BR"/>
    </w:rPr>
  </w:style>
  <w:style w:type="character" w:customStyle="1" w:styleId="CorpodetextoChar">
    <w:name w:val="Corpo de texto Char"/>
    <w:rsid w:val="00CB0FB9"/>
    <w:rPr>
      <w:rFonts w:ascii="Verdana" w:hAnsi="Verdana"/>
      <w:lang w:val="pt-BR" w:eastAsia="ar-SA" w:bidi="ar-SA"/>
    </w:rPr>
  </w:style>
  <w:style w:type="character" w:customStyle="1" w:styleId="FootnoteCharacters">
    <w:name w:val="Footnote Characters"/>
    <w:rsid w:val="00CB0FB9"/>
    <w:rPr>
      <w:vertAlign w:val="superscript"/>
    </w:rPr>
  </w:style>
  <w:style w:type="character" w:customStyle="1" w:styleId="apple-style-span">
    <w:name w:val="apple-style-span"/>
    <w:basedOn w:val="Fontepargpadro1"/>
    <w:rsid w:val="00CB0FB9"/>
  </w:style>
  <w:style w:type="character" w:styleId="HiperlinkVisitado">
    <w:name w:val="FollowedHyperlink"/>
    <w:semiHidden/>
    <w:rsid w:val="00CB0FB9"/>
    <w:rPr>
      <w:color w:val="800080"/>
      <w:u w:val="single"/>
    </w:rPr>
  </w:style>
  <w:style w:type="character" w:customStyle="1" w:styleId="apple-converted-space">
    <w:name w:val="apple-converted-space"/>
    <w:basedOn w:val="Fontepargpadro1"/>
    <w:rsid w:val="00CB0FB9"/>
  </w:style>
  <w:style w:type="character" w:customStyle="1" w:styleId="CdigoHTML1">
    <w:name w:val="Código HTML1"/>
    <w:rsid w:val="00FE6EC3"/>
    <w:rPr>
      <w:rFonts w:ascii="Courier New" w:eastAsia="Arial Unicode MS" w:hAnsi="Courier New" w:cs="Arial Unicode MS"/>
      <w:sz w:val="16"/>
      <w:szCs w:val="20"/>
    </w:rPr>
  </w:style>
  <w:style w:type="character" w:styleId="nfase">
    <w:name w:val="Emphasis"/>
    <w:qFormat/>
    <w:rsid w:val="00CB0FB9"/>
    <w:rPr>
      <w:i/>
      <w:iCs/>
    </w:rPr>
  </w:style>
  <w:style w:type="character" w:styleId="Refdenotaderodap">
    <w:name w:val="footnote reference"/>
    <w:semiHidden/>
    <w:rsid w:val="00CB0FB9"/>
    <w:rPr>
      <w:vertAlign w:val="superscript"/>
    </w:rPr>
  </w:style>
  <w:style w:type="character" w:customStyle="1" w:styleId="Bullets">
    <w:name w:val="Bullets"/>
    <w:rsid w:val="00CB0FB9"/>
    <w:rPr>
      <w:rFonts w:ascii="OpenSymbol" w:eastAsia="OpenSymbol" w:hAnsi="OpenSymbol" w:cs="OpenSymbol"/>
    </w:rPr>
  </w:style>
  <w:style w:type="character" w:customStyle="1" w:styleId="EndnoteCharacters">
    <w:name w:val="Endnote Characters"/>
    <w:rsid w:val="00CB0FB9"/>
    <w:rPr>
      <w:vertAlign w:val="superscript"/>
    </w:rPr>
  </w:style>
  <w:style w:type="character" w:customStyle="1" w:styleId="WW-EndnoteCharacters">
    <w:name w:val="WW-Endnote Characters"/>
    <w:rsid w:val="00CB0FB9"/>
  </w:style>
  <w:style w:type="character" w:styleId="Refdenotadefim">
    <w:name w:val="endnote reference"/>
    <w:semiHidden/>
    <w:rsid w:val="00CB0FB9"/>
    <w:rPr>
      <w:vertAlign w:val="superscript"/>
    </w:rPr>
  </w:style>
  <w:style w:type="character" w:customStyle="1" w:styleId="SourceText">
    <w:name w:val="Source Text"/>
    <w:rsid w:val="00CB0FB9"/>
    <w:rPr>
      <w:rFonts w:ascii="Liberation Mono" w:eastAsia="Liberation Mono" w:hAnsi="Liberation Mono" w:cs="Liberation Mono"/>
    </w:rPr>
  </w:style>
  <w:style w:type="paragraph" w:customStyle="1" w:styleId="Heading">
    <w:name w:val="Heading"/>
    <w:basedOn w:val="Normal"/>
    <w:next w:val="Corpodetexto"/>
    <w:rsid w:val="00CB0FB9"/>
    <w:pPr>
      <w:keepNext/>
      <w:spacing w:before="240"/>
    </w:pPr>
    <w:rPr>
      <w:rFonts w:ascii="Liberation Sans" w:eastAsia="DejaVu LGC Sans" w:hAnsi="Liberation Sans" w:cs="DejaVu LGC Sans"/>
      <w:sz w:val="28"/>
      <w:szCs w:val="28"/>
    </w:rPr>
  </w:style>
  <w:style w:type="paragraph" w:styleId="Corpodetexto">
    <w:name w:val="Body Text"/>
    <w:basedOn w:val="Normal"/>
    <w:semiHidden/>
    <w:rsid w:val="00CB0FB9"/>
  </w:style>
  <w:style w:type="paragraph" w:styleId="Lista">
    <w:name w:val="List"/>
    <w:basedOn w:val="Normal"/>
    <w:semiHidden/>
    <w:rsid w:val="00CB0FB9"/>
    <w:pPr>
      <w:ind w:left="360" w:hanging="360"/>
    </w:pPr>
  </w:style>
  <w:style w:type="paragraph" w:customStyle="1" w:styleId="Legenda1">
    <w:name w:val="Legenda1"/>
    <w:basedOn w:val="Normal"/>
    <w:next w:val="Normal"/>
    <w:rsid w:val="00CB0FB9"/>
    <w:rPr>
      <w:rFonts w:ascii="Times New Roman" w:hAnsi="Times New Roman"/>
      <w:b/>
      <w:bCs/>
    </w:rPr>
  </w:style>
  <w:style w:type="paragraph" w:customStyle="1" w:styleId="Index">
    <w:name w:val="Index"/>
    <w:basedOn w:val="Normal"/>
    <w:rsid w:val="00CB0FB9"/>
    <w:pPr>
      <w:suppressLineNumbers/>
    </w:pPr>
  </w:style>
  <w:style w:type="paragraph" w:styleId="Ttulo">
    <w:name w:val="Title"/>
    <w:basedOn w:val="Normal"/>
    <w:next w:val="Subttulo"/>
    <w:link w:val="TtuloChar"/>
    <w:qFormat/>
    <w:rsid w:val="00CB0FB9"/>
    <w:pPr>
      <w:jc w:val="center"/>
    </w:pPr>
    <w:rPr>
      <w:rFonts w:eastAsia="Arial Unicode MS" w:cs="Arial"/>
      <w:b/>
      <w:bCs/>
      <w:sz w:val="36"/>
      <w:szCs w:val="36"/>
    </w:rPr>
  </w:style>
  <w:style w:type="paragraph" w:styleId="Subttulo">
    <w:name w:val="Subtitle"/>
    <w:basedOn w:val="Heading"/>
    <w:next w:val="Corpodetexto"/>
    <w:qFormat/>
    <w:rsid w:val="00CB0FB9"/>
    <w:pPr>
      <w:jc w:val="center"/>
    </w:pPr>
    <w:rPr>
      <w:i/>
      <w:iCs/>
    </w:rPr>
  </w:style>
  <w:style w:type="paragraph" w:customStyle="1" w:styleId="tabletext">
    <w:name w:val="tabletext"/>
    <w:basedOn w:val="Normal"/>
    <w:rsid w:val="00CB0FB9"/>
    <w:pPr>
      <w:spacing w:line="240" w:lineRule="atLeast"/>
    </w:pPr>
    <w:rPr>
      <w:rFonts w:eastAsia="Arial Unicode MS"/>
    </w:rPr>
  </w:style>
  <w:style w:type="paragraph" w:customStyle="1" w:styleId="infoblue">
    <w:name w:val="infoblue"/>
    <w:basedOn w:val="Normal"/>
    <w:rsid w:val="00CB0FB9"/>
    <w:pPr>
      <w:spacing w:line="240" w:lineRule="atLeast"/>
      <w:ind w:left="720"/>
    </w:pPr>
    <w:rPr>
      <w:rFonts w:eastAsia="Arial Unicode MS"/>
      <w:i/>
      <w:iCs/>
      <w:color w:val="0000FF"/>
    </w:rPr>
  </w:style>
  <w:style w:type="paragraph" w:styleId="Sumrio1">
    <w:name w:val="toc 1"/>
    <w:basedOn w:val="Normal"/>
    <w:uiPriority w:val="39"/>
    <w:rsid w:val="00CB0FB9"/>
    <w:pPr>
      <w:spacing w:before="240" w:after="60" w:line="240" w:lineRule="atLeast"/>
      <w:ind w:right="720"/>
    </w:pPr>
    <w:rPr>
      <w:rFonts w:eastAsia="Arial Unicode MS"/>
    </w:rPr>
  </w:style>
  <w:style w:type="paragraph" w:styleId="Sumrio2">
    <w:name w:val="toc 2"/>
    <w:basedOn w:val="Normal"/>
    <w:uiPriority w:val="39"/>
    <w:rsid w:val="00CB0FB9"/>
    <w:pPr>
      <w:spacing w:line="240" w:lineRule="atLeast"/>
      <w:ind w:left="432" w:right="720"/>
    </w:pPr>
    <w:rPr>
      <w:rFonts w:eastAsia="Arial Unicode MS"/>
    </w:rPr>
  </w:style>
  <w:style w:type="paragraph" w:customStyle="1" w:styleId="bodytext">
    <w:name w:val="bodytext"/>
    <w:basedOn w:val="Normal"/>
    <w:rsid w:val="00CB0FB9"/>
    <w:pPr>
      <w:spacing w:before="280" w:after="280"/>
    </w:pPr>
    <w:rPr>
      <w:rFonts w:ascii="Arial Unicode MS" w:eastAsia="Arial Unicode MS" w:hAnsi="Arial Unicode MS" w:cs="Arial Unicode MS"/>
    </w:rPr>
  </w:style>
  <w:style w:type="paragraph" w:styleId="Sumrio3">
    <w:name w:val="toc 3"/>
    <w:basedOn w:val="Normal"/>
    <w:next w:val="Normal"/>
    <w:uiPriority w:val="39"/>
    <w:rsid w:val="00CB0FB9"/>
    <w:pPr>
      <w:ind w:left="480"/>
    </w:pPr>
  </w:style>
  <w:style w:type="paragraph" w:styleId="Sumrio4">
    <w:name w:val="toc 4"/>
    <w:basedOn w:val="Normal"/>
    <w:next w:val="Normal"/>
    <w:uiPriority w:val="39"/>
    <w:rsid w:val="00CB0FB9"/>
    <w:pPr>
      <w:ind w:left="720"/>
    </w:pPr>
  </w:style>
  <w:style w:type="paragraph" w:styleId="Sumrio5">
    <w:name w:val="toc 5"/>
    <w:basedOn w:val="Normal"/>
    <w:next w:val="Normal"/>
    <w:semiHidden/>
    <w:rsid w:val="00CB0FB9"/>
    <w:pPr>
      <w:ind w:left="960"/>
    </w:pPr>
  </w:style>
  <w:style w:type="paragraph" w:styleId="Sumrio6">
    <w:name w:val="toc 6"/>
    <w:basedOn w:val="Normal"/>
    <w:next w:val="Normal"/>
    <w:semiHidden/>
    <w:rsid w:val="00CB0FB9"/>
    <w:pPr>
      <w:ind w:left="1200"/>
    </w:pPr>
  </w:style>
  <w:style w:type="paragraph" w:styleId="Sumrio7">
    <w:name w:val="toc 7"/>
    <w:basedOn w:val="Normal"/>
    <w:next w:val="Normal"/>
    <w:semiHidden/>
    <w:rsid w:val="00CB0FB9"/>
    <w:pPr>
      <w:ind w:left="1440"/>
    </w:pPr>
  </w:style>
  <w:style w:type="paragraph" w:styleId="Sumrio8">
    <w:name w:val="toc 8"/>
    <w:basedOn w:val="Normal"/>
    <w:next w:val="Normal"/>
    <w:semiHidden/>
    <w:rsid w:val="00CB0FB9"/>
    <w:pPr>
      <w:ind w:left="1680"/>
    </w:pPr>
  </w:style>
  <w:style w:type="paragraph" w:styleId="Sumrio9">
    <w:name w:val="toc 9"/>
    <w:basedOn w:val="Normal"/>
    <w:next w:val="Normal"/>
    <w:semiHidden/>
    <w:rsid w:val="00CB0FB9"/>
    <w:pPr>
      <w:ind w:left="1920"/>
    </w:pPr>
  </w:style>
  <w:style w:type="paragraph" w:styleId="Cabealho">
    <w:name w:val="header"/>
    <w:basedOn w:val="Normal"/>
    <w:semiHidden/>
    <w:rsid w:val="00CB0FB9"/>
    <w:pPr>
      <w:tabs>
        <w:tab w:val="center" w:pos="4419"/>
        <w:tab w:val="right" w:pos="8838"/>
      </w:tabs>
    </w:pPr>
  </w:style>
  <w:style w:type="paragraph" w:styleId="Rodap">
    <w:name w:val="footer"/>
    <w:basedOn w:val="Normal"/>
    <w:link w:val="RodapChar"/>
    <w:semiHidden/>
    <w:rsid w:val="00CB0FB9"/>
    <w:pPr>
      <w:tabs>
        <w:tab w:val="center" w:pos="4419"/>
        <w:tab w:val="right" w:pos="8838"/>
      </w:tabs>
    </w:pPr>
  </w:style>
  <w:style w:type="paragraph" w:customStyle="1" w:styleId="InfoBlue0">
    <w:name w:val="InfoBlue"/>
    <w:basedOn w:val="Normal"/>
    <w:next w:val="Corpodetexto"/>
    <w:rsid w:val="00CB0FB9"/>
    <w:pPr>
      <w:widowControl w:val="0"/>
      <w:spacing w:line="240" w:lineRule="atLeast"/>
      <w:ind w:left="720"/>
    </w:pPr>
    <w:rPr>
      <w:i/>
      <w:color w:val="0000FF"/>
      <w:lang w:val="en-US"/>
    </w:rPr>
  </w:style>
  <w:style w:type="paragraph" w:styleId="Textodenotaderodap">
    <w:name w:val="footnote text"/>
    <w:basedOn w:val="Normal"/>
    <w:semiHidden/>
    <w:rsid w:val="00CB0FB9"/>
  </w:style>
  <w:style w:type="paragraph" w:styleId="CabealhodoSumrio">
    <w:name w:val="TOC Heading"/>
    <w:basedOn w:val="Ttulo1"/>
    <w:next w:val="Normal"/>
    <w:qFormat/>
    <w:rsid w:val="00CB0FB9"/>
    <w:pPr>
      <w:keepLines/>
      <w:spacing w:before="480" w:after="0" w:line="276" w:lineRule="auto"/>
      <w:ind w:left="0" w:firstLine="0"/>
    </w:pPr>
    <w:rPr>
      <w:rFonts w:ascii="Cambria" w:eastAsia="Times New Roman" w:hAnsi="Cambria" w:cs="Times New Roman"/>
      <w:color w:val="365F91"/>
      <w:sz w:val="28"/>
      <w:szCs w:val="28"/>
      <w:lang w:val="en-US"/>
    </w:rPr>
  </w:style>
  <w:style w:type="paragraph" w:styleId="PargrafodaLista">
    <w:name w:val="List Paragraph"/>
    <w:basedOn w:val="Normal"/>
    <w:qFormat/>
    <w:rsid w:val="00CB0FB9"/>
    <w:pPr>
      <w:spacing w:before="0" w:after="200" w:line="276" w:lineRule="auto"/>
      <w:ind w:left="720"/>
    </w:pPr>
    <w:rPr>
      <w:rFonts w:ascii="Calibri" w:eastAsia="Calibri" w:hAnsi="Calibri"/>
      <w:sz w:val="22"/>
      <w:szCs w:val="22"/>
    </w:rPr>
  </w:style>
  <w:style w:type="paragraph" w:styleId="NormalWeb">
    <w:name w:val="Normal (Web)"/>
    <w:basedOn w:val="Normal"/>
    <w:uiPriority w:val="99"/>
    <w:rsid w:val="00CB0FB9"/>
    <w:pPr>
      <w:spacing w:before="280" w:after="280"/>
    </w:pPr>
    <w:rPr>
      <w:rFonts w:ascii="Times New Roman" w:hAnsi="Times New Roman"/>
      <w:sz w:val="24"/>
      <w:szCs w:val="24"/>
    </w:rPr>
  </w:style>
  <w:style w:type="paragraph" w:customStyle="1" w:styleId="ptablelistpara">
    <w:name w:val="ptablelistpara"/>
    <w:basedOn w:val="Normal"/>
    <w:rsid w:val="00CB0FB9"/>
    <w:pPr>
      <w:spacing w:before="280" w:after="280"/>
    </w:pPr>
    <w:rPr>
      <w:rFonts w:ascii="Arial Unicode MS" w:eastAsia="Arial Unicode MS" w:hAnsi="Arial Unicode MS" w:cs="Arial Unicode MS"/>
      <w:sz w:val="24"/>
      <w:szCs w:val="24"/>
      <w:lang w:val="en-US"/>
    </w:rPr>
  </w:style>
  <w:style w:type="paragraph" w:customStyle="1" w:styleId="Corpodetexto21">
    <w:name w:val="Corpo de texto 21"/>
    <w:basedOn w:val="Normal"/>
    <w:rsid w:val="00CB0FB9"/>
    <w:pPr>
      <w:spacing w:before="0" w:after="0"/>
    </w:pPr>
    <w:rPr>
      <w:rFonts w:ascii="Verdana" w:hAnsi="Verdana"/>
      <w:b/>
      <w:bCs/>
      <w:color w:val="000000"/>
    </w:rPr>
  </w:style>
  <w:style w:type="paragraph" w:customStyle="1" w:styleId="pbody">
    <w:name w:val="pbody"/>
    <w:basedOn w:val="Normal"/>
    <w:rsid w:val="00CB0FB9"/>
    <w:pPr>
      <w:spacing w:before="280" w:after="280"/>
    </w:pPr>
    <w:rPr>
      <w:rFonts w:ascii="Arial Unicode MS" w:eastAsia="Arial Unicode MS" w:hAnsi="Arial Unicode MS" w:cs="Arial Unicode MS"/>
      <w:sz w:val="24"/>
      <w:szCs w:val="24"/>
      <w:lang w:val="en-US"/>
    </w:rPr>
  </w:style>
  <w:style w:type="paragraph" w:customStyle="1" w:styleId="pbodyrelative">
    <w:name w:val="pbodyrelative"/>
    <w:basedOn w:val="Normal"/>
    <w:rsid w:val="00CB0FB9"/>
    <w:pPr>
      <w:spacing w:before="280" w:after="280"/>
    </w:pPr>
    <w:rPr>
      <w:rFonts w:ascii="Arial Unicode MS" w:eastAsia="Arial Unicode MS" w:hAnsi="Arial Unicode MS" w:cs="Arial Unicode MS"/>
      <w:sz w:val="24"/>
      <w:szCs w:val="24"/>
      <w:lang w:val="en-US"/>
    </w:rPr>
  </w:style>
  <w:style w:type="paragraph" w:customStyle="1" w:styleId="Corpodetexto31">
    <w:name w:val="Corpo de texto 31"/>
    <w:basedOn w:val="Normal"/>
    <w:rsid w:val="00CB0FB9"/>
    <w:rPr>
      <w:rFonts w:cs="Arial"/>
      <w:b/>
      <w:bCs/>
    </w:rPr>
  </w:style>
  <w:style w:type="paragraph" w:customStyle="1" w:styleId="Lista21">
    <w:name w:val="Lista 21"/>
    <w:basedOn w:val="Normal"/>
    <w:rsid w:val="00CB0FB9"/>
    <w:pPr>
      <w:ind w:left="720" w:hanging="360"/>
    </w:pPr>
  </w:style>
  <w:style w:type="paragraph" w:customStyle="1" w:styleId="Commarcadores21">
    <w:name w:val="Com marcadores 21"/>
    <w:basedOn w:val="Normal"/>
    <w:rsid w:val="00CB0FB9"/>
    <w:pPr>
      <w:tabs>
        <w:tab w:val="num" w:pos="720"/>
      </w:tabs>
      <w:ind w:left="720" w:hanging="360"/>
    </w:pPr>
  </w:style>
  <w:style w:type="paragraph" w:styleId="Recuodecorpodetexto">
    <w:name w:val="Body Text Indent"/>
    <w:basedOn w:val="Normal"/>
    <w:semiHidden/>
    <w:rsid w:val="00CB0FB9"/>
    <w:pPr>
      <w:ind w:left="360"/>
    </w:pPr>
  </w:style>
  <w:style w:type="paragraph" w:customStyle="1" w:styleId="TableContents">
    <w:name w:val="Table Contents"/>
    <w:basedOn w:val="Normal"/>
    <w:rsid w:val="00CB0FB9"/>
    <w:pPr>
      <w:suppressLineNumbers/>
    </w:pPr>
  </w:style>
  <w:style w:type="paragraph" w:customStyle="1" w:styleId="TableHeading">
    <w:name w:val="Table Heading"/>
    <w:basedOn w:val="TableContents"/>
    <w:rsid w:val="00CB0FB9"/>
    <w:pPr>
      <w:jc w:val="center"/>
    </w:pPr>
    <w:rPr>
      <w:b/>
      <w:bCs/>
    </w:rPr>
  </w:style>
  <w:style w:type="paragraph" w:customStyle="1" w:styleId="Contents10">
    <w:name w:val="Contents 10"/>
    <w:basedOn w:val="Index"/>
    <w:rsid w:val="00CB0FB9"/>
    <w:pPr>
      <w:tabs>
        <w:tab w:val="right" w:leader="dot" w:pos="-31680"/>
      </w:tabs>
      <w:ind w:left="2547"/>
    </w:pPr>
  </w:style>
  <w:style w:type="paragraph" w:styleId="Corpodetexto3">
    <w:name w:val="Body Text 3"/>
    <w:basedOn w:val="Normal"/>
    <w:link w:val="Corpodetexto3Char"/>
    <w:uiPriority w:val="99"/>
    <w:semiHidden/>
    <w:unhideWhenUsed/>
    <w:rsid w:val="003D594F"/>
    <w:rPr>
      <w:sz w:val="16"/>
      <w:szCs w:val="16"/>
    </w:rPr>
  </w:style>
  <w:style w:type="character" w:customStyle="1" w:styleId="Corpodetexto3Char">
    <w:name w:val="Corpo de texto 3 Char"/>
    <w:link w:val="Corpodetexto3"/>
    <w:uiPriority w:val="99"/>
    <w:semiHidden/>
    <w:rsid w:val="003D594F"/>
    <w:rPr>
      <w:rFonts w:ascii="Arial" w:hAnsi="Arial"/>
      <w:sz w:val="16"/>
      <w:szCs w:val="16"/>
      <w:lang w:eastAsia="ar-SA"/>
    </w:rPr>
  </w:style>
  <w:style w:type="paragraph" w:styleId="Lista2">
    <w:name w:val="List 2"/>
    <w:basedOn w:val="Normal"/>
    <w:uiPriority w:val="99"/>
    <w:semiHidden/>
    <w:unhideWhenUsed/>
    <w:rsid w:val="00C54E76"/>
    <w:pPr>
      <w:ind w:left="566" w:hanging="283"/>
      <w:contextualSpacing/>
    </w:pPr>
  </w:style>
  <w:style w:type="character" w:styleId="Refdecomentrio">
    <w:name w:val="annotation reference"/>
    <w:uiPriority w:val="99"/>
    <w:semiHidden/>
    <w:unhideWhenUsed/>
    <w:rsid w:val="00FD4888"/>
    <w:rPr>
      <w:sz w:val="16"/>
      <w:szCs w:val="16"/>
    </w:rPr>
  </w:style>
  <w:style w:type="paragraph" w:styleId="Textodecomentrio">
    <w:name w:val="annotation text"/>
    <w:basedOn w:val="Normal"/>
    <w:link w:val="TextodecomentrioChar"/>
    <w:uiPriority w:val="99"/>
    <w:semiHidden/>
    <w:unhideWhenUsed/>
    <w:rsid w:val="00FD4888"/>
  </w:style>
  <w:style w:type="character" w:customStyle="1" w:styleId="TextodecomentrioChar">
    <w:name w:val="Texto de comentário Char"/>
    <w:link w:val="Textodecomentrio"/>
    <w:uiPriority w:val="99"/>
    <w:semiHidden/>
    <w:rsid w:val="00FD4888"/>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FD4888"/>
    <w:rPr>
      <w:b/>
      <w:bCs/>
    </w:rPr>
  </w:style>
  <w:style w:type="character" w:customStyle="1" w:styleId="AssuntodocomentrioChar">
    <w:name w:val="Assunto do comentário Char"/>
    <w:link w:val="Assuntodocomentrio"/>
    <w:uiPriority w:val="99"/>
    <w:semiHidden/>
    <w:rsid w:val="00FD4888"/>
    <w:rPr>
      <w:rFonts w:ascii="Arial" w:hAnsi="Arial"/>
      <w:b/>
      <w:bCs/>
      <w:lang w:eastAsia="ar-SA"/>
    </w:rPr>
  </w:style>
  <w:style w:type="paragraph" w:styleId="Textodebalo">
    <w:name w:val="Balloon Text"/>
    <w:basedOn w:val="Normal"/>
    <w:link w:val="TextodebaloChar"/>
    <w:uiPriority w:val="99"/>
    <w:semiHidden/>
    <w:unhideWhenUsed/>
    <w:rsid w:val="00FD4888"/>
    <w:pPr>
      <w:spacing w:before="0" w:after="0"/>
    </w:pPr>
    <w:rPr>
      <w:rFonts w:ascii="Tahoma" w:hAnsi="Tahoma" w:cs="Tahoma"/>
      <w:sz w:val="16"/>
      <w:szCs w:val="16"/>
    </w:rPr>
  </w:style>
  <w:style w:type="character" w:customStyle="1" w:styleId="TextodebaloChar">
    <w:name w:val="Texto de balão Char"/>
    <w:link w:val="Textodebalo"/>
    <w:uiPriority w:val="99"/>
    <w:semiHidden/>
    <w:rsid w:val="00FD4888"/>
    <w:rPr>
      <w:rFonts w:ascii="Tahoma" w:hAnsi="Tahoma" w:cs="Tahoma"/>
      <w:sz w:val="16"/>
      <w:szCs w:val="16"/>
      <w:lang w:eastAsia="ar-SA"/>
    </w:rPr>
  </w:style>
  <w:style w:type="paragraph" w:styleId="Pr-formataoHTML">
    <w:name w:val="HTML Preformatted"/>
    <w:basedOn w:val="Normal"/>
    <w:link w:val="Pr-formataoHTMLChar"/>
    <w:uiPriority w:val="99"/>
    <w:semiHidden/>
    <w:unhideWhenUsed/>
    <w:rsid w:val="00265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pPr>
    <w:rPr>
      <w:rFonts w:ascii="Courier New" w:hAnsi="Courier New" w:cs="Courier New"/>
      <w:lang w:eastAsia="pt-BR"/>
    </w:rPr>
  </w:style>
  <w:style w:type="character" w:customStyle="1" w:styleId="Pr-formataoHTMLChar">
    <w:name w:val="Pré-formatação HTML Char"/>
    <w:link w:val="Pr-formataoHTML"/>
    <w:uiPriority w:val="99"/>
    <w:semiHidden/>
    <w:rsid w:val="002650B3"/>
    <w:rPr>
      <w:rFonts w:ascii="Courier New" w:hAnsi="Courier New" w:cs="Courier New"/>
      <w:lang w:val="pt-BR" w:eastAsia="pt-BR"/>
    </w:rPr>
  </w:style>
  <w:style w:type="paragraph" w:styleId="Reviso">
    <w:name w:val="Revision"/>
    <w:hidden/>
    <w:uiPriority w:val="99"/>
    <w:semiHidden/>
    <w:rsid w:val="0063778C"/>
    <w:rPr>
      <w:rFonts w:ascii="Arial" w:hAnsi="Arial"/>
      <w:lang w:eastAsia="ar-SA"/>
    </w:rPr>
  </w:style>
  <w:style w:type="character" w:customStyle="1" w:styleId="Ttulo1Char">
    <w:name w:val="Título 1 Char"/>
    <w:link w:val="Ttulo1"/>
    <w:rsid w:val="00321B23"/>
    <w:rPr>
      <w:rFonts w:ascii="Arial" w:eastAsia="Arial Unicode MS" w:hAnsi="Arial" w:cs="Arial"/>
      <w:b/>
      <w:bCs/>
      <w:kern w:val="1"/>
      <w:sz w:val="32"/>
      <w:lang w:eastAsia="ar-SA"/>
    </w:rPr>
  </w:style>
  <w:style w:type="character" w:customStyle="1" w:styleId="Ttulo3Char">
    <w:name w:val="Título 3 Char"/>
    <w:link w:val="Ttulo3"/>
    <w:rsid w:val="00886D99"/>
    <w:rPr>
      <w:rFonts w:ascii="Arial" w:hAnsi="Arial"/>
      <w:b/>
      <w:i/>
      <w:kern w:val="1"/>
      <w:sz w:val="24"/>
      <w:lang w:val="en-US" w:eastAsia="ar-SA"/>
    </w:rPr>
  </w:style>
  <w:style w:type="character" w:customStyle="1" w:styleId="Ttulo4Char">
    <w:name w:val="Título 4 Char"/>
    <w:link w:val="Ttulo4"/>
    <w:rsid w:val="00886D99"/>
    <w:rPr>
      <w:rFonts w:ascii="Arial" w:hAnsi="Arial"/>
      <w:b/>
      <w:kern w:val="1"/>
      <w:lang w:val="en-US" w:eastAsia="ar-SA"/>
    </w:rPr>
  </w:style>
  <w:style w:type="character" w:customStyle="1" w:styleId="TtuloChar">
    <w:name w:val="Título Char"/>
    <w:link w:val="Ttulo"/>
    <w:rsid w:val="00886D99"/>
    <w:rPr>
      <w:rFonts w:ascii="Arial" w:eastAsia="Arial Unicode MS" w:hAnsi="Arial" w:cs="Arial"/>
      <w:b/>
      <w:bCs/>
      <w:sz w:val="36"/>
      <w:szCs w:val="36"/>
      <w:lang w:eastAsia="ar-SA"/>
    </w:rPr>
  </w:style>
  <w:style w:type="character" w:customStyle="1" w:styleId="RodapChar">
    <w:name w:val="Rodapé Char"/>
    <w:link w:val="Rodap"/>
    <w:semiHidden/>
    <w:rsid w:val="00886D99"/>
    <w:rPr>
      <w:rFonts w:ascii="Arial" w:hAnsi="Arial"/>
      <w:lang w:eastAsia="ar-SA"/>
    </w:rPr>
  </w:style>
  <w:style w:type="table" w:styleId="ListaMdia2-nfase5">
    <w:name w:val="Medium List 2 Accent 5"/>
    <w:basedOn w:val="Tabelanormal"/>
    <w:uiPriority w:val="66"/>
    <w:rsid w:val="00065BF7"/>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ListaClara-nfase5">
    <w:name w:val="Light List Accent 5"/>
    <w:basedOn w:val="Tabelanormal"/>
    <w:uiPriority w:val="61"/>
    <w:rsid w:val="00A7146B"/>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Cdigo">
    <w:name w:val="Código"/>
    <w:basedOn w:val="Pr-formataoHTML"/>
    <w:qFormat/>
    <w:rsid w:val="00A91EB1"/>
    <w:pPr>
      <w:pBdr>
        <w:top w:val="single" w:sz="4" w:space="1" w:color="auto"/>
        <w:left w:val="single" w:sz="4" w:space="4" w:color="auto"/>
        <w:bottom w:val="single" w:sz="4" w:space="1" w:color="auto"/>
        <w:right w:val="single" w:sz="4" w:space="4" w:color="auto"/>
      </w:pBdr>
      <w:shd w:val="pct5" w:color="auto" w:fill="auto"/>
    </w:pPr>
    <w:rPr>
      <w:rFonts w:ascii="Courier10 BT" w:hAnsi="Courier10 BT"/>
      <w:sz w:val="19"/>
      <w:lang w:val="en-US"/>
    </w:rPr>
  </w:style>
  <w:style w:type="table" w:styleId="Tabelacomgrade">
    <w:name w:val="Table Grid"/>
    <w:basedOn w:val="Tabelanormal"/>
    <w:uiPriority w:val="59"/>
    <w:rsid w:val="007308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474556">
      <w:bodyDiv w:val="1"/>
      <w:marLeft w:val="0"/>
      <w:marRight w:val="0"/>
      <w:marTop w:val="0"/>
      <w:marBottom w:val="0"/>
      <w:divBdr>
        <w:top w:val="none" w:sz="0" w:space="0" w:color="auto"/>
        <w:left w:val="none" w:sz="0" w:space="0" w:color="auto"/>
        <w:bottom w:val="none" w:sz="0" w:space="0" w:color="auto"/>
        <w:right w:val="none" w:sz="0" w:space="0" w:color="auto"/>
      </w:divBdr>
      <w:divsChild>
        <w:div w:id="1633368497">
          <w:marLeft w:val="0"/>
          <w:marRight w:val="0"/>
          <w:marTop w:val="0"/>
          <w:marBottom w:val="0"/>
          <w:divBdr>
            <w:top w:val="none" w:sz="0" w:space="0" w:color="auto"/>
            <w:left w:val="none" w:sz="0" w:space="0" w:color="auto"/>
            <w:bottom w:val="none" w:sz="0" w:space="0" w:color="auto"/>
            <w:right w:val="none" w:sz="0" w:space="0" w:color="auto"/>
          </w:divBdr>
        </w:div>
        <w:div w:id="1369645448">
          <w:marLeft w:val="0"/>
          <w:marRight w:val="0"/>
          <w:marTop w:val="0"/>
          <w:marBottom w:val="0"/>
          <w:divBdr>
            <w:top w:val="none" w:sz="0" w:space="0" w:color="auto"/>
            <w:left w:val="none" w:sz="0" w:space="0" w:color="auto"/>
            <w:bottom w:val="none" w:sz="0" w:space="0" w:color="auto"/>
            <w:right w:val="none" w:sz="0" w:space="0" w:color="auto"/>
          </w:divBdr>
        </w:div>
        <w:div w:id="2052226460">
          <w:marLeft w:val="0"/>
          <w:marRight w:val="0"/>
          <w:marTop w:val="0"/>
          <w:marBottom w:val="0"/>
          <w:divBdr>
            <w:top w:val="none" w:sz="0" w:space="0" w:color="auto"/>
            <w:left w:val="none" w:sz="0" w:space="0" w:color="auto"/>
            <w:bottom w:val="none" w:sz="0" w:space="0" w:color="auto"/>
            <w:right w:val="none" w:sz="0" w:space="0" w:color="auto"/>
          </w:divBdr>
        </w:div>
        <w:div w:id="95098541">
          <w:marLeft w:val="0"/>
          <w:marRight w:val="0"/>
          <w:marTop w:val="0"/>
          <w:marBottom w:val="0"/>
          <w:divBdr>
            <w:top w:val="none" w:sz="0" w:space="0" w:color="auto"/>
            <w:left w:val="none" w:sz="0" w:space="0" w:color="auto"/>
            <w:bottom w:val="none" w:sz="0" w:space="0" w:color="auto"/>
            <w:right w:val="none" w:sz="0" w:space="0" w:color="auto"/>
          </w:divBdr>
        </w:div>
        <w:div w:id="1986466559">
          <w:marLeft w:val="0"/>
          <w:marRight w:val="0"/>
          <w:marTop w:val="0"/>
          <w:marBottom w:val="0"/>
          <w:divBdr>
            <w:top w:val="none" w:sz="0" w:space="0" w:color="auto"/>
            <w:left w:val="none" w:sz="0" w:space="0" w:color="auto"/>
            <w:bottom w:val="none" w:sz="0" w:space="0" w:color="auto"/>
            <w:right w:val="none" w:sz="0" w:space="0" w:color="auto"/>
          </w:divBdr>
        </w:div>
        <w:div w:id="1118640141">
          <w:marLeft w:val="0"/>
          <w:marRight w:val="0"/>
          <w:marTop w:val="0"/>
          <w:marBottom w:val="0"/>
          <w:divBdr>
            <w:top w:val="none" w:sz="0" w:space="0" w:color="auto"/>
            <w:left w:val="none" w:sz="0" w:space="0" w:color="auto"/>
            <w:bottom w:val="none" w:sz="0" w:space="0" w:color="auto"/>
            <w:right w:val="none" w:sz="0" w:space="0" w:color="auto"/>
          </w:divBdr>
        </w:div>
        <w:div w:id="79366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header" Target="header17.xml"/><Relationship Id="rId47" Type="http://schemas.openxmlformats.org/officeDocument/2006/relationships/header" Target="header19.xml"/><Relationship Id="rId63" Type="http://schemas.openxmlformats.org/officeDocument/2006/relationships/header" Target="header27.xml"/><Relationship Id="rId68" Type="http://schemas.openxmlformats.org/officeDocument/2006/relationships/footer" Target="footer30.xml"/><Relationship Id="rId84" Type="http://schemas.openxmlformats.org/officeDocument/2006/relationships/image" Target="media/image15.png"/><Relationship Id="rId89"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2.png"/><Relationship Id="rId92"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07" Type="http://schemas.openxmlformats.org/officeDocument/2006/relationships/customXml" Target="../customXml/item4.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footer" Target="footer12.xml"/><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eader" Target="header18.xml"/><Relationship Id="rId53" Type="http://schemas.openxmlformats.org/officeDocument/2006/relationships/header" Target="header22.xml"/><Relationship Id="rId58" Type="http://schemas.openxmlformats.org/officeDocument/2006/relationships/footer" Target="footer25.xml"/><Relationship Id="rId66" Type="http://schemas.openxmlformats.org/officeDocument/2006/relationships/header" Target="header29.xm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image" Target="media/image18.png"/><Relationship Id="rId102" Type="http://schemas.openxmlformats.org/officeDocument/2006/relationships/footer" Target="footer34.xml"/><Relationship Id="rId5" Type="http://schemas.openxmlformats.org/officeDocument/2006/relationships/settings" Target="settings.xml"/><Relationship Id="rId61" Type="http://schemas.openxmlformats.org/officeDocument/2006/relationships/footer" Target="footer26.xml"/><Relationship Id="rId82" Type="http://schemas.openxmlformats.org/officeDocument/2006/relationships/image" Target="media/image13.png"/><Relationship Id="rId90" Type="http://schemas.openxmlformats.org/officeDocument/2006/relationships/image" Target="media/image21.png"/><Relationship Id="rId95" Type="http://schemas.openxmlformats.org/officeDocument/2006/relationships/image" Target="media/image26.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7.xml"/><Relationship Id="rId48" Type="http://schemas.openxmlformats.org/officeDocument/2006/relationships/header" Target="header20.xml"/><Relationship Id="rId56" Type="http://schemas.openxmlformats.org/officeDocument/2006/relationships/footer" Target="footer24.xml"/><Relationship Id="rId64" Type="http://schemas.openxmlformats.org/officeDocument/2006/relationships/footer" Target="footer28.xml"/><Relationship Id="rId69" Type="http://schemas.openxmlformats.org/officeDocument/2006/relationships/header" Target="header30.xml"/><Relationship Id="rId77" Type="http://schemas.openxmlformats.org/officeDocument/2006/relationships/image" Target="media/image8.png"/><Relationship Id="rId100" Type="http://schemas.openxmlformats.org/officeDocument/2006/relationships/footer" Target="footer33.xml"/><Relationship Id="rId105" Type="http://schemas.openxmlformats.org/officeDocument/2006/relationships/customXml" Target="../customXml/item2.xml"/><Relationship Id="rId8" Type="http://schemas.openxmlformats.org/officeDocument/2006/relationships/endnotes" Target="endnotes.xml"/><Relationship Id="rId51" Type="http://schemas.openxmlformats.org/officeDocument/2006/relationships/header" Target="header21.xm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image" Target="media/image24.png"/><Relationship Id="rId98" Type="http://schemas.openxmlformats.org/officeDocument/2006/relationships/header" Target="header3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footer" Target="footer19.xml"/><Relationship Id="rId59" Type="http://schemas.openxmlformats.org/officeDocument/2006/relationships/header" Target="header25.xml"/><Relationship Id="rId67" Type="http://schemas.openxmlformats.org/officeDocument/2006/relationships/footer" Target="footer29.xml"/><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header" Target="header16.xml"/><Relationship Id="rId54" Type="http://schemas.openxmlformats.org/officeDocument/2006/relationships/header" Target="header23.xml"/><Relationship Id="rId62" Type="http://schemas.openxmlformats.org/officeDocument/2006/relationships/footer" Target="footer27.xml"/><Relationship Id="rId70" Type="http://schemas.openxmlformats.org/officeDocument/2006/relationships/footer" Target="footer31.xm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0.xml"/><Relationship Id="rId57" Type="http://schemas.openxmlformats.org/officeDocument/2006/relationships/header" Target="header24.xml"/><Relationship Id="rId106" Type="http://schemas.openxmlformats.org/officeDocument/2006/relationships/customXml" Target="../customXml/item3.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footer" Target="footer18.xml"/><Relationship Id="rId52" Type="http://schemas.openxmlformats.org/officeDocument/2006/relationships/footer" Target="footer22.xml"/><Relationship Id="rId60" Type="http://schemas.openxmlformats.org/officeDocument/2006/relationships/header" Target="header26.xml"/><Relationship Id="rId65" Type="http://schemas.openxmlformats.org/officeDocument/2006/relationships/header" Target="header28.xm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footer" Target="footer32.xml"/><Relationship Id="rId101" Type="http://schemas.openxmlformats.org/officeDocument/2006/relationships/header" Target="header3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7.png"/><Relationship Id="rId97" Type="http://schemas.openxmlformats.org/officeDocument/2006/relationships/header" Target="header31.xml"/><Relationship Id="rId10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13675A2DC3FD848A850D8AE75E4FCEE" ma:contentTypeVersion="3" ma:contentTypeDescription="Crie um novo documento." ma:contentTypeScope="" ma:versionID="7686bb03bff1881aea49f28c6bf03d18">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34EA1CB-7B0B-4949-AD67-51E19191E873}"/>
</file>

<file path=customXml/itemProps2.xml><?xml version="1.0" encoding="utf-8"?>
<ds:datastoreItem xmlns:ds="http://schemas.openxmlformats.org/officeDocument/2006/customXml" ds:itemID="{CE6AAC01-819B-4F4A-B0D6-E9090EEF694D}"/>
</file>

<file path=customXml/itemProps3.xml><?xml version="1.0" encoding="utf-8"?>
<ds:datastoreItem xmlns:ds="http://schemas.openxmlformats.org/officeDocument/2006/customXml" ds:itemID="{5DB357B3-08FD-40B7-9B71-C14FCA3ADA1E}"/>
</file>

<file path=customXml/itemProps4.xml><?xml version="1.0" encoding="utf-8"?>
<ds:datastoreItem xmlns:ds="http://schemas.openxmlformats.org/officeDocument/2006/customXml" ds:itemID="{7676D3EA-83B0-4CF9-A6A3-260DDED3511D}"/>
</file>

<file path=docProps/app.xml><?xml version="1.0" encoding="utf-8"?>
<Properties xmlns="http://schemas.openxmlformats.org/officeDocument/2006/extended-properties" xmlns:vt="http://schemas.openxmlformats.org/officeDocument/2006/docPropsVTypes">
  <Template>Normal</Template>
  <TotalTime>562</TotalTime>
  <Pages>1</Pages>
  <Words>2352</Words>
  <Characters>12704</Characters>
  <Application>Microsoft Office Word</Application>
  <DocSecurity>0</DocSecurity>
  <Lines>105</Lines>
  <Paragraphs>30</Paragraphs>
  <ScaleCrop>false</ScaleCrop>
  <HeadingPairs>
    <vt:vector size="2" baseType="variant">
      <vt:variant>
        <vt:lpstr>Título</vt:lpstr>
      </vt:variant>
      <vt:variant>
        <vt:i4>1</vt:i4>
      </vt:variant>
    </vt:vector>
  </HeadingPairs>
  <TitlesOfParts>
    <vt:vector size="1" baseType="lpstr">
      <vt:lpstr>Serviço de Ativação</vt:lpstr>
    </vt:vector>
  </TitlesOfParts>
  <Company>Microsoft</Company>
  <LinksUpToDate>false</LinksUpToDate>
  <CharactersWithSpaces>15026</CharactersWithSpaces>
  <SharedDoc>false</SharedDoc>
  <HLinks>
    <vt:vector size="468" baseType="variant">
      <vt:variant>
        <vt:i4>1507356</vt:i4>
      </vt:variant>
      <vt:variant>
        <vt:i4>234</vt:i4>
      </vt:variant>
      <vt:variant>
        <vt:i4>0</vt:i4>
      </vt:variant>
      <vt:variant>
        <vt:i4>5</vt:i4>
      </vt:variant>
      <vt:variant>
        <vt:lpwstr>http://blogs.oracle.com/christomkins/2008/06/load_balancing_in_aqualogic_se.html</vt:lpwstr>
      </vt:variant>
      <vt:variant>
        <vt:lpwstr/>
      </vt:variant>
      <vt:variant>
        <vt:i4>3407916</vt:i4>
      </vt:variant>
      <vt:variant>
        <vt:i4>231</vt:i4>
      </vt:variant>
      <vt:variant>
        <vt:i4>0</vt:i4>
      </vt:variant>
      <vt:variant>
        <vt:i4>5</vt:i4>
      </vt:variant>
      <vt:variant>
        <vt:lpwstr>http://blogs.oracle.com/christomkins/2008/04/load_balancing_in_oracle_servi.html</vt:lpwstr>
      </vt:variant>
      <vt:variant>
        <vt:lpwstr/>
      </vt:variant>
      <vt:variant>
        <vt:i4>8323169</vt:i4>
      </vt:variant>
      <vt:variant>
        <vt:i4>228</vt:i4>
      </vt:variant>
      <vt:variant>
        <vt:i4>0</vt:i4>
      </vt:variant>
      <vt:variant>
        <vt:i4>5</vt:i4>
      </vt:variant>
      <vt:variant>
        <vt:lpwstr>http://edocs.beasys.com/alsb/docs30/operations/throttling.html</vt:lpwstr>
      </vt:variant>
      <vt:variant>
        <vt:lpwstr/>
      </vt:variant>
      <vt:variant>
        <vt:i4>2490414</vt:i4>
      </vt:variant>
      <vt:variant>
        <vt:i4>225</vt:i4>
      </vt:variant>
      <vt:variant>
        <vt:i4>0</vt:i4>
      </vt:variant>
      <vt:variant>
        <vt:i4>5</vt:i4>
      </vt:variant>
      <vt:variant>
        <vt:lpwstr>http://edocs.beasys.com/alsb/docs30/userguide/modelingmessageflow.html</vt:lpwstr>
      </vt:variant>
      <vt:variant>
        <vt:lpwstr/>
      </vt:variant>
      <vt:variant>
        <vt:i4>3735635</vt:i4>
      </vt:variant>
      <vt:variant>
        <vt:i4>222</vt:i4>
      </vt:variant>
      <vt:variant>
        <vt:i4>0</vt:i4>
      </vt:variant>
      <vt:variant>
        <vt:i4>5</vt:i4>
      </vt:variant>
      <vt:variant>
        <vt:lpwstr>http://senseofdata.blogspot.com/2006/08/definition-of-canonical-data-model_24.html</vt:lpwstr>
      </vt:variant>
      <vt:variant>
        <vt:lpwstr/>
      </vt:variant>
      <vt:variant>
        <vt:i4>5242892</vt:i4>
      </vt:variant>
      <vt:variant>
        <vt:i4>219</vt:i4>
      </vt:variant>
      <vt:variant>
        <vt:i4>0</vt:i4>
      </vt:variant>
      <vt:variant>
        <vt:i4>5</vt:i4>
      </vt:variant>
      <vt:variant>
        <vt:lpwstr>http://www.oracle.com/technology/tech/soa/soa-suite-best-practices/esb-endpoints.html</vt:lpwstr>
      </vt:variant>
      <vt:variant>
        <vt:lpwstr/>
      </vt:variant>
      <vt:variant>
        <vt:i4>7929898</vt:i4>
      </vt:variant>
      <vt:variant>
        <vt:i4>216</vt:i4>
      </vt:variant>
      <vt:variant>
        <vt:i4>0</vt:i4>
      </vt:variant>
      <vt:variant>
        <vt:i4>5</vt:i4>
      </vt:variant>
      <vt:variant>
        <vt:lpwstr>http://www.oracle.com/technology/pub/articles/dev2arch/2006/03/enterprise-architecture.html</vt:lpwstr>
      </vt:variant>
      <vt:variant>
        <vt:lpwstr/>
      </vt:variant>
      <vt:variant>
        <vt:i4>5374019</vt:i4>
      </vt:variant>
      <vt:variant>
        <vt:i4>213</vt:i4>
      </vt:variant>
      <vt:variant>
        <vt:i4>0</vt:i4>
      </vt:variant>
      <vt:variant>
        <vt:i4>5</vt:i4>
      </vt:variant>
      <vt:variant>
        <vt:lpwstr>http://www.oracle.com/technology/products/integration/esb/pdf/esb-foundation-for-soa-presentation.pdf</vt:lpwstr>
      </vt:variant>
      <vt:variant>
        <vt:lpwstr/>
      </vt:variant>
      <vt:variant>
        <vt:i4>1966098</vt:i4>
      </vt:variant>
      <vt:variant>
        <vt:i4>210</vt:i4>
      </vt:variant>
      <vt:variant>
        <vt:i4>0</vt:i4>
      </vt:variant>
      <vt:variant>
        <vt:i4>5</vt:i4>
      </vt:variant>
      <vt:variant>
        <vt:lpwstr>http://soa.sys-con.com/node/46170</vt:lpwstr>
      </vt:variant>
      <vt:variant>
        <vt:lpwstr/>
      </vt:variant>
      <vt:variant>
        <vt:i4>3866701</vt:i4>
      </vt:variant>
      <vt:variant>
        <vt:i4>207</vt:i4>
      </vt:variant>
      <vt:variant>
        <vt:i4>0</vt:i4>
      </vt:variant>
      <vt:variant>
        <vt:i4>5</vt:i4>
      </vt:variant>
      <vt:variant>
        <vt:lpwstr>http://download.oracle.com/docs/cd/E13159_01/osb/docs10gr3/userguide/modelingmessageflow.html</vt:lpwstr>
      </vt:variant>
      <vt:variant>
        <vt:lpwstr/>
      </vt:variant>
      <vt:variant>
        <vt:i4>3670102</vt:i4>
      </vt:variant>
      <vt:variant>
        <vt:i4>204</vt:i4>
      </vt:variant>
      <vt:variant>
        <vt:i4>0</vt:i4>
      </vt:variant>
      <vt:variant>
        <vt:i4>5</vt:i4>
      </vt:variant>
      <vt:variant>
        <vt:lpwstr>http://download.oracle.com/docs/cd/E13159_01/osb/docs10gr3/userguide/configuringandusingservices.html</vt:lpwstr>
      </vt:variant>
      <vt:variant>
        <vt:lpwstr/>
      </vt:variant>
      <vt:variant>
        <vt:i4>5111827</vt:i4>
      </vt:variant>
      <vt:variant>
        <vt:i4>201</vt:i4>
      </vt:variant>
      <vt:variant>
        <vt:i4>0</vt:i4>
      </vt:variant>
      <vt:variant>
        <vt:i4>5</vt:i4>
      </vt:variant>
      <vt:variant>
        <vt:lpwstr>http://download.oracle.com/docs/cd/E13159_01/osb/docs10gr3/concepts/architecture_overview.html</vt:lpwstr>
      </vt:variant>
      <vt:variant>
        <vt:lpwstr/>
      </vt:variant>
      <vt:variant>
        <vt:i4>5177465</vt:i4>
      </vt:variant>
      <vt:variant>
        <vt:i4>198</vt:i4>
      </vt:variant>
      <vt:variant>
        <vt:i4>0</vt:i4>
      </vt:variant>
      <vt:variant>
        <vt:i4>5</vt:i4>
      </vt:variant>
      <vt:variant>
        <vt:lpwstr>http://edocs.bea.com/alsb/docs30/concepts/architecture_overview.html</vt:lpwstr>
      </vt:variant>
      <vt:variant>
        <vt:lpwstr/>
      </vt:variant>
      <vt:variant>
        <vt:i4>4194369</vt:i4>
      </vt:variant>
      <vt:variant>
        <vt:i4>195</vt:i4>
      </vt:variant>
      <vt:variant>
        <vt:i4>0</vt:i4>
      </vt:variant>
      <vt:variant>
        <vt:i4>5</vt:i4>
      </vt:variant>
      <vt:variant>
        <vt:lpwstr>http://edocs.bea.com/alsb/docs30/concepts/index.html</vt:lpwstr>
      </vt:variant>
      <vt:variant>
        <vt:lpwstr/>
      </vt:variant>
      <vt:variant>
        <vt:i4>5111825</vt:i4>
      </vt:variant>
      <vt:variant>
        <vt:i4>192</vt:i4>
      </vt:variant>
      <vt:variant>
        <vt:i4>0</vt:i4>
      </vt:variant>
      <vt:variant>
        <vt:i4>5</vt:i4>
      </vt:variant>
      <vt:variant>
        <vt:lpwstr>http://edocs.bea.com/alsb/docs30</vt:lpwstr>
      </vt:variant>
      <vt:variant>
        <vt:lpwstr/>
      </vt:variant>
      <vt:variant>
        <vt:i4>2097253</vt:i4>
      </vt:variant>
      <vt:variant>
        <vt:i4>189</vt:i4>
      </vt:variant>
      <vt:variant>
        <vt:i4>0</vt:i4>
      </vt:variant>
      <vt:variant>
        <vt:i4>5</vt:i4>
      </vt:variant>
      <vt:variant>
        <vt:lpwstr>http://www.looselycoupled.com/glossary/ESB</vt:lpwstr>
      </vt:variant>
      <vt:variant>
        <vt:lpwstr/>
      </vt:variant>
      <vt:variant>
        <vt:i4>5177467</vt:i4>
      </vt:variant>
      <vt:variant>
        <vt:i4>186</vt:i4>
      </vt:variant>
      <vt:variant>
        <vt:i4>0</vt:i4>
      </vt:variant>
      <vt:variant>
        <vt:i4>5</vt:i4>
      </vt:variant>
      <vt:variant>
        <vt:lpwstr>http://download.oracle.com/docs/cd/E13159_01/osb/docs10gr3/</vt:lpwstr>
      </vt:variant>
      <vt:variant>
        <vt:lpwstr/>
      </vt:variant>
      <vt:variant>
        <vt:i4>2228228</vt:i4>
      </vt:variant>
      <vt:variant>
        <vt:i4>183</vt:i4>
      </vt:variant>
      <vt:variant>
        <vt:i4>0</vt:i4>
      </vt:variant>
      <vt:variant>
        <vt:i4>5</vt:i4>
      </vt:variant>
      <vt:variant>
        <vt:lpwstr/>
      </vt:variant>
      <vt:variant>
        <vt:lpwstr>_toc457</vt:lpwstr>
      </vt:variant>
      <vt:variant>
        <vt:i4>2228228</vt:i4>
      </vt:variant>
      <vt:variant>
        <vt:i4>180</vt:i4>
      </vt:variant>
      <vt:variant>
        <vt:i4>0</vt:i4>
      </vt:variant>
      <vt:variant>
        <vt:i4>5</vt:i4>
      </vt:variant>
      <vt:variant>
        <vt:lpwstr/>
      </vt:variant>
      <vt:variant>
        <vt:lpwstr>_toc457</vt:lpwstr>
      </vt:variant>
      <vt:variant>
        <vt:i4>2228228</vt:i4>
      </vt:variant>
      <vt:variant>
        <vt:i4>177</vt:i4>
      </vt:variant>
      <vt:variant>
        <vt:i4>0</vt:i4>
      </vt:variant>
      <vt:variant>
        <vt:i4>5</vt:i4>
      </vt:variant>
      <vt:variant>
        <vt:lpwstr/>
      </vt:variant>
      <vt:variant>
        <vt:lpwstr>_toc451</vt:lpwstr>
      </vt:variant>
      <vt:variant>
        <vt:i4>2228230</vt:i4>
      </vt:variant>
      <vt:variant>
        <vt:i4>174</vt:i4>
      </vt:variant>
      <vt:variant>
        <vt:i4>0</vt:i4>
      </vt:variant>
      <vt:variant>
        <vt:i4>5</vt:i4>
      </vt:variant>
      <vt:variant>
        <vt:lpwstr/>
      </vt:variant>
      <vt:variant>
        <vt:lpwstr>_toc659</vt:lpwstr>
      </vt:variant>
      <vt:variant>
        <vt:i4>1114181</vt:i4>
      </vt:variant>
      <vt:variant>
        <vt:i4>171</vt:i4>
      </vt:variant>
      <vt:variant>
        <vt:i4>0</vt:i4>
      </vt:variant>
      <vt:variant>
        <vt:i4>5</vt:i4>
      </vt:variant>
      <vt:variant>
        <vt:lpwstr>http://servidor/Cadastro/ListarAssinante</vt:lpwstr>
      </vt:variant>
      <vt:variant>
        <vt:lpwstr/>
      </vt:variant>
      <vt:variant>
        <vt:i4>4128886</vt:i4>
      </vt:variant>
      <vt:variant>
        <vt:i4>168</vt:i4>
      </vt:variant>
      <vt:variant>
        <vt:i4>0</vt:i4>
      </vt:variant>
      <vt:variant>
        <vt:i4>5</vt:i4>
      </vt:variant>
      <vt:variant>
        <vt:lpwstr>http://servidor/Fidelizacao/EstornarResgate</vt:lpwstr>
      </vt:variant>
      <vt:variant>
        <vt:lpwstr/>
      </vt:variant>
      <vt:variant>
        <vt:i4>2359300</vt:i4>
      </vt:variant>
      <vt:variant>
        <vt:i4>165</vt:i4>
      </vt:variant>
      <vt:variant>
        <vt:i4>0</vt:i4>
      </vt:variant>
      <vt:variant>
        <vt:i4>5</vt:i4>
      </vt:variant>
      <vt:variant>
        <vt:lpwstr/>
      </vt:variant>
      <vt:variant>
        <vt:lpwstr>_toc438</vt:lpwstr>
      </vt:variant>
      <vt:variant>
        <vt:i4>3866674</vt:i4>
      </vt:variant>
      <vt:variant>
        <vt:i4>162</vt:i4>
      </vt:variant>
      <vt:variant>
        <vt:i4>0</vt:i4>
      </vt:variant>
      <vt:variant>
        <vt:i4>5</vt:i4>
      </vt:variant>
      <vt:variant>
        <vt:lpwstr/>
      </vt:variant>
      <vt:variant>
        <vt:lpwstr>_Design_Patterns</vt:lpwstr>
      </vt:variant>
      <vt:variant>
        <vt:i4>5505143</vt:i4>
      </vt:variant>
      <vt:variant>
        <vt:i4>159</vt:i4>
      </vt:variant>
      <vt:variant>
        <vt:i4>0</vt:i4>
      </vt:variant>
      <vt:variant>
        <vt:i4>5</vt:i4>
      </vt:variant>
      <vt:variant>
        <vt:lpwstr/>
      </vt:variant>
      <vt:variant>
        <vt:lpwstr>_Estrutura_de_Projetos</vt:lpwstr>
      </vt:variant>
      <vt:variant>
        <vt:i4>1310770</vt:i4>
      </vt:variant>
      <vt:variant>
        <vt:i4>155</vt:i4>
      </vt:variant>
      <vt:variant>
        <vt:i4>0</vt:i4>
      </vt:variant>
      <vt:variant>
        <vt:i4>5</vt:i4>
      </vt:variant>
      <vt:variant>
        <vt:lpwstr/>
      </vt:variant>
      <vt:variant>
        <vt:lpwstr>_toc1033</vt:lpwstr>
      </vt:variant>
      <vt:variant>
        <vt:i4>2031664</vt:i4>
      </vt:variant>
      <vt:variant>
        <vt:i4>152</vt:i4>
      </vt:variant>
      <vt:variant>
        <vt:i4>0</vt:i4>
      </vt:variant>
      <vt:variant>
        <vt:i4>5</vt:i4>
      </vt:variant>
      <vt:variant>
        <vt:lpwstr/>
      </vt:variant>
      <vt:variant>
        <vt:lpwstr>_toc1018</vt:lpwstr>
      </vt:variant>
      <vt:variant>
        <vt:i4>3080201</vt:i4>
      </vt:variant>
      <vt:variant>
        <vt:i4>149</vt:i4>
      </vt:variant>
      <vt:variant>
        <vt:i4>0</vt:i4>
      </vt:variant>
      <vt:variant>
        <vt:i4>5</vt:i4>
      </vt:variant>
      <vt:variant>
        <vt:lpwstr/>
      </vt:variant>
      <vt:variant>
        <vt:lpwstr>_toc987</vt:lpwstr>
      </vt:variant>
      <vt:variant>
        <vt:i4>3080201</vt:i4>
      </vt:variant>
      <vt:variant>
        <vt:i4>146</vt:i4>
      </vt:variant>
      <vt:variant>
        <vt:i4>0</vt:i4>
      </vt:variant>
      <vt:variant>
        <vt:i4>5</vt:i4>
      </vt:variant>
      <vt:variant>
        <vt:lpwstr/>
      </vt:variant>
      <vt:variant>
        <vt:lpwstr>_toc982</vt:lpwstr>
      </vt:variant>
      <vt:variant>
        <vt:i4>2097161</vt:i4>
      </vt:variant>
      <vt:variant>
        <vt:i4>143</vt:i4>
      </vt:variant>
      <vt:variant>
        <vt:i4>0</vt:i4>
      </vt:variant>
      <vt:variant>
        <vt:i4>5</vt:i4>
      </vt:variant>
      <vt:variant>
        <vt:lpwstr/>
      </vt:variant>
      <vt:variant>
        <vt:lpwstr>_toc978</vt:lpwstr>
      </vt:variant>
      <vt:variant>
        <vt:i4>2097161</vt:i4>
      </vt:variant>
      <vt:variant>
        <vt:i4>140</vt:i4>
      </vt:variant>
      <vt:variant>
        <vt:i4>0</vt:i4>
      </vt:variant>
      <vt:variant>
        <vt:i4>5</vt:i4>
      </vt:variant>
      <vt:variant>
        <vt:lpwstr/>
      </vt:variant>
      <vt:variant>
        <vt:lpwstr>_toc975</vt:lpwstr>
      </vt:variant>
      <vt:variant>
        <vt:i4>2097161</vt:i4>
      </vt:variant>
      <vt:variant>
        <vt:i4>137</vt:i4>
      </vt:variant>
      <vt:variant>
        <vt:i4>0</vt:i4>
      </vt:variant>
      <vt:variant>
        <vt:i4>5</vt:i4>
      </vt:variant>
      <vt:variant>
        <vt:lpwstr/>
      </vt:variant>
      <vt:variant>
        <vt:lpwstr>_toc972</vt:lpwstr>
      </vt:variant>
      <vt:variant>
        <vt:i4>2228233</vt:i4>
      </vt:variant>
      <vt:variant>
        <vt:i4>134</vt:i4>
      </vt:variant>
      <vt:variant>
        <vt:i4>0</vt:i4>
      </vt:variant>
      <vt:variant>
        <vt:i4>5</vt:i4>
      </vt:variant>
      <vt:variant>
        <vt:lpwstr/>
      </vt:variant>
      <vt:variant>
        <vt:lpwstr>_toc954</vt:lpwstr>
      </vt:variant>
      <vt:variant>
        <vt:i4>2424840</vt:i4>
      </vt:variant>
      <vt:variant>
        <vt:i4>131</vt:i4>
      </vt:variant>
      <vt:variant>
        <vt:i4>0</vt:i4>
      </vt:variant>
      <vt:variant>
        <vt:i4>5</vt:i4>
      </vt:variant>
      <vt:variant>
        <vt:lpwstr/>
      </vt:variant>
      <vt:variant>
        <vt:lpwstr>_toc828</vt:lpwstr>
      </vt:variant>
      <vt:variant>
        <vt:i4>2424840</vt:i4>
      </vt:variant>
      <vt:variant>
        <vt:i4>128</vt:i4>
      </vt:variant>
      <vt:variant>
        <vt:i4>0</vt:i4>
      </vt:variant>
      <vt:variant>
        <vt:i4>5</vt:i4>
      </vt:variant>
      <vt:variant>
        <vt:lpwstr/>
      </vt:variant>
      <vt:variant>
        <vt:lpwstr>_toc827</vt:lpwstr>
      </vt:variant>
      <vt:variant>
        <vt:i4>2424840</vt:i4>
      </vt:variant>
      <vt:variant>
        <vt:i4>125</vt:i4>
      </vt:variant>
      <vt:variant>
        <vt:i4>0</vt:i4>
      </vt:variant>
      <vt:variant>
        <vt:i4>5</vt:i4>
      </vt:variant>
      <vt:variant>
        <vt:lpwstr/>
      </vt:variant>
      <vt:variant>
        <vt:lpwstr>_toc822</vt:lpwstr>
      </vt:variant>
      <vt:variant>
        <vt:i4>2490376</vt:i4>
      </vt:variant>
      <vt:variant>
        <vt:i4>122</vt:i4>
      </vt:variant>
      <vt:variant>
        <vt:i4>0</vt:i4>
      </vt:variant>
      <vt:variant>
        <vt:i4>5</vt:i4>
      </vt:variant>
      <vt:variant>
        <vt:lpwstr/>
      </vt:variant>
      <vt:variant>
        <vt:lpwstr>_toc810</vt:lpwstr>
      </vt:variant>
      <vt:variant>
        <vt:i4>2555912</vt:i4>
      </vt:variant>
      <vt:variant>
        <vt:i4>119</vt:i4>
      </vt:variant>
      <vt:variant>
        <vt:i4>0</vt:i4>
      </vt:variant>
      <vt:variant>
        <vt:i4>5</vt:i4>
      </vt:variant>
      <vt:variant>
        <vt:lpwstr/>
      </vt:variant>
      <vt:variant>
        <vt:lpwstr>_toc808</vt:lpwstr>
      </vt:variant>
      <vt:variant>
        <vt:i4>2555912</vt:i4>
      </vt:variant>
      <vt:variant>
        <vt:i4>116</vt:i4>
      </vt:variant>
      <vt:variant>
        <vt:i4>0</vt:i4>
      </vt:variant>
      <vt:variant>
        <vt:i4>5</vt:i4>
      </vt:variant>
      <vt:variant>
        <vt:lpwstr/>
      </vt:variant>
      <vt:variant>
        <vt:lpwstr>_toc806</vt:lpwstr>
      </vt:variant>
      <vt:variant>
        <vt:i4>2555912</vt:i4>
      </vt:variant>
      <vt:variant>
        <vt:i4>113</vt:i4>
      </vt:variant>
      <vt:variant>
        <vt:i4>0</vt:i4>
      </vt:variant>
      <vt:variant>
        <vt:i4>5</vt:i4>
      </vt:variant>
      <vt:variant>
        <vt:lpwstr/>
      </vt:variant>
      <vt:variant>
        <vt:lpwstr>_toc802</vt:lpwstr>
      </vt:variant>
      <vt:variant>
        <vt:i4>2097159</vt:i4>
      </vt:variant>
      <vt:variant>
        <vt:i4>110</vt:i4>
      </vt:variant>
      <vt:variant>
        <vt:i4>0</vt:i4>
      </vt:variant>
      <vt:variant>
        <vt:i4>5</vt:i4>
      </vt:variant>
      <vt:variant>
        <vt:lpwstr/>
      </vt:variant>
      <vt:variant>
        <vt:lpwstr>_toc777</vt:lpwstr>
      </vt:variant>
      <vt:variant>
        <vt:i4>2097159</vt:i4>
      </vt:variant>
      <vt:variant>
        <vt:i4>107</vt:i4>
      </vt:variant>
      <vt:variant>
        <vt:i4>0</vt:i4>
      </vt:variant>
      <vt:variant>
        <vt:i4>5</vt:i4>
      </vt:variant>
      <vt:variant>
        <vt:lpwstr/>
      </vt:variant>
      <vt:variant>
        <vt:lpwstr>_toc775</vt:lpwstr>
      </vt:variant>
      <vt:variant>
        <vt:i4>2097159</vt:i4>
      </vt:variant>
      <vt:variant>
        <vt:i4>104</vt:i4>
      </vt:variant>
      <vt:variant>
        <vt:i4>0</vt:i4>
      </vt:variant>
      <vt:variant>
        <vt:i4>5</vt:i4>
      </vt:variant>
      <vt:variant>
        <vt:lpwstr/>
      </vt:variant>
      <vt:variant>
        <vt:lpwstr>_toc771</vt:lpwstr>
      </vt:variant>
      <vt:variant>
        <vt:i4>2097159</vt:i4>
      </vt:variant>
      <vt:variant>
        <vt:i4>101</vt:i4>
      </vt:variant>
      <vt:variant>
        <vt:i4>0</vt:i4>
      </vt:variant>
      <vt:variant>
        <vt:i4>5</vt:i4>
      </vt:variant>
      <vt:variant>
        <vt:lpwstr/>
      </vt:variant>
      <vt:variant>
        <vt:lpwstr>_toc770</vt:lpwstr>
      </vt:variant>
      <vt:variant>
        <vt:i4>2162695</vt:i4>
      </vt:variant>
      <vt:variant>
        <vt:i4>98</vt:i4>
      </vt:variant>
      <vt:variant>
        <vt:i4>0</vt:i4>
      </vt:variant>
      <vt:variant>
        <vt:i4>5</vt:i4>
      </vt:variant>
      <vt:variant>
        <vt:lpwstr/>
      </vt:variant>
      <vt:variant>
        <vt:lpwstr>_toc762</vt:lpwstr>
      </vt:variant>
      <vt:variant>
        <vt:i4>2228231</vt:i4>
      </vt:variant>
      <vt:variant>
        <vt:i4>95</vt:i4>
      </vt:variant>
      <vt:variant>
        <vt:i4>0</vt:i4>
      </vt:variant>
      <vt:variant>
        <vt:i4>5</vt:i4>
      </vt:variant>
      <vt:variant>
        <vt:lpwstr/>
      </vt:variant>
      <vt:variant>
        <vt:lpwstr>_toc758</vt:lpwstr>
      </vt:variant>
      <vt:variant>
        <vt:i4>2228231</vt:i4>
      </vt:variant>
      <vt:variant>
        <vt:i4>92</vt:i4>
      </vt:variant>
      <vt:variant>
        <vt:i4>0</vt:i4>
      </vt:variant>
      <vt:variant>
        <vt:i4>5</vt:i4>
      </vt:variant>
      <vt:variant>
        <vt:lpwstr/>
      </vt:variant>
      <vt:variant>
        <vt:lpwstr>_toc754</vt:lpwstr>
      </vt:variant>
      <vt:variant>
        <vt:i4>2359303</vt:i4>
      </vt:variant>
      <vt:variant>
        <vt:i4>89</vt:i4>
      </vt:variant>
      <vt:variant>
        <vt:i4>0</vt:i4>
      </vt:variant>
      <vt:variant>
        <vt:i4>5</vt:i4>
      </vt:variant>
      <vt:variant>
        <vt:lpwstr/>
      </vt:variant>
      <vt:variant>
        <vt:lpwstr>_toc735</vt:lpwstr>
      </vt:variant>
      <vt:variant>
        <vt:i4>2359303</vt:i4>
      </vt:variant>
      <vt:variant>
        <vt:i4>86</vt:i4>
      </vt:variant>
      <vt:variant>
        <vt:i4>0</vt:i4>
      </vt:variant>
      <vt:variant>
        <vt:i4>5</vt:i4>
      </vt:variant>
      <vt:variant>
        <vt:lpwstr/>
      </vt:variant>
      <vt:variant>
        <vt:lpwstr>_toc733</vt:lpwstr>
      </vt:variant>
      <vt:variant>
        <vt:i4>2424839</vt:i4>
      </vt:variant>
      <vt:variant>
        <vt:i4>83</vt:i4>
      </vt:variant>
      <vt:variant>
        <vt:i4>0</vt:i4>
      </vt:variant>
      <vt:variant>
        <vt:i4>5</vt:i4>
      </vt:variant>
      <vt:variant>
        <vt:lpwstr/>
      </vt:variant>
      <vt:variant>
        <vt:lpwstr>_toc728</vt:lpwstr>
      </vt:variant>
      <vt:variant>
        <vt:i4>2424839</vt:i4>
      </vt:variant>
      <vt:variant>
        <vt:i4>80</vt:i4>
      </vt:variant>
      <vt:variant>
        <vt:i4>0</vt:i4>
      </vt:variant>
      <vt:variant>
        <vt:i4>5</vt:i4>
      </vt:variant>
      <vt:variant>
        <vt:lpwstr/>
      </vt:variant>
      <vt:variant>
        <vt:lpwstr>_toc723</vt:lpwstr>
      </vt:variant>
      <vt:variant>
        <vt:i4>2490375</vt:i4>
      </vt:variant>
      <vt:variant>
        <vt:i4>77</vt:i4>
      </vt:variant>
      <vt:variant>
        <vt:i4>0</vt:i4>
      </vt:variant>
      <vt:variant>
        <vt:i4>5</vt:i4>
      </vt:variant>
      <vt:variant>
        <vt:lpwstr/>
      </vt:variant>
      <vt:variant>
        <vt:lpwstr>_toc717</vt:lpwstr>
      </vt:variant>
      <vt:variant>
        <vt:i4>3080198</vt:i4>
      </vt:variant>
      <vt:variant>
        <vt:i4>74</vt:i4>
      </vt:variant>
      <vt:variant>
        <vt:i4>0</vt:i4>
      </vt:variant>
      <vt:variant>
        <vt:i4>5</vt:i4>
      </vt:variant>
      <vt:variant>
        <vt:lpwstr/>
      </vt:variant>
      <vt:variant>
        <vt:lpwstr>_toc685</vt:lpwstr>
      </vt:variant>
      <vt:variant>
        <vt:i4>2162694</vt:i4>
      </vt:variant>
      <vt:variant>
        <vt:i4>71</vt:i4>
      </vt:variant>
      <vt:variant>
        <vt:i4>0</vt:i4>
      </vt:variant>
      <vt:variant>
        <vt:i4>5</vt:i4>
      </vt:variant>
      <vt:variant>
        <vt:lpwstr/>
      </vt:variant>
      <vt:variant>
        <vt:lpwstr>_toc667</vt:lpwstr>
      </vt:variant>
      <vt:variant>
        <vt:i4>2293766</vt:i4>
      </vt:variant>
      <vt:variant>
        <vt:i4>68</vt:i4>
      </vt:variant>
      <vt:variant>
        <vt:i4>0</vt:i4>
      </vt:variant>
      <vt:variant>
        <vt:i4>5</vt:i4>
      </vt:variant>
      <vt:variant>
        <vt:lpwstr/>
      </vt:variant>
      <vt:variant>
        <vt:lpwstr>_toc649</vt:lpwstr>
      </vt:variant>
      <vt:variant>
        <vt:i4>2359302</vt:i4>
      </vt:variant>
      <vt:variant>
        <vt:i4>65</vt:i4>
      </vt:variant>
      <vt:variant>
        <vt:i4>0</vt:i4>
      </vt:variant>
      <vt:variant>
        <vt:i4>5</vt:i4>
      </vt:variant>
      <vt:variant>
        <vt:lpwstr/>
      </vt:variant>
      <vt:variant>
        <vt:lpwstr>_toc637</vt:lpwstr>
      </vt:variant>
      <vt:variant>
        <vt:i4>2097157</vt:i4>
      </vt:variant>
      <vt:variant>
        <vt:i4>62</vt:i4>
      </vt:variant>
      <vt:variant>
        <vt:i4>0</vt:i4>
      </vt:variant>
      <vt:variant>
        <vt:i4>5</vt:i4>
      </vt:variant>
      <vt:variant>
        <vt:lpwstr/>
      </vt:variant>
      <vt:variant>
        <vt:lpwstr>_toc577</vt:lpwstr>
      </vt:variant>
      <vt:variant>
        <vt:i4>2097157</vt:i4>
      </vt:variant>
      <vt:variant>
        <vt:i4>59</vt:i4>
      </vt:variant>
      <vt:variant>
        <vt:i4>0</vt:i4>
      </vt:variant>
      <vt:variant>
        <vt:i4>5</vt:i4>
      </vt:variant>
      <vt:variant>
        <vt:lpwstr/>
      </vt:variant>
      <vt:variant>
        <vt:lpwstr>_toc576</vt:lpwstr>
      </vt:variant>
      <vt:variant>
        <vt:i4>2293765</vt:i4>
      </vt:variant>
      <vt:variant>
        <vt:i4>56</vt:i4>
      </vt:variant>
      <vt:variant>
        <vt:i4>0</vt:i4>
      </vt:variant>
      <vt:variant>
        <vt:i4>5</vt:i4>
      </vt:variant>
      <vt:variant>
        <vt:lpwstr/>
      </vt:variant>
      <vt:variant>
        <vt:lpwstr>_toc541</vt:lpwstr>
      </vt:variant>
      <vt:variant>
        <vt:i4>2424837</vt:i4>
      </vt:variant>
      <vt:variant>
        <vt:i4>53</vt:i4>
      </vt:variant>
      <vt:variant>
        <vt:i4>0</vt:i4>
      </vt:variant>
      <vt:variant>
        <vt:i4>5</vt:i4>
      </vt:variant>
      <vt:variant>
        <vt:lpwstr/>
      </vt:variant>
      <vt:variant>
        <vt:lpwstr>_toc525</vt:lpwstr>
      </vt:variant>
      <vt:variant>
        <vt:i4>2490373</vt:i4>
      </vt:variant>
      <vt:variant>
        <vt:i4>50</vt:i4>
      </vt:variant>
      <vt:variant>
        <vt:i4>0</vt:i4>
      </vt:variant>
      <vt:variant>
        <vt:i4>5</vt:i4>
      </vt:variant>
      <vt:variant>
        <vt:lpwstr/>
      </vt:variant>
      <vt:variant>
        <vt:lpwstr>_toc514</vt:lpwstr>
      </vt:variant>
      <vt:variant>
        <vt:i4>2555909</vt:i4>
      </vt:variant>
      <vt:variant>
        <vt:i4>47</vt:i4>
      </vt:variant>
      <vt:variant>
        <vt:i4>0</vt:i4>
      </vt:variant>
      <vt:variant>
        <vt:i4>5</vt:i4>
      </vt:variant>
      <vt:variant>
        <vt:lpwstr/>
      </vt:variant>
      <vt:variant>
        <vt:lpwstr>_toc505</vt:lpwstr>
      </vt:variant>
      <vt:variant>
        <vt:i4>2555909</vt:i4>
      </vt:variant>
      <vt:variant>
        <vt:i4>44</vt:i4>
      </vt:variant>
      <vt:variant>
        <vt:i4>0</vt:i4>
      </vt:variant>
      <vt:variant>
        <vt:i4>5</vt:i4>
      </vt:variant>
      <vt:variant>
        <vt:lpwstr/>
      </vt:variant>
      <vt:variant>
        <vt:lpwstr>_toc501</vt:lpwstr>
      </vt:variant>
      <vt:variant>
        <vt:i4>3014660</vt:i4>
      </vt:variant>
      <vt:variant>
        <vt:i4>41</vt:i4>
      </vt:variant>
      <vt:variant>
        <vt:i4>0</vt:i4>
      </vt:variant>
      <vt:variant>
        <vt:i4>5</vt:i4>
      </vt:variant>
      <vt:variant>
        <vt:lpwstr/>
      </vt:variant>
      <vt:variant>
        <vt:lpwstr>_toc496</vt:lpwstr>
      </vt:variant>
      <vt:variant>
        <vt:i4>3014660</vt:i4>
      </vt:variant>
      <vt:variant>
        <vt:i4>38</vt:i4>
      </vt:variant>
      <vt:variant>
        <vt:i4>0</vt:i4>
      </vt:variant>
      <vt:variant>
        <vt:i4>5</vt:i4>
      </vt:variant>
      <vt:variant>
        <vt:lpwstr/>
      </vt:variant>
      <vt:variant>
        <vt:lpwstr>_toc491</vt:lpwstr>
      </vt:variant>
      <vt:variant>
        <vt:i4>3080196</vt:i4>
      </vt:variant>
      <vt:variant>
        <vt:i4>35</vt:i4>
      </vt:variant>
      <vt:variant>
        <vt:i4>0</vt:i4>
      </vt:variant>
      <vt:variant>
        <vt:i4>5</vt:i4>
      </vt:variant>
      <vt:variant>
        <vt:lpwstr/>
      </vt:variant>
      <vt:variant>
        <vt:lpwstr>_toc485</vt:lpwstr>
      </vt:variant>
      <vt:variant>
        <vt:i4>3080196</vt:i4>
      </vt:variant>
      <vt:variant>
        <vt:i4>32</vt:i4>
      </vt:variant>
      <vt:variant>
        <vt:i4>0</vt:i4>
      </vt:variant>
      <vt:variant>
        <vt:i4>5</vt:i4>
      </vt:variant>
      <vt:variant>
        <vt:lpwstr/>
      </vt:variant>
      <vt:variant>
        <vt:lpwstr>_toc481</vt:lpwstr>
      </vt:variant>
      <vt:variant>
        <vt:i4>2097156</vt:i4>
      </vt:variant>
      <vt:variant>
        <vt:i4>29</vt:i4>
      </vt:variant>
      <vt:variant>
        <vt:i4>0</vt:i4>
      </vt:variant>
      <vt:variant>
        <vt:i4>5</vt:i4>
      </vt:variant>
      <vt:variant>
        <vt:lpwstr/>
      </vt:variant>
      <vt:variant>
        <vt:lpwstr>_toc471</vt:lpwstr>
      </vt:variant>
      <vt:variant>
        <vt:i4>2162692</vt:i4>
      </vt:variant>
      <vt:variant>
        <vt:i4>26</vt:i4>
      </vt:variant>
      <vt:variant>
        <vt:i4>0</vt:i4>
      </vt:variant>
      <vt:variant>
        <vt:i4>5</vt:i4>
      </vt:variant>
      <vt:variant>
        <vt:lpwstr/>
      </vt:variant>
      <vt:variant>
        <vt:lpwstr>_toc465</vt:lpwstr>
      </vt:variant>
      <vt:variant>
        <vt:i4>2228228</vt:i4>
      </vt:variant>
      <vt:variant>
        <vt:i4>23</vt:i4>
      </vt:variant>
      <vt:variant>
        <vt:i4>0</vt:i4>
      </vt:variant>
      <vt:variant>
        <vt:i4>5</vt:i4>
      </vt:variant>
      <vt:variant>
        <vt:lpwstr/>
      </vt:variant>
      <vt:variant>
        <vt:lpwstr>_toc452</vt:lpwstr>
      </vt:variant>
      <vt:variant>
        <vt:i4>2293764</vt:i4>
      </vt:variant>
      <vt:variant>
        <vt:i4>20</vt:i4>
      </vt:variant>
      <vt:variant>
        <vt:i4>0</vt:i4>
      </vt:variant>
      <vt:variant>
        <vt:i4>5</vt:i4>
      </vt:variant>
      <vt:variant>
        <vt:lpwstr/>
      </vt:variant>
      <vt:variant>
        <vt:lpwstr>_toc448</vt:lpwstr>
      </vt:variant>
      <vt:variant>
        <vt:i4>2293764</vt:i4>
      </vt:variant>
      <vt:variant>
        <vt:i4>17</vt:i4>
      </vt:variant>
      <vt:variant>
        <vt:i4>0</vt:i4>
      </vt:variant>
      <vt:variant>
        <vt:i4>5</vt:i4>
      </vt:variant>
      <vt:variant>
        <vt:lpwstr/>
      </vt:variant>
      <vt:variant>
        <vt:lpwstr>_toc447</vt:lpwstr>
      </vt:variant>
      <vt:variant>
        <vt:i4>2424836</vt:i4>
      </vt:variant>
      <vt:variant>
        <vt:i4>14</vt:i4>
      </vt:variant>
      <vt:variant>
        <vt:i4>0</vt:i4>
      </vt:variant>
      <vt:variant>
        <vt:i4>5</vt:i4>
      </vt:variant>
      <vt:variant>
        <vt:lpwstr/>
      </vt:variant>
      <vt:variant>
        <vt:lpwstr>_toc426</vt:lpwstr>
      </vt:variant>
      <vt:variant>
        <vt:i4>2424836</vt:i4>
      </vt:variant>
      <vt:variant>
        <vt:i4>11</vt:i4>
      </vt:variant>
      <vt:variant>
        <vt:i4>0</vt:i4>
      </vt:variant>
      <vt:variant>
        <vt:i4>5</vt:i4>
      </vt:variant>
      <vt:variant>
        <vt:lpwstr/>
      </vt:variant>
      <vt:variant>
        <vt:lpwstr>_toc420</vt:lpwstr>
      </vt:variant>
      <vt:variant>
        <vt:i4>2490372</vt:i4>
      </vt:variant>
      <vt:variant>
        <vt:i4>8</vt:i4>
      </vt:variant>
      <vt:variant>
        <vt:i4>0</vt:i4>
      </vt:variant>
      <vt:variant>
        <vt:i4>5</vt:i4>
      </vt:variant>
      <vt:variant>
        <vt:lpwstr/>
      </vt:variant>
      <vt:variant>
        <vt:lpwstr>_toc414</vt:lpwstr>
      </vt:variant>
      <vt:variant>
        <vt:i4>2490372</vt:i4>
      </vt:variant>
      <vt:variant>
        <vt:i4>5</vt:i4>
      </vt:variant>
      <vt:variant>
        <vt:i4>0</vt:i4>
      </vt:variant>
      <vt:variant>
        <vt:i4>5</vt:i4>
      </vt:variant>
      <vt:variant>
        <vt:lpwstr/>
      </vt:variant>
      <vt:variant>
        <vt:lpwstr>_toc413</vt:lpwstr>
      </vt:variant>
      <vt:variant>
        <vt:i4>2555908</vt:i4>
      </vt:variant>
      <vt:variant>
        <vt:i4>2</vt:i4>
      </vt:variant>
      <vt:variant>
        <vt:i4>0</vt:i4>
      </vt:variant>
      <vt:variant>
        <vt:i4>5</vt:i4>
      </vt:variant>
      <vt:variant>
        <vt:lpwstr/>
      </vt:variant>
      <vt:variant>
        <vt:lpwstr>_toc407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Serviço de Ativação</dc:title>
  <dc:creator>Everton Rubens Martins</dc:creator>
  <cp:keywords>Ci&amp;T</cp:keywords>
  <cp:lastModifiedBy>profile</cp:lastModifiedBy>
  <cp:revision>30</cp:revision>
  <cp:lastPrinted>2008-09-15T20:26:00Z</cp:lastPrinted>
  <dcterms:created xsi:type="dcterms:W3CDTF">2011-11-16T19:40:00Z</dcterms:created>
  <dcterms:modified xsi:type="dcterms:W3CDTF">2012-04-18T18:11:00Z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0x010100413675A2DC3FD848A850D8AE75E4FCEE</vt:lpwstr>
  </property>
</Properties>
</file>