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6D99" w:rsidRPr="00275994" w:rsidRDefault="006E2BD5" w:rsidP="007253DE">
      <w:pPr>
        <w:pStyle w:val="Ttulo"/>
        <w:ind w:firstLine="708"/>
        <w:jc w:val="right"/>
        <w:rPr>
          <w:rFonts w:ascii="Verdana" w:hAnsi="Verdana"/>
          <w:sz w:val="28"/>
          <w:szCs w:val="28"/>
        </w:rPr>
      </w:pPr>
      <w:bookmarkStart w:id="0" w:name="_GoBack"/>
      <w:bookmarkEnd w:id="0"/>
      <w:r>
        <w:rPr>
          <w:rFonts w:ascii="Verdana" w:hAnsi="Verdana"/>
          <w:sz w:val="28"/>
          <w:szCs w:val="28"/>
        </w:rPr>
        <w:t xml:space="preserve">Guia de </w:t>
      </w:r>
      <w:r w:rsidR="00C72226">
        <w:rPr>
          <w:rFonts w:ascii="Verdana" w:hAnsi="Verdana"/>
          <w:sz w:val="28"/>
          <w:szCs w:val="28"/>
        </w:rPr>
        <w:t>Utilização</w:t>
      </w:r>
      <w:r w:rsidR="00831094">
        <w:rPr>
          <w:rFonts w:ascii="Verdana" w:hAnsi="Verdana"/>
          <w:sz w:val="28"/>
          <w:szCs w:val="28"/>
        </w:rPr>
        <w:t xml:space="preserve"> </w:t>
      </w:r>
      <w:r w:rsidR="00275994" w:rsidRPr="00275994">
        <w:rPr>
          <w:rFonts w:ascii="Verdana" w:hAnsi="Verdana"/>
          <w:sz w:val="28"/>
          <w:szCs w:val="28"/>
        </w:rPr>
        <w:t xml:space="preserve">para </w:t>
      </w:r>
      <w:proofErr w:type="spellStart"/>
      <w:r w:rsidR="00C72226">
        <w:rPr>
          <w:rFonts w:ascii="Verdana" w:hAnsi="Verdana"/>
          <w:sz w:val="28"/>
          <w:szCs w:val="28"/>
        </w:rPr>
        <w:t>Mediator</w:t>
      </w:r>
      <w:proofErr w:type="spellEnd"/>
    </w:p>
    <w:p w:rsidR="00886D99" w:rsidRPr="007253DE" w:rsidRDefault="00886D99" w:rsidP="00886D99">
      <w:pPr>
        <w:pStyle w:val="Ttulo"/>
        <w:jc w:val="right"/>
        <w:rPr>
          <w:rFonts w:ascii="Verdana" w:hAnsi="Verdana"/>
          <w:sz w:val="28"/>
          <w:szCs w:val="20"/>
        </w:rPr>
      </w:pPr>
      <w:r w:rsidRPr="007253DE">
        <w:rPr>
          <w:rFonts w:ascii="Verdana" w:hAnsi="Verdana"/>
          <w:sz w:val="28"/>
          <w:szCs w:val="20"/>
        </w:rPr>
        <w:t>Versão 1.0.</w:t>
      </w:r>
      <w:r w:rsidR="00831094">
        <w:rPr>
          <w:rFonts w:ascii="Verdana" w:hAnsi="Verdana"/>
          <w:sz w:val="28"/>
          <w:szCs w:val="20"/>
        </w:rPr>
        <w:t>0</w:t>
      </w:r>
    </w:p>
    <w:p w:rsidR="00886D99" w:rsidRPr="007253DE" w:rsidRDefault="00886D99" w:rsidP="00886D99">
      <w:pPr>
        <w:pStyle w:val="infoblue"/>
        <w:rPr>
          <w:rFonts w:ascii="Verdana" w:hAnsi="Verdana"/>
        </w:rPr>
      </w:pPr>
      <w:r w:rsidRPr="007253DE">
        <w:rPr>
          <w:rFonts w:ascii="Verdana" w:hAnsi="Verdana"/>
        </w:rPr>
        <w:t> </w:t>
      </w:r>
    </w:p>
    <w:p w:rsidR="00886D99" w:rsidRPr="007253DE" w:rsidRDefault="00886D99" w:rsidP="00886D99">
      <w:pPr>
        <w:pStyle w:val="infoblue"/>
        <w:rPr>
          <w:rFonts w:ascii="Verdana" w:hAnsi="Verdana"/>
        </w:rPr>
      </w:pPr>
    </w:p>
    <w:p w:rsidR="00886D99" w:rsidRPr="007253DE" w:rsidRDefault="00886D99" w:rsidP="00886D99">
      <w:pPr>
        <w:pStyle w:val="infoblue"/>
        <w:rPr>
          <w:rFonts w:ascii="Verdana" w:hAnsi="Verdana"/>
        </w:rPr>
      </w:pPr>
    </w:p>
    <w:p w:rsidR="00886D99" w:rsidRPr="007253DE" w:rsidRDefault="00886D99" w:rsidP="00886D99">
      <w:pPr>
        <w:pStyle w:val="infoblue"/>
        <w:rPr>
          <w:rFonts w:ascii="Verdana" w:hAnsi="Verdana"/>
        </w:rPr>
      </w:pPr>
    </w:p>
    <w:p w:rsidR="00886D99" w:rsidRPr="007253DE" w:rsidRDefault="00886D99" w:rsidP="00886D99">
      <w:pPr>
        <w:pStyle w:val="infoblue"/>
        <w:rPr>
          <w:rFonts w:ascii="Verdana" w:hAnsi="Verdana"/>
        </w:rPr>
      </w:pPr>
    </w:p>
    <w:p w:rsidR="00886D99" w:rsidRPr="002E4EEB" w:rsidRDefault="00E045BA" w:rsidP="00886D99">
      <w:pPr>
        <w:pStyle w:val="infoblue"/>
        <w:jc w:val="right"/>
        <w:rPr>
          <w:rFonts w:ascii="Verdana" w:hAnsi="Verdana"/>
          <w:lang w:val="en-US"/>
        </w:rPr>
      </w:pPr>
      <w:r>
        <w:rPr>
          <w:noProof/>
          <w:lang w:eastAsia="pt-BR"/>
        </w:rPr>
        <w:drawing>
          <wp:inline distT="0" distB="0" distL="0" distR="0" wp14:anchorId="1E9404B3" wp14:editId="1DA4805B">
            <wp:extent cx="2489835" cy="2682240"/>
            <wp:effectExtent l="0" t="0" r="5715" b="3810"/>
            <wp:docPr id="23" name="Imagem 23" descr="OI"/>
            <wp:cNvGraphicFramePr/>
            <a:graphic xmlns:a="http://schemas.openxmlformats.org/drawingml/2006/main">
              <a:graphicData uri="http://schemas.openxmlformats.org/drawingml/2006/picture">
                <pic:pic xmlns:pic="http://schemas.openxmlformats.org/drawingml/2006/picture">
                  <pic:nvPicPr>
                    <pic:cNvPr id="23" name="Imagem 23" descr="OI"/>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835" cy="2682240"/>
                    </a:xfrm>
                    <a:prstGeom prst="rect">
                      <a:avLst/>
                    </a:prstGeom>
                    <a:noFill/>
                    <a:ln>
                      <a:noFill/>
                    </a:ln>
                  </pic:spPr>
                </pic:pic>
              </a:graphicData>
            </a:graphic>
          </wp:inline>
        </w:drawing>
      </w: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Pr="002E4EEB" w:rsidRDefault="00886D99" w:rsidP="00886D99">
      <w:pPr>
        <w:pStyle w:val="infoblue"/>
        <w:rPr>
          <w:rFonts w:ascii="Verdana" w:hAnsi="Verdana"/>
          <w:lang w:val="en-US"/>
        </w:rPr>
      </w:pPr>
    </w:p>
    <w:p w:rsidR="00886D99" w:rsidRDefault="00886D99" w:rsidP="00886D99">
      <w:pPr>
        <w:pStyle w:val="infoblue"/>
        <w:ind w:left="0"/>
        <w:rPr>
          <w:rFonts w:ascii="Verdana" w:hAnsi="Verdana" w:cs="Arial"/>
          <w:b/>
          <w:i w:val="0"/>
          <w:color w:val="auto"/>
        </w:rPr>
      </w:pPr>
      <w:r>
        <w:rPr>
          <w:rFonts w:ascii="Verdana" w:hAnsi="Verdana" w:cs="Arial"/>
          <w:b/>
          <w:i w:val="0"/>
          <w:color w:val="auto"/>
        </w:rPr>
        <w:t>Histórico de Revisões</w:t>
      </w:r>
    </w:p>
    <w:tbl>
      <w:tblPr>
        <w:tblW w:w="9346" w:type="dxa"/>
        <w:tblInd w:w="-52" w:type="dxa"/>
        <w:tblLayout w:type="fixed"/>
        <w:tblLook w:val="0000" w:firstRow="0" w:lastRow="0" w:firstColumn="0" w:lastColumn="0" w:noHBand="0" w:noVBand="0"/>
      </w:tblPr>
      <w:tblGrid>
        <w:gridCol w:w="1436"/>
        <w:gridCol w:w="992"/>
        <w:gridCol w:w="4036"/>
        <w:gridCol w:w="2882"/>
      </w:tblGrid>
      <w:tr w:rsidR="00886D99" w:rsidTr="006A77C4">
        <w:tc>
          <w:tcPr>
            <w:tcW w:w="1436" w:type="dxa"/>
            <w:tcBorders>
              <w:top w:val="single" w:sz="4" w:space="0" w:color="000000"/>
              <w:left w:val="single" w:sz="4" w:space="0" w:color="000000"/>
              <w:bottom w:val="single" w:sz="4" w:space="0" w:color="000000"/>
            </w:tcBorders>
            <w:shd w:val="clear" w:color="auto" w:fill="F2F2F2"/>
          </w:tcPr>
          <w:p w:rsidR="00886D99" w:rsidRDefault="00886D99" w:rsidP="005942D5">
            <w:pPr>
              <w:pStyle w:val="tabletext"/>
              <w:snapToGrid w:val="0"/>
              <w:jc w:val="center"/>
              <w:rPr>
                <w:rFonts w:ascii="Verdana" w:hAnsi="Verdana" w:cs="Arial"/>
                <w:b/>
              </w:rPr>
            </w:pPr>
            <w:r>
              <w:rPr>
                <w:rFonts w:ascii="Verdana" w:hAnsi="Verdana" w:cs="Arial"/>
                <w:b/>
              </w:rPr>
              <w:lastRenderedPageBreak/>
              <w:t>Data</w:t>
            </w:r>
          </w:p>
        </w:tc>
        <w:tc>
          <w:tcPr>
            <w:tcW w:w="992" w:type="dxa"/>
            <w:tcBorders>
              <w:top w:val="single" w:sz="4" w:space="0" w:color="000000"/>
              <w:left w:val="single" w:sz="4" w:space="0" w:color="000000"/>
              <w:bottom w:val="single" w:sz="4" w:space="0" w:color="000000"/>
            </w:tcBorders>
            <w:shd w:val="clear" w:color="auto" w:fill="F2F2F2"/>
          </w:tcPr>
          <w:p w:rsidR="00886D99" w:rsidRDefault="00886D99" w:rsidP="005942D5">
            <w:pPr>
              <w:pStyle w:val="tabletext"/>
              <w:snapToGrid w:val="0"/>
              <w:jc w:val="center"/>
              <w:rPr>
                <w:rFonts w:ascii="Verdana" w:hAnsi="Verdana" w:cs="Arial"/>
                <w:b/>
              </w:rPr>
            </w:pPr>
            <w:r>
              <w:rPr>
                <w:rFonts w:ascii="Verdana" w:hAnsi="Verdana" w:cs="Arial"/>
                <w:b/>
              </w:rPr>
              <w:t>Versão</w:t>
            </w:r>
          </w:p>
        </w:tc>
        <w:tc>
          <w:tcPr>
            <w:tcW w:w="4036" w:type="dxa"/>
            <w:tcBorders>
              <w:top w:val="single" w:sz="4" w:space="0" w:color="000000"/>
              <w:left w:val="single" w:sz="4" w:space="0" w:color="000000"/>
              <w:bottom w:val="single" w:sz="4" w:space="0" w:color="000000"/>
            </w:tcBorders>
            <w:shd w:val="clear" w:color="auto" w:fill="F2F2F2"/>
          </w:tcPr>
          <w:p w:rsidR="00886D99" w:rsidRDefault="00886D99" w:rsidP="005942D5">
            <w:pPr>
              <w:pStyle w:val="tabletext"/>
              <w:snapToGrid w:val="0"/>
              <w:jc w:val="center"/>
              <w:rPr>
                <w:rFonts w:ascii="Verdana" w:hAnsi="Verdana" w:cs="Arial"/>
                <w:b/>
              </w:rPr>
            </w:pPr>
            <w:r>
              <w:rPr>
                <w:rFonts w:ascii="Verdana" w:hAnsi="Verdana" w:cs="Arial"/>
                <w:b/>
              </w:rPr>
              <w:t>Descrição</w:t>
            </w:r>
          </w:p>
        </w:tc>
        <w:tc>
          <w:tcPr>
            <w:tcW w:w="2882" w:type="dxa"/>
            <w:tcBorders>
              <w:top w:val="single" w:sz="4" w:space="0" w:color="000000"/>
              <w:left w:val="single" w:sz="4" w:space="0" w:color="000000"/>
              <w:bottom w:val="single" w:sz="4" w:space="0" w:color="000000"/>
              <w:right w:val="single" w:sz="4" w:space="0" w:color="000000"/>
            </w:tcBorders>
            <w:shd w:val="clear" w:color="auto" w:fill="F2F2F2"/>
          </w:tcPr>
          <w:p w:rsidR="00886D99" w:rsidRDefault="00886D99" w:rsidP="005942D5">
            <w:pPr>
              <w:pStyle w:val="tabletext"/>
              <w:snapToGrid w:val="0"/>
              <w:jc w:val="center"/>
              <w:rPr>
                <w:rFonts w:ascii="Verdana" w:hAnsi="Verdana" w:cs="Arial"/>
                <w:b/>
              </w:rPr>
            </w:pPr>
            <w:r>
              <w:rPr>
                <w:rFonts w:ascii="Verdana" w:hAnsi="Verdana" w:cs="Arial"/>
                <w:b/>
              </w:rPr>
              <w:t>Autor</w:t>
            </w:r>
          </w:p>
        </w:tc>
      </w:tr>
      <w:tr w:rsidR="00886D99" w:rsidTr="006A77C4">
        <w:tc>
          <w:tcPr>
            <w:tcW w:w="1436" w:type="dxa"/>
            <w:tcBorders>
              <w:top w:val="single" w:sz="4" w:space="0" w:color="000000"/>
              <w:left w:val="single" w:sz="4" w:space="0" w:color="000000"/>
              <w:bottom w:val="single" w:sz="4" w:space="0" w:color="000000"/>
            </w:tcBorders>
          </w:tcPr>
          <w:p w:rsidR="00886D99" w:rsidRDefault="00E045BA" w:rsidP="006A77C4">
            <w:pPr>
              <w:pStyle w:val="tabletext"/>
              <w:snapToGrid w:val="0"/>
              <w:jc w:val="right"/>
              <w:rPr>
                <w:rFonts w:ascii="Verdana" w:hAnsi="Verdana" w:cs="Arial"/>
                <w:sz w:val="16"/>
                <w:szCs w:val="16"/>
              </w:rPr>
            </w:pPr>
            <w:r>
              <w:rPr>
                <w:rFonts w:ascii="Verdana" w:hAnsi="Verdana" w:cs="Arial"/>
                <w:sz w:val="16"/>
                <w:szCs w:val="16"/>
              </w:rPr>
              <w:t>18/04/2012</w:t>
            </w:r>
          </w:p>
        </w:tc>
        <w:tc>
          <w:tcPr>
            <w:tcW w:w="992" w:type="dxa"/>
            <w:tcBorders>
              <w:top w:val="single" w:sz="4" w:space="0" w:color="000000"/>
              <w:left w:val="single" w:sz="4" w:space="0" w:color="000000"/>
              <w:bottom w:val="single" w:sz="4" w:space="0" w:color="000000"/>
            </w:tcBorders>
          </w:tcPr>
          <w:p w:rsidR="00886D99" w:rsidRDefault="00886D99" w:rsidP="005942D5">
            <w:pPr>
              <w:pStyle w:val="tabletext"/>
              <w:snapToGrid w:val="0"/>
              <w:jc w:val="right"/>
              <w:rPr>
                <w:rFonts w:ascii="Verdana" w:hAnsi="Verdana" w:cs="Arial"/>
                <w:sz w:val="16"/>
                <w:szCs w:val="16"/>
              </w:rPr>
            </w:pPr>
            <w:r>
              <w:rPr>
                <w:rFonts w:ascii="Verdana" w:hAnsi="Verdana" w:cs="Arial"/>
                <w:sz w:val="16"/>
                <w:szCs w:val="16"/>
              </w:rPr>
              <w:t>1.0.0</w:t>
            </w:r>
          </w:p>
        </w:tc>
        <w:tc>
          <w:tcPr>
            <w:tcW w:w="4036" w:type="dxa"/>
            <w:tcBorders>
              <w:top w:val="single" w:sz="4" w:space="0" w:color="000000"/>
              <w:left w:val="single" w:sz="4" w:space="0" w:color="000000"/>
              <w:bottom w:val="single" w:sz="4" w:space="0" w:color="000000"/>
            </w:tcBorders>
          </w:tcPr>
          <w:p w:rsidR="00886D99" w:rsidRDefault="00886D99" w:rsidP="00261ACF">
            <w:pPr>
              <w:pStyle w:val="tabletext"/>
              <w:snapToGrid w:val="0"/>
              <w:rPr>
                <w:rFonts w:ascii="Verdana" w:hAnsi="Verdana" w:cs="Arial"/>
                <w:sz w:val="16"/>
                <w:szCs w:val="16"/>
              </w:rPr>
            </w:pPr>
            <w:r>
              <w:rPr>
                <w:rFonts w:ascii="Verdana" w:hAnsi="Verdana" w:cs="Arial"/>
                <w:sz w:val="16"/>
                <w:szCs w:val="16"/>
              </w:rPr>
              <w:t>Criação do Documento</w:t>
            </w:r>
          </w:p>
        </w:tc>
        <w:tc>
          <w:tcPr>
            <w:tcW w:w="2882" w:type="dxa"/>
            <w:tcBorders>
              <w:top w:val="single" w:sz="4" w:space="0" w:color="000000"/>
              <w:left w:val="single" w:sz="4" w:space="0" w:color="000000"/>
              <w:bottom w:val="single" w:sz="4" w:space="0" w:color="000000"/>
              <w:right w:val="single" w:sz="4" w:space="0" w:color="000000"/>
            </w:tcBorders>
          </w:tcPr>
          <w:p w:rsidR="00886D99" w:rsidRDefault="00E045BA" w:rsidP="00C72226">
            <w:pPr>
              <w:pStyle w:val="tabletext"/>
              <w:snapToGrid w:val="0"/>
              <w:rPr>
                <w:rFonts w:ascii="Verdana" w:hAnsi="Verdana" w:cs="Arial"/>
                <w:sz w:val="16"/>
                <w:szCs w:val="16"/>
              </w:rPr>
            </w:pPr>
            <w:r>
              <w:rPr>
                <w:rFonts w:ascii="Verdana" w:hAnsi="Verdana" w:cs="Arial"/>
                <w:sz w:val="16"/>
                <w:szCs w:val="16"/>
              </w:rPr>
              <w:t>Victor Fonseca</w:t>
            </w:r>
          </w:p>
        </w:tc>
      </w:tr>
    </w:tbl>
    <w:p w:rsidR="00886D99" w:rsidRPr="00CC3106" w:rsidRDefault="00886D99" w:rsidP="00886D99">
      <w:pPr>
        <w:spacing w:line="240" w:lineRule="atLeast"/>
        <w:rPr>
          <w:rFonts w:ascii="Verdana" w:hAnsi="Verdana"/>
        </w:rPr>
      </w:pPr>
      <w:r>
        <w:rPr>
          <w:rFonts w:ascii="Verdana" w:hAnsi="Verdana"/>
        </w:rPr>
        <w:t> </w:t>
      </w:r>
    </w:p>
    <w:p w:rsidR="00886D99" w:rsidRPr="00F6227C" w:rsidRDefault="00886D99" w:rsidP="001358BC">
      <w:pPr>
        <w:pStyle w:val="Ttulo1"/>
        <w:sectPr w:rsidR="00886D99" w:rsidRPr="00F6227C" w:rsidSect="00DE6E38">
          <w:footerReference w:type="default" r:id="rId10"/>
          <w:pgSz w:w="12240" w:h="15840"/>
          <w:pgMar w:top="1417" w:right="1742" w:bottom="1417" w:left="1701" w:header="708" w:footer="708" w:gutter="0"/>
          <w:cols w:space="720"/>
          <w:docGrid w:linePitch="360"/>
        </w:sectPr>
      </w:pPr>
      <w:bookmarkStart w:id="1" w:name="_Toc309985209"/>
      <w:r w:rsidRPr="00CC3106">
        <w:lastRenderedPageBreak/>
        <w:t>Conteúdo</w:t>
      </w:r>
      <w:bookmarkEnd w:id="1"/>
    </w:p>
    <w:p w:rsidR="00502E95" w:rsidRDefault="00D41F86">
      <w:pPr>
        <w:pStyle w:val="Sumrio1"/>
        <w:tabs>
          <w:tab w:val="left" w:pos="432"/>
          <w:tab w:val="right" w:leader="dot" w:pos="8787"/>
        </w:tabs>
        <w:rPr>
          <w:rFonts w:asciiTheme="minorHAnsi" w:eastAsiaTheme="minorEastAsia" w:hAnsiTheme="minorHAnsi" w:cstheme="minorBidi"/>
          <w:noProof/>
          <w:sz w:val="22"/>
          <w:szCs w:val="22"/>
          <w:lang w:eastAsia="pt-BR"/>
        </w:rPr>
      </w:pPr>
      <w:r w:rsidRPr="00F6227C">
        <w:rPr>
          <w:rFonts w:cs="Arial"/>
        </w:rPr>
        <w:lastRenderedPageBreak/>
        <w:fldChar w:fldCharType="begin"/>
      </w:r>
      <w:r w:rsidR="00886D99" w:rsidRPr="00F6227C">
        <w:rPr>
          <w:rFonts w:cs="Arial"/>
        </w:rPr>
        <w:instrText xml:space="preserve"> TOC \o "1-9" \t "Heading 9;9;Heading 8;8;Heading 7;7;Heading 6;6;Heading 5;5;Heading 4;4;Heading 3;3;Heading 2;2;Heading 1;1;Heading 1;1;Heading 1;1;Heading 1;1;Heading 1;1;Heading 1;1;Heading 1;1;Heading 1;1;Heading 1;1;Heading 1;1;Cabeçalho do Sumário;1;Cabeçalho do Sumário;1;Cabeçalho do Sumário;1;Cabeçalho do Sumário;1;Cabeçalho do Sumário;1;Cabeçalho do Sumário;1;Cabeçalho do Sumário;1;Cabeçalho do Sumário;1;Heading 2;2;Heading 2;2;Heading 2;2;Heading 2;2;Heading 2;2;Heading 2;2;Heading 2;2;Heading 2;2;Heading 2;2;Heading 3;3;Heading 3;3;Heading 3;3;Heading 3;3;Heading 3;3;Heading 3;3;Heading 3;3;Heading 3;3;Heading 3;3;Heading 4;4;Heading 4;4;Heading 4;4;Heading 4;4;Heading 4;4;Heading 4;4;Heading 4;4;Heading 4;4;Heading 4;4;Heading 5;5;Heading 5;5;Heading 5;5;Heading 5;5;Heading 5;5;Heading 5;5;Heading 5;5;Heading 5;5;Heading 5;5;Heading 6;6;Heading 6;6;Heading 6;6;Heading 6;6;Heading 6;6;Heading 6;6;Heading 6;6;Heading 6;6;Heading 6;6;Heading 7;7;Heading 7;7;Heading 7;7;Heading 7;7;Heading 7;7;Heading 7;7;Heading 7;7;Heading 7;7;Heading 7;7;Heading 8;8;Heading 8;8;Heading 8;8;Heading 8;8;Heading 8;8;Heading 8;8;Heading 8;8;Heading 8;8;Heading 8;8;Heading 9;9;Heading 9;9;Heading 9;9;Heading 9;9;Heading 9;9;Heading 9;9;Heading 9;9;Heading 9;9;Heading 9;9" \h</w:instrText>
      </w:r>
      <w:r w:rsidRPr="00F6227C">
        <w:rPr>
          <w:rFonts w:cs="Arial"/>
        </w:rPr>
        <w:fldChar w:fldCharType="separate"/>
      </w:r>
      <w:hyperlink w:anchor="_Toc309985209" w:history="1">
        <w:r w:rsidR="00502E95" w:rsidRPr="00C8452C">
          <w:rPr>
            <w:rStyle w:val="Hyperlink"/>
            <w:noProof/>
          </w:rPr>
          <w:t>1</w:t>
        </w:r>
        <w:r w:rsidR="00502E95">
          <w:rPr>
            <w:rFonts w:asciiTheme="minorHAnsi" w:eastAsiaTheme="minorEastAsia" w:hAnsiTheme="minorHAnsi" w:cstheme="minorBidi"/>
            <w:noProof/>
            <w:sz w:val="22"/>
            <w:szCs w:val="22"/>
            <w:lang w:eastAsia="pt-BR"/>
          </w:rPr>
          <w:tab/>
        </w:r>
        <w:r w:rsidR="00502E95" w:rsidRPr="00C8452C">
          <w:rPr>
            <w:rStyle w:val="Hyperlink"/>
            <w:noProof/>
          </w:rPr>
          <w:t>Conteúdo</w:t>
        </w:r>
        <w:r w:rsidR="00502E95">
          <w:rPr>
            <w:noProof/>
          </w:rPr>
          <w:tab/>
        </w:r>
        <w:r>
          <w:rPr>
            <w:noProof/>
          </w:rPr>
          <w:fldChar w:fldCharType="begin"/>
        </w:r>
        <w:r w:rsidR="00502E95">
          <w:rPr>
            <w:noProof/>
          </w:rPr>
          <w:instrText xml:space="preserve"> PAGEREF _Toc309985209 \h </w:instrText>
        </w:r>
        <w:r>
          <w:rPr>
            <w:noProof/>
          </w:rPr>
        </w:r>
        <w:r>
          <w:rPr>
            <w:noProof/>
          </w:rPr>
          <w:fldChar w:fldCharType="separate"/>
        </w:r>
        <w:r w:rsidR="00502E95">
          <w:rPr>
            <w:noProof/>
          </w:rPr>
          <w:t>3</w:t>
        </w:r>
        <w:r>
          <w:rPr>
            <w:noProof/>
          </w:rPr>
          <w:fldChar w:fldCharType="end"/>
        </w:r>
      </w:hyperlink>
    </w:p>
    <w:p w:rsidR="00502E95" w:rsidRDefault="00FA0D1F">
      <w:pPr>
        <w:pStyle w:val="Sumrio1"/>
        <w:tabs>
          <w:tab w:val="left" w:pos="432"/>
          <w:tab w:val="right" w:leader="dot" w:pos="8787"/>
        </w:tabs>
        <w:rPr>
          <w:rFonts w:asciiTheme="minorHAnsi" w:eastAsiaTheme="minorEastAsia" w:hAnsiTheme="minorHAnsi" w:cstheme="minorBidi"/>
          <w:noProof/>
          <w:sz w:val="22"/>
          <w:szCs w:val="22"/>
          <w:lang w:eastAsia="pt-BR"/>
        </w:rPr>
      </w:pPr>
      <w:hyperlink w:anchor="_Toc309985210" w:history="1">
        <w:r w:rsidR="00502E95" w:rsidRPr="00C8452C">
          <w:rPr>
            <w:rStyle w:val="Hyperlink"/>
            <w:noProof/>
          </w:rPr>
          <w:t>2</w:t>
        </w:r>
        <w:r w:rsidR="00502E95">
          <w:rPr>
            <w:rFonts w:asciiTheme="minorHAnsi" w:eastAsiaTheme="minorEastAsia" w:hAnsiTheme="minorHAnsi" w:cstheme="minorBidi"/>
            <w:noProof/>
            <w:sz w:val="22"/>
            <w:szCs w:val="22"/>
            <w:lang w:eastAsia="pt-BR"/>
          </w:rPr>
          <w:tab/>
        </w:r>
        <w:r w:rsidR="00502E95" w:rsidRPr="00C8452C">
          <w:rPr>
            <w:rStyle w:val="Hyperlink"/>
            <w:noProof/>
          </w:rPr>
          <w:t>Oracle Mediator</w:t>
        </w:r>
        <w:r w:rsidR="00502E95">
          <w:rPr>
            <w:noProof/>
          </w:rPr>
          <w:tab/>
        </w:r>
        <w:r w:rsidR="00D41F86">
          <w:rPr>
            <w:noProof/>
          </w:rPr>
          <w:fldChar w:fldCharType="begin"/>
        </w:r>
        <w:r w:rsidR="00502E95">
          <w:rPr>
            <w:noProof/>
          </w:rPr>
          <w:instrText xml:space="preserve"> PAGEREF _Toc309985210 \h </w:instrText>
        </w:r>
        <w:r w:rsidR="00D41F86">
          <w:rPr>
            <w:noProof/>
          </w:rPr>
        </w:r>
        <w:r w:rsidR="00D41F86">
          <w:rPr>
            <w:noProof/>
          </w:rPr>
          <w:fldChar w:fldCharType="separate"/>
        </w:r>
        <w:r w:rsidR="00502E95">
          <w:rPr>
            <w:noProof/>
          </w:rPr>
          <w:t>4</w:t>
        </w:r>
        <w:r w:rsidR="00D41F86">
          <w:rPr>
            <w:noProof/>
          </w:rPr>
          <w:fldChar w:fldCharType="end"/>
        </w:r>
      </w:hyperlink>
    </w:p>
    <w:p w:rsidR="00502E95" w:rsidRDefault="00FA0D1F">
      <w:pPr>
        <w:pStyle w:val="Sumrio1"/>
        <w:tabs>
          <w:tab w:val="left" w:pos="432"/>
          <w:tab w:val="right" w:leader="dot" w:pos="8787"/>
        </w:tabs>
        <w:rPr>
          <w:rFonts w:asciiTheme="minorHAnsi" w:eastAsiaTheme="minorEastAsia" w:hAnsiTheme="minorHAnsi" w:cstheme="minorBidi"/>
          <w:noProof/>
          <w:sz w:val="22"/>
          <w:szCs w:val="22"/>
          <w:lang w:eastAsia="pt-BR"/>
        </w:rPr>
      </w:pPr>
      <w:hyperlink w:anchor="_Toc309985211" w:history="1">
        <w:r w:rsidR="00502E95" w:rsidRPr="00C8452C">
          <w:rPr>
            <w:rStyle w:val="Hyperlink"/>
            <w:noProof/>
          </w:rPr>
          <w:t>3</w:t>
        </w:r>
        <w:r w:rsidR="00502E95">
          <w:rPr>
            <w:rFonts w:asciiTheme="minorHAnsi" w:eastAsiaTheme="minorEastAsia" w:hAnsiTheme="minorHAnsi" w:cstheme="minorBidi"/>
            <w:noProof/>
            <w:sz w:val="22"/>
            <w:szCs w:val="22"/>
            <w:lang w:eastAsia="pt-BR"/>
          </w:rPr>
          <w:tab/>
        </w:r>
        <w:r w:rsidR="00502E95" w:rsidRPr="00C8452C">
          <w:rPr>
            <w:rStyle w:val="Hyperlink"/>
            <w:noProof/>
          </w:rPr>
          <w:t>Ações</w:t>
        </w:r>
        <w:r w:rsidR="00502E95">
          <w:rPr>
            <w:noProof/>
          </w:rPr>
          <w:tab/>
        </w:r>
        <w:r w:rsidR="00D41F86">
          <w:rPr>
            <w:noProof/>
          </w:rPr>
          <w:fldChar w:fldCharType="begin"/>
        </w:r>
        <w:r w:rsidR="00502E95">
          <w:rPr>
            <w:noProof/>
          </w:rPr>
          <w:instrText xml:space="preserve"> PAGEREF _Toc309985211 \h </w:instrText>
        </w:r>
        <w:r w:rsidR="00D41F86">
          <w:rPr>
            <w:noProof/>
          </w:rPr>
        </w:r>
        <w:r w:rsidR="00D41F86">
          <w:rPr>
            <w:noProof/>
          </w:rPr>
          <w:fldChar w:fldCharType="separate"/>
        </w:r>
        <w:r w:rsidR="00502E95">
          <w:rPr>
            <w:noProof/>
          </w:rPr>
          <w:t>6</w:t>
        </w:r>
        <w:r w:rsidR="00D41F86">
          <w:rPr>
            <w:noProof/>
          </w:rPr>
          <w:fldChar w:fldCharType="end"/>
        </w:r>
      </w:hyperlink>
    </w:p>
    <w:p w:rsidR="00502E95" w:rsidRDefault="00FA0D1F">
      <w:pPr>
        <w:pStyle w:val="Sumrio2"/>
        <w:tabs>
          <w:tab w:val="left" w:pos="960"/>
          <w:tab w:val="right" w:leader="dot" w:pos="8787"/>
        </w:tabs>
        <w:rPr>
          <w:rFonts w:asciiTheme="minorHAnsi" w:eastAsiaTheme="minorEastAsia" w:hAnsiTheme="minorHAnsi" w:cstheme="minorBidi"/>
          <w:noProof/>
          <w:sz w:val="22"/>
          <w:szCs w:val="22"/>
          <w:lang w:eastAsia="pt-BR"/>
        </w:rPr>
      </w:pPr>
      <w:hyperlink w:anchor="_Toc309985212" w:history="1">
        <w:r w:rsidR="00502E95" w:rsidRPr="00C8452C">
          <w:rPr>
            <w:rStyle w:val="Hyperlink"/>
            <w:noProof/>
          </w:rPr>
          <w:t>3.1</w:t>
        </w:r>
        <w:r w:rsidR="00502E95">
          <w:rPr>
            <w:rFonts w:asciiTheme="minorHAnsi" w:eastAsiaTheme="minorEastAsia" w:hAnsiTheme="minorHAnsi" w:cstheme="minorBidi"/>
            <w:noProof/>
            <w:sz w:val="22"/>
            <w:szCs w:val="22"/>
            <w:lang w:eastAsia="pt-BR"/>
          </w:rPr>
          <w:tab/>
        </w:r>
        <w:r w:rsidR="00502E95" w:rsidRPr="00C8452C">
          <w:rPr>
            <w:rStyle w:val="Hyperlink"/>
            <w:noProof/>
          </w:rPr>
          <w:t>Roteamento</w:t>
        </w:r>
        <w:r w:rsidR="00502E95">
          <w:rPr>
            <w:noProof/>
          </w:rPr>
          <w:tab/>
        </w:r>
        <w:r w:rsidR="00D41F86">
          <w:rPr>
            <w:noProof/>
          </w:rPr>
          <w:fldChar w:fldCharType="begin"/>
        </w:r>
        <w:r w:rsidR="00502E95">
          <w:rPr>
            <w:noProof/>
          </w:rPr>
          <w:instrText xml:space="preserve"> PAGEREF _Toc309985212 \h </w:instrText>
        </w:r>
        <w:r w:rsidR="00D41F86">
          <w:rPr>
            <w:noProof/>
          </w:rPr>
        </w:r>
        <w:r w:rsidR="00D41F86">
          <w:rPr>
            <w:noProof/>
          </w:rPr>
          <w:fldChar w:fldCharType="separate"/>
        </w:r>
        <w:r w:rsidR="00502E95">
          <w:rPr>
            <w:noProof/>
          </w:rPr>
          <w:t>6</w:t>
        </w:r>
        <w:r w:rsidR="00D41F86">
          <w:rPr>
            <w:noProof/>
          </w:rPr>
          <w:fldChar w:fldCharType="end"/>
        </w:r>
      </w:hyperlink>
    </w:p>
    <w:p w:rsidR="00502E95" w:rsidRDefault="00FA0D1F">
      <w:pPr>
        <w:pStyle w:val="Sumrio2"/>
        <w:tabs>
          <w:tab w:val="left" w:pos="960"/>
          <w:tab w:val="right" w:leader="dot" w:pos="8787"/>
        </w:tabs>
        <w:rPr>
          <w:rFonts w:asciiTheme="minorHAnsi" w:eastAsiaTheme="minorEastAsia" w:hAnsiTheme="minorHAnsi" w:cstheme="minorBidi"/>
          <w:noProof/>
          <w:sz w:val="22"/>
          <w:szCs w:val="22"/>
          <w:lang w:eastAsia="pt-BR"/>
        </w:rPr>
      </w:pPr>
      <w:hyperlink w:anchor="_Toc309985213" w:history="1">
        <w:r w:rsidR="00502E95" w:rsidRPr="00C8452C">
          <w:rPr>
            <w:rStyle w:val="Hyperlink"/>
            <w:noProof/>
          </w:rPr>
          <w:t>3.2</w:t>
        </w:r>
        <w:r w:rsidR="00502E95">
          <w:rPr>
            <w:rFonts w:asciiTheme="minorHAnsi" w:eastAsiaTheme="minorEastAsia" w:hAnsiTheme="minorHAnsi" w:cstheme="minorBidi"/>
            <w:noProof/>
            <w:sz w:val="22"/>
            <w:szCs w:val="22"/>
            <w:lang w:eastAsia="pt-BR"/>
          </w:rPr>
          <w:tab/>
        </w:r>
        <w:r w:rsidR="00502E95" w:rsidRPr="00C8452C">
          <w:rPr>
            <w:rStyle w:val="Hyperlink"/>
            <w:noProof/>
          </w:rPr>
          <w:t>Validação</w:t>
        </w:r>
        <w:r w:rsidR="00502E95">
          <w:rPr>
            <w:noProof/>
          </w:rPr>
          <w:tab/>
        </w:r>
        <w:r w:rsidR="00D41F86">
          <w:rPr>
            <w:noProof/>
          </w:rPr>
          <w:fldChar w:fldCharType="begin"/>
        </w:r>
        <w:r w:rsidR="00502E95">
          <w:rPr>
            <w:noProof/>
          </w:rPr>
          <w:instrText xml:space="preserve"> PAGEREF _Toc309985213 \h </w:instrText>
        </w:r>
        <w:r w:rsidR="00D41F86">
          <w:rPr>
            <w:noProof/>
          </w:rPr>
        </w:r>
        <w:r w:rsidR="00D41F86">
          <w:rPr>
            <w:noProof/>
          </w:rPr>
          <w:fldChar w:fldCharType="separate"/>
        </w:r>
        <w:r w:rsidR="00502E95">
          <w:rPr>
            <w:noProof/>
          </w:rPr>
          <w:t>7</w:t>
        </w:r>
        <w:r w:rsidR="00D41F86">
          <w:rPr>
            <w:noProof/>
          </w:rPr>
          <w:fldChar w:fldCharType="end"/>
        </w:r>
      </w:hyperlink>
    </w:p>
    <w:p w:rsidR="00502E95" w:rsidRDefault="00FA0D1F">
      <w:pPr>
        <w:pStyle w:val="Sumrio2"/>
        <w:tabs>
          <w:tab w:val="left" w:pos="960"/>
          <w:tab w:val="right" w:leader="dot" w:pos="8787"/>
        </w:tabs>
        <w:rPr>
          <w:rFonts w:asciiTheme="minorHAnsi" w:eastAsiaTheme="minorEastAsia" w:hAnsiTheme="minorHAnsi" w:cstheme="minorBidi"/>
          <w:noProof/>
          <w:sz w:val="22"/>
          <w:szCs w:val="22"/>
          <w:lang w:eastAsia="pt-BR"/>
        </w:rPr>
      </w:pPr>
      <w:hyperlink w:anchor="_Toc309985214" w:history="1">
        <w:r w:rsidR="00502E95" w:rsidRPr="00C8452C">
          <w:rPr>
            <w:rStyle w:val="Hyperlink"/>
            <w:noProof/>
          </w:rPr>
          <w:t>3.3</w:t>
        </w:r>
        <w:r w:rsidR="00502E95">
          <w:rPr>
            <w:rFonts w:asciiTheme="minorHAnsi" w:eastAsiaTheme="minorEastAsia" w:hAnsiTheme="minorHAnsi" w:cstheme="minorBidi"/>
            <w:noProof/>
            <w:sz w:val="22"/>
            <w:szCs w:val="22"/>
            <w:lang w:eastAsia="pt-BR"/>
          </w:rPr>
          <w:tab/>
        </w:r>
        <w:r w:rsidR="00502E95" w:rsidRPr="00C8452C">
          <w:rPr>
            <w:rStyle w:val="Hyperlink"/>
            <w:noProof/>
          </w:rPr>
          <w:t>Assing e Transformação</w:t>
        </w:r>
        <w:r w:rsidR="00502E95">
          <w:rPr>
            <w:noProof/>
          </w:rPr>
          <w:tab/>
        </w:r>
        <w:r w:rsidR="00D41F86">
          <w:rPr>
            <w:noProof/>
          </w:rPr>
          <w:fldChar w:fldCharType="begin"/>
        </w:r>
        <w:r w:rsidR="00502E95">
          <w:rPr>
            <w:noProof/>
          </w:rPr>
          <w:instrText xml:space="preserve"> PAGEREF _Toc309985214 \h </w:instrText>
        </w:r>
        <w:r w:rsidR="00D41F86">
          <w:rPr>
            <w:noProof/>
          </w:rPr>
        </w:r>
        <w:r w:rsidR="00D41F86">
          <w:rPr>
            <w:noProof/>
          </w:rPr>
          <w:fldChar w:fldCharType="separate"/>
        </w:r>
        <w:r w:rsidR="00502E95">
          <w:rPr>
            <w:noProof/>
          </w:rPr>
          <w:t>7</w:t>
        </w:r>
        <w:r w:rsidR="00D41F86">
          <w:rPr>
            <w:noProof/>
          </w:rPr>
          <w:fldChar w:fldCharType="end"/>
        </w:r>
      </w:hyperlink>
    </w:p>
    <w:p w:rsidR="00502E95" w:rsidRDefault="00FA0D1F">
      <w:pPr>
        <w:pStyle w:val="Sumrio3"/>
        <w:tabs>
          <w:tab w:val="left" w:pos="1200"/>
          <w:tab w:val="right" w:leader="dot" w:pos="8787"/>
        </w:tabs>
        <w:rPr>
          <w:rFonts w:asciiTheme="minorHAnsi" w:eastAsiaTheme="minorEastAsia" w:hAnsiTheme="minorHAnsi" w:cstheme="minorBidi"/>
          <w:noProof/>
          <w:sz w:val="22"/>
          <w:szCs w:val="22"/>
          <w:lang w:eastAsia="pt-BR"/>
        </w:rPr>
      </w:pPr>
      <w:hyperlink w:anchor="_Toc309985215" w:history="1">
        <w:r w:rsidR="00502E95" w:rsidRPr="00C8452C">
          <w:rPr>
            <w:rStyle w:val="Hyperlink"/>
            <w:noProof/>
          </w:rPr>
          <w:t>3.3.1</w:t>
        </w:r>
        <w:r w:rsidR="00502E95">
          <w:rPr>
            <w:rFonts w:asciiTheme="minorHAnsi" w:eastAsiaTheme="minorEastAsia" w:hAnsiTheme="minorHAnsi" w:cstheme="minorBidi"/>
            <w:noProof/>
            <w:sz w:val="22"/>
            <w:szCs w:val="22"/>
            <w:lang w:eastAsia="pt-BR"/>
          </w:rPr>
          <w:tab/>
        </w:r>
        <w:r w:rsidR="00502E95" w:rsidRPr="00C8452C">
          <w:rPr>
            <w:rStyle w:val="Hyperlink"/>
            <w:noProof/>
          </w:rPr>
          <w:t>Assign</w:t>
        </w:r>
        <w:r w:rsidR="00502E95">
          <w:rPr>
            <w:noProof/>
          </w:rPr>
          <w:tab/>
        </w:r>
        <w:r w:rsidR="00D41F86">
          <w:rPr>
            <w:noProof/>
          </w:rPr>
          <w:fldChar w:fldCharType="begin"/>
        </w:r>
        <w:r w:rsidR="00502E95">
          <w:rPr>
            <w:noProof/>
          </w:rPr>
          <w:instrText xml:space="preserve"> PAGEREF _Toc309985215 \h </w:instrText>
        </w:r>
        <w:r w:rsidR="00D41F86">
          <w:rPr>
            <w:noProof/>
          </w:rPr>
        </w:r>
        <w:r w:rsidR="00D41F86">
          <w:rPr>
            <w:noProof/>
          </w:rPr>
          <w:fldChar w:fldCharType="separate"/>
        </w:r>
        <w:r w:rsidR="00502E95">
          <w:rPr>
            <w:noProof/>
          </w:rPr>
          <w:t>7</w:t>
        </w:r>
        <w:r w:rsidR="00D41F86">
          <w:rPr>
            <w:noProof/>
          </w:rPr>
          <w:fldChar w:fldCharType="end"/>
        </w:r>
      </w:hyperlink>
    </w:p>
    <w:p w:rsidR="00502E95" w:rsidRDefault="00FA0D1F">
      <w:pPr>
        <w:pStyle w:val="Sumrio3"/>
        <w:tabs>
          <w:tab w:val="left" w:pos="1200"/>
          <w:tab w:val="right" w:leader="dot" w:pos="8787"/>
        </w:tabs>
        <w:rPr>
          <w:rFonts w:asciiTheme="minorHAnsi" w:eastAsiaTheme="minorEastAsia" w:hAnsiTheme="minorHAnsi" w:cstheme="minorBidi"/>
          <w:noProof/>
          <w:sz w:val="22"/>
          <w:szCs w:val="22"/>
          <w:lang w:eastAsia="pt-BR"/>
        </w:rPr>
      </w:pPr>
      <w:hyperlink w:anchor="_Toc309985216" w:history="1">
        <w:r w:rsidR="00502E95" w:rsidRPr="00C8452C">
          <w:rPr>
            <w:rStyle w:val="Hyperlink"/>
            <w:noProof/>
          </w:rPr>
          <w:t>3.3.2</w:t>
        </w:r>
        <w:r w:rsidR="00502E95">
          <w:rPr>
            <w:rFonts w:asciiTheme="minorHAnsi" w:eastAsiaTheme="minorEastAsia" w:hAnsiTheme="minorHAnsi" w:cstheme="minorBidi"/>
            <w:noProof/>
            <w:sz w:val="22"/>
            <w:szCs w:val="22"/>
            <w:lang w:eastAsia="pt-BR"/>
          </w:rPr>
          <w:tab/>
        </w:r>
        <w:r w:rsidR="00502E95" w:rsidRPr="00C8452C">
          <w:rPr>
            <w:rStyle w:val="Hyperlink"/>
            <w:noProof/>
          </w:rPr>
          <w:t>Transformação</w:t>
        </w:r>
        <w:r w:rsidR="00502E95">
          <w:rPr>
            <w:noProof/>
          </w:rPr>
          <w:tab/>
        </w:r>
        <w:r w:rsidR="00D41F86">
          <w:rPr>
            <w:noProof/>
          </w:rPr>
          <w:fldChar w:fldCharType="begin"/>
        </w:r>
        <w:r w:rsidR="00502E95">
          <w:rPr>
            <w:noProof/>
          </w:rPr>
          <w:instrText xml:space="preserve"> PAGEREF _Toc309985216 \h </w:instrText>
        </w:r>
        <w:r w:rsidR="00D41F86">
          <w:rPr>
            <w:noProof/>
          </w:rPr>
        </w:r>
        <w:r w:rsidR="00D41F86">
          <w:rPr>
            <w:noProof/>
          </w:rPr>
          <w:fldChar w:fldCharType="separate"/>
        </w:r>
        <w:r w:rsidR="00502E95">
          <w:rPr>
            <w:noProof/>
          </w:rPr>
          <w:t>8</w:t>
        </w:r>
        <w:r w:rsidR="00D41F86">
          <w:rPr>
            <w:noProof/>
          </w:rPr>
          <w:fldChar w:fldCharType="end"/>
        </w:r>
      </w:hyperlink>
    </w:p>
    <w:p w:rsidR="00502E95" w:rsidRDefault="00FA0D1F">
      <w:pPr>
        <w:pStyle w:val="Sumrio1"/>
        <w:tabs>
          <w:tab w:val="left" w:pos="432"/>
          <w:tab w:val="right" w:leader="dot" w:pos="8787"/>
        </w:tabs>
        <w:rPr>
          <w:rFonts w:asciiTheme="minorHAnsi" w:eastAsiaTheme="minorEastAsia" w:hAnsiTheme="minorHAnsi" w:cstheme="minorBidi"/>
          <w:noProof/>
          <w:sz w:val="22"/>
          <w:szCs w:val="22"/>
          <w:lang w:eastAsia="pt-BR"/>
        </w:rPr>
      </w:pPr>
      <w:hyperlink w:anchor="_Toc309985217" w:history="1">
        <w:r w:rsidR="00502E95" w:rsidRPr="00C8452C">
          <w:rPr>
            <w:rStyle w:val="Hyperlink"/>
            <w:noProof/>
          </w:rPr>
          <w:t>4</w:t>
        </w:r>
        <w:r w:rsidR="00502E95">
          <w:rPr>
            <w:rFonts w:asciiTheme="minorHAnsi" w:eastAsiaTheme="minorEastAsia" w:hAnsiTheme="minorHAnsi" w:cstheme="minorBidi"/>
            <w:noProof/>
            <w:sz w:val="22"/>
            <w:szCs w:val="22"/>
            <w:lang w:eastAsia="pt-BR"/>
          </w:rPr>
          <w:tab/>
        </w:r>
        <w:r w:rsidR="00502E95" w:rsidRPr="00C8452C">
          <w:rPr>
            <w:rStyle w:val="Hyperlink"/>
            <w:noProof/>
          </w:rPr>
          <w:t>Deploy</w:t>
        </w:r>
        <w:r w:rsidR="00502E95">
          <w:rPr>
            <w:noProof/>
          </w:rPr>
          <w:tab/>
        </w:r>
        <w:r w:rsidR="00D41F86">
          <w:rPr>
            <w:noProof/>
          </w:rPr>
          <w:fldChar w:fldCharType="begin"/>
        </w:r>
        <w:r w:rsidR="00502E95">
          <w:rPr>
            <w:noProof/>
          </w:rPr>
          <w:instrText xml:space="preserve"> PAGEREF _Toc309985217 \h </w:instrText>
        </w:r>
        <w:r w:rsidR="00D41F86">
          <w:rPr>
            <w:noProof/>
          </w:rPr>
        </w:r>
        <w:r w:rsidR="00D41F86">
          <w:rPr>
            <w:noProof/>
          </w:rPr>
          <w:fldChar w:fldCharType="separate"/>
        </w:r>
        <w:r w:rsidR="00502E95">
          <w:rPr>
            <w:noProof/>
          </w:rPr>
          <w:t>10</w:t>
        </w:r>
        <w:r w:rsidR="00D41F86">
          <w:rPr>
            <w:noProof/>
          </w:rPr>
          <w:fldChar w:fldCharType="end"/>
        </w:r>
      </w:hyperlink>
    </w:p>
    <w:p w:rsidR="00F6227C" w:rsidRDefault="00D41F86" w:rsidP="00DE6E38">
      <w:pPr>
        <w:pStyle w:val="Sumrio1"/>
        <w:tabs>
          <w:tab w:val="right" w:leader="dot" w:pos="8797"/>
        </w:tabs>
        <w:rPr>
          <w:rFonts w:ascii="Verdana" w:hAnsi="Verdana" w:cs="Arial"/>
          <w:b/>
          <w:bCs/>
          <w:kern w:val="1"/>
          <w:sz w:val="32"/>
        </w:rPr>
      </w:pPr>
      <w:r w:rsidRPr="00F6227C">
        <w:rPr>
          <w:rFonts w:cs="Arial"/>
        </w:rPr>
        <w:fldChar w:fldCharType="end"/>
      </w:r>
    </w:p>
    <w:p w:rsidR="00F6227C" w:rsidRDefault="00F6227C">
      <w:pPr>
        <w:suppressAutoHyphens w:val="0"/>
        <w:spacing w:before="0" w:after="0"/>
        <w:rPr>
          <w:rFonts w:ascii="Verdana" w:eastAsia="Arial Unicode MS" w:hAnsi="Verdana" w:cs="Arial"/>
          <w:b/>
          <w:bCs/>
          <w:kern w:val="1"/>
          <w:sz w:val="32"/>
        </w:rPr>
      </w:pPr>
      <w:r>
        <w:rPr>
          <w:rFonts w:ascii="Verdana" w:hAnsi="Verdana"/>
        </w:rPr>
        <w:br w:type="page"/>
      </w:r>
    </w:p>
    <w:p w:rsidR="00886D99" w:rsidRDefault="00C72226" w:rsidP="00F6227C">
      <w:pPr>
        <w:pStyle w:val="Ttulo1"/>
      </w:pPr>
      <w:bookmarkStart w:id="2" w:name="_Toc309985210"/>
      <w:r>
        <w:lastRenderedPageBreak/>
        <w:t xml:space="preserve">Oracle </w:t>
      </w:r>
      <w:proofErr w:type="spellStart"/>
      <w:r>
        <w:t>Mediator</w:t>
      </w:r>
      <w:bookmarkEnd w:id="2"/>
      <w:proofErr w:type="spellEnd"/>
    </w:p>
    <w:p w:rsidR="00481710" w:rsidRDefault="00C72226" w:rsidP="006A77C4">
      <w:r>
        <w:t xml:space="preserve">Oracle </w:t>
      </w:r>
      <w:proofErr w:type="spellStart"/>
      <w:r>
        <w:t>mediator</w:t>
      </w:r>
      <w:proofErr w:type="spellEnd"/>
      <w:r>
        <w:t xml:space="preserve"> é um componente presente na Suíte SOA Suíte com o </w:t>
      </w:r>
      <w:r w:rsidR="00C93615">
        <w:t>o</w:t>
      </w:r>
      <w:r>
        <w:t>bjetivo de</w:t>
      </w:r>
      <w:r w:rsidR="00390F4F">
        <w:t xml:space="preserve"> </w:t>
      </w:r>
      <w:r w:rsidR="00C93615">
        <w:t xml:space="preserve">criar roteamento e regras para rotear requisições para componentes presentes em um </w:t>
      </w:r>
      <w:proofErr w:type="spellStart"/>
      <w:r w:rsidR="00C93615">
        <w:t>composite</w:t>
      </w:r>
      <w:proofErr w:type="spellEnd"/>
      <w:r w:rsidR="00C93615">
        <w:t xml:space="preserve">. Através do </w:t>
      </w:r>
      <w:proofErr w:type="spellStart"/>
      <w:r w:rsidR="00C93615">
        <w:t>Mediator</w:t>
      </w:r>
      <w:proofErr w:type="spellEnd"/>
      <w:r w:rsidR="00C93615">
        <w:t xml:space="preserve">, é possível a criação das seguintes ações: </w:t>
      </w:r>
    </w:p>
    <w:p w:rsidR="00C72226" w:rsidRDefault="00C72226" w:rsidP="006A77C4"/>
    <w:p w:rsidR="00C93615" w:rsidRDefault="00C93615" w:rsidP="00C93615">
      <w:pPr>
        <w:pStyle w:val="PargrafodaLista"/>
        <w:numPr>
          <w:ilvl w:val="0"/>
          <w:numId w:val="7"/>
        </w:numPr>
      </w:pPr>
      <w:r>
        <w:t xml:space="preserve">Roteamento: Determina o componente que receberá a requisição recebida pelo </w:t>
      </w:r>
      <w:proofErr w:type="spellStart"/>
      <w:r>
        <w:t>Mediator</w:t>
      </w:r>
      <w:proofErr w:type="spellEnd"/>
      <w:r>
        <w:t xml:space="preserve">. Este componente pode ser: BPEL, Business </w:t>
      </w:r>
      <w:proofErr w:type="spellStart"/>
      <w:r>
        <w:t>Rule</w:t>
      </w:r>
      <w:proofErr w:type="spellEnd"/>
      <w:r>
        <w:t xml:space="preserve">, </w:t>
      </w:r>
      <w:proofErr w:type="spellStart"/>
      <w:r>
        <w:t>Human</w:t>
      </w:r>
      <w:proofErr w:type="spellEnd"/>
      <w:r>
        <w:t xml:space="preserve"> </w:t>
      </w:r>
      <w:proofErr w:type="spellStart"/>
      <w:r>
        <w:t>Task</w:t>
      </w:r>
      <w:proofErr w:type="spellEnd"/>
      <w:r>
        <w:t xml:space="preserve">, </w:t>
      </w:r>
      <w:proofErr w:type="spellStart"/>
      <w:r>
        <w:t>Adapters</w:t>
      </w:r>
      <w:proofErr w:type="spellEnd"/>
      <w:r w:rsidR="00390F4F">
        <w:t xml:space="preserve"> </w:t>
      </w:r>
      <w:r>
        <w:t xml:space="preserve">e outro </w:t>
      </w:r>
      <w:proofErr w:type="spellStart"/>
      <w:r>
        <w:t>mediator</w:t>
      </w:r>
      <w:proofErr w:type="spellEnd"/>
      <w:r w:rsidR="001E67D9">
        <w:t>;</w:t>
      </w:r>
    </w:p>
    <w:p w:rsidR="00C93615" w:rsidRDefault="00C93615" w:rsidP="00C72226">
      <w:pPr>
        <w:pStyle w:val="PargrafodaLista"/>
        <w:numPr>
          <w:ilvl w:val="0"/>
          <w:numId w:val="7"/>
        </w:numPr>
      </w:pPr>
      <w:r>
        <w:t xml:space="preserve">Validação: Possui suporte para validação de mensagens através de </w:t>
      </w:r>
      <w:proofErr w:type="spellStart"/>
      <w:r>
        <w:t>XSD’s</w:t>
      </w:r>
      <w:proofErr w:type="spellEnd"/>
      <w:r>
        <w:t xml:space="preserve"> e também arquivos </w:t>
      </w:r>
      <w:proofErr w:type="spellStart"/>
      <w:r w:rsidRPr="00C93615">
        <w:rPr>
          <w:i/>
        </w:rPr>
        <w:t>schematrons</w:t>
      </w:r>
      <w:proofErr w:type="spellEnd"/>
      <w:r>
        <w:t xml:space="preserve"> </w:t>
      </w:r>
      <w:proofErr w:type="gramStart"/>
      <w:r>
        <w:t>(.</w:t>
      </w:r>
      <w:proofErr w:type="spellStart"/>
      <w:proofErr w:type="gramEnd"/>
      <w:r>
        <w:t>sch</w:t>
      </w:r>
      <w:proofErr w:type="spellEnd"/>
      <w:r>
        <w:t>);</w:t>
      </w:r>
    </w:p>
    <w:p w:rsidR="00C93615" w:rsidRDefault="00C93615" w:rsidP="00C72226">
      <w:pPr>
        <w:pStyle w:val="PargrafodaLista"/>
        <w:numPr>
          <w:ilvl w:val="0"/>
          <w:numId w:val="7"/>
        </w:numPr>
      </w:pPr>
      <w:r>
        <w:t xml:space="preserve"> Filtro: </w:t>
      </w:r>
      <w:r w:rsidR="00CF4582">
        <w:t xml:space="preserve">Roteia a requisição Baseado no conteúdo </w:t>
      </w:r>
      <w:proofErr w:type="spellStart"/>
      <w:r>
        <w:t>payload</w:t>
      </w:r>
      <w:proofErr w:type="spellEnd"/>
      <w:r>
        <w:t>;</w:t>
      </w:r>
    </w:p>
    <w:p w:rsidR="00C72226" w:rsidRDefault="00C93615" w:rsidP="00C72226">
      <w:pPr>
        <w:pStyle w:val="PargrafodaLista"/>
        <w:numPr>
          <w:ilvl w:val="0"/>
          <w:numId w:val="7"/>
        </w:numPr>
      </w:pPr>
      <w:r>
        <w:t xml:space="preserve">Transformação: Possibilidade de transformações de requisições de </w:t>
      </w:r>
      <w:proofErr w:type="spellStart"/>
      <w:r>
        <w:t>request</w:t>
      </w:r>
      <w:proofErr w:type="spellEnd"/>
      <w:r>
        <w:t xml:space="preserve">, response e </w:t>
      </w:r>
      <w:proofErr w:type="spellStart"/>
      <w:r>
        <w:t>fault</w:t>
      </w:r>
      <w:proofErr w:type="spellEnd"/>
      <w:r>
        <w:t>.</w:t>
      </w:r>
    </w:p>
    <w:p w:rsidR="001E67D9" w:rsidRDefault="001E67D9" w:rsidP="001E67D9"/>
    <w:p w:rsidR="001E67D9" w:rsidRDefault="001E67D9" w:rsidP="001E67D9">
      <w:r>
        <w:t xml:space="preserve">Apesar da possibilidade de utilização de roteamento dinâmico, através de </w:t>
      </w:r>
      <w:r w:rsidRPr="001E67D9">
        <w:rPr>
          <w:i/>
        </w:rPr>
        <w:t xml:space="preserve">business </w:t>
      </w:r>
      <w:proofErr w:type="spellStart"/>
      <w:r w:rsidRPr="001E67D9">
        <w:rPr>
          <w:i/>
        </w:rPr>
        <w:t>rules</w:t>
      </w:r>
      <w:proofErr w:type="spellEnd"/>
      <w:r>
        <w:rPr>
          <w:i/>
        </w:rPr>
        <w:t xml:space="preserve">, </w:t>
      </w:r>
      <w:r>
        <w:t xml:space="preserve">não iremos abordar esse tópico, devido </w:t>
      </w:r>
      <w:r w:rsidR="00B93D0C">
        <w:t>às</w:t>
      </w:r>
      <w:r>
        <w:t xml:space="preserve"> limitações de cenários da versão atual, que são: </w:t>
      </w:r>
    </w:p>
    <w:p w:rsidR="00B93D0C" w:rsidRDefault="00B93D0C" w:rsidP="001E67D9"/>
    <w:p w:rsidR="00B93D0C" w:rsidRDefault="00B93D0C" w:rsidP="00B93D0C">
      <w:pPr>
        <w:pStyle w:val="PargrafodaLista"/>
        <w:numPr>
          <w:ilvl w:val="0"/>
          <w:numId w:val="10"/>
        </w:numPr>
      </w:pPr>
      <w:r>
        <w:t xml:space="preserve">Saída de requisições apenas via SOAP e o </w:t>
      </w:r>
      <w:proofErr w:type="spellStart"/>
      <w:r>
        <w:t>endpoint</w:t>
      </w:r>
      <w:proofErr w:type="spellEnd"/>
      <w:r>
        <w:t xml:space="preserve"> é sobrescrito pelo </w:t>
      </w:r>
      <w:proofErr w:type="spellStart"/>
      <w:r w:rsidRPr="00B93D0C">
        <w:rPr>
          <w:i/>
        </w:rPr>
        <w:t>Mediator</w:t>
      </w:r>
      <w:proofErr w:type="spellEnd"/>
      <w:r>
        <w:t>;</w:t>
      </w:r>
    </w:p>
    <w:p w:rsidR="00B93D0C" w:rsidRDefault="00B93D0C" w:rsidP="00B93D0C">
      <w:pPr>
        <w:pStyle w:val="PargrafodaLista"/>
        <w:numPr>
          <w:ilvl w:val="0"/>
          <w:numId w:val="10"/>
        </w:numPr>
      </w:pPr>
      <w:r>
        <w:t xml:space="preserve">A manipulação do </w:t>
      </w:r>
      <w:proofErr w:type="spellStart"/>
      <w:r>
        <w:t>payload</w:t>
      </w:r>
      <w:proofErr w:type="spellEnd"/>
      <w:r>
        <w:t xml:space="preserve"> é limitada, não são permitidos </w:t>
      </w:r>
      <w:proofErr w:type="spellStart"/>
      <w:r>
        <w:t>assigns</w:t>
      </w:r>
      <w:proofErr w:type="spellEnd"/>
      <w:r>
        <w:t xml:space="preserve">, </w:t>
      </w:r>
      <w:proofErr w:type="spellStart"/>
      <w:r>
        <w:t>tranformações</w:t>
      </w:r>
      <w:proofErr w:type="spellEnd"/>
      <w:r>
        <w:t xml:space="preserve"> ou validações;</w:t>
      </w:r>
    </w:p>
    <w:p w:rsidR="00B93D0C" w:rsidRDefault="00B93D0C" w:rsidP="00B93D0C">
      <w:pPr>
        <w:pStyle w:val="PargrafodaLista"/>
        <w:numPr>
          <w:ilvl w:val="0"/>
          <w:numId w:val="10"/>
        </w:numPr>
      </w:pPr>
      <w:r>
        <w:t>Os WSDL referenciados devem possuir a mesma referência abstrata;</w:t>
      </w:r>
    </w:p>
    <w:p w:rsidR="00B93D0C" w:rsidRDefault="00B93D0C" w:rsidP="00B93D0C">
      <w:pPr>
        <w:pStyle w:val="PargrafodaLista"/>
        <w:numPr>
          <w:ilvl w:val="0"/>
          <w:numId w:val="10"/>
        </w:numPr>
      </w:pPr>
      <w:r>
        <w:t>Não são suportadas chamadas síncronas.</w:t>
      </w:r>
    </w:p>
    <w:p w:rsidR="00B93D0C" w:rsidRDefault="00B93D0C" w:rsidP="00B93D0C">
      <w:r>
        <w:t>Diante destas limitações o nosso escopo será direcionado apenas a roteamento estático.</w:t>
      </w:r>
    </w:p>
    <w:p w:rsidR="00BE114D" w:rsidRDefault="00BE114D" w:rsidP="00B93D0C"/>
    <w:p w:rsidR="00BE114D" w:rsidRDefault="00BE114D" w:rsidP="00B93D0C"/>
    <w:p w:rsidR="00BE114D" w:rsidRDefault="00BE114D" w:rsidP="00B93D0C"/>
    <w:p w:rsidR="00BE114D" w:rsidRDefault="00BE114D" w:rsidP="00B93D0C"/>
    <w:p w:rsidR="00BE114D" w:rsidRDefault="00BE114D" w:rsidP="00B93D0C"/>
    <w:p w:rsidR="00BE114D" w:rsidRDefault="00BE114D" w:rsidP="00B93D0C"/>
    <w:p w:rsidR="00BE114D" w:rsidRDefault="00BE114D" w:rsidP="00B93D0C"/>
    <w:p w:rsidR="00BE114D" w:rsidRDefault="00BE114D" w:rsidP="00B93D0C"/>
    <w:p w:rsidR="00BE114D" w:rsidRDefault="00BE114D" w:rsidP="00B93D0C"/>
    <w:p w:rsidR="00BE114D" w:rsidRDefault="00BE114D" w:rsidP="00B93D0C"/>
    <w:p w:rsidR="00BE114D" w:rsidRDefault="00BE114D" w:rsidP="00B93D0C">
      <w:r>
        <w:lastRenderedPageBreak/>
        <w:t xml:space="preserve">Exemplo de interação do </w:t>
      </w:r>
      <w:proofErr w:type="spellStart"/>
      <w:r>
        <w:t>Mediator</w:t>
      </w:r>
      <w:proofErr w:type="spellEnd"/>
      <w:r>
        <w:t xml:space="preserve"> com outros componentes:</w:t>
      </w:r>
    </w:p>
    <w:p w:rsidR="00BE114D" w:rsidRDefault="00BE114D" w:rsidP="00B93D0C">
      <w:r>
        <w:br/>
      </w:r>
      <w:r>
        <w:rPr>
          <w:noProof/>
          <w:lang w:eastAsia="pt-BR"/>
        </w:rPr>
        <w:drawing>
          <wp:inline distT="0" distB="0" distL="0" distR="0">
            <wp:extent cx="5581650" cy="2066925"/>
            <wp:effectExtent l="171450" t="133350" r="361950" b="3143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81650" cy="2066925"/>
                    </a:xfrm>
                    <a:prstGeom prst="rect">
                      <a:avLst/>
                    </a:prstGeom>
                    <a:ln>
                      <a:noFill/>
                    </a:ln>
                    <a:effectLst>
                      <a:outerShdw blurRad="292100" dist="139700" dir="2700000" algn="tl" rotWithShape="0">
                        <a:srgbClr val="333333">
                          <a:alpha val="65000"/>
                        </a:srgbClr>
                      </a:outerShdw>
                    </a:effectLst>
                  </pic:spPr>
                </pic:pic>
              </a:graphicData>
            </a:graphic>
          </wp:inline>
        </w:drawing>
      </w:r>
    </w:p>
    <w:p w:rsidR="006A77C4" w:rsidRDefault="00CF4582" w:rsidP="006A77C4">
      <w:pPr>
        <w:pStyle w:val="Ttulo1"/>
      </w:pPr>
      <w:bookmarkStart w:id="3" w:name="_Toc309985211"/>
      <w:r>
        <w:lastRenderedPageBreak/>
        <w:t>Ações</w:t>
      </w:r>
      <w:bookmarkEnd w:id="3"/>
    </w:p>
    <w:p w:rsidR="00CF4582" w:rsidRDefault="00CF4582" w:rsidP="00CF4582">
      <w:r>
        <w:t xml:space="preserve">Este tópico irá abordar as possíveis ações que podem ser </w:t>
      </w:r>
      <w:proofErr w:type="gramStart"/>
      <w:r>
        <w:t>implementadas</w:t>
      </w:r>
      <w:proofErr w:type="gramEnd"/>
      <w:r>
        <w:t xml:space="preserve"> no componente </w:t>
      </w:r>
      <w:proofErr w:type="spellStart"/>
      <w:r w:rsidRPr="00CF4582">
        <w:rPr>
          <w:i/>
        </w:rPr>
        <w:t>Mediator</w:t>
      </w:r>
      <w:proofErr w:type="spellEnd"/>
      <w:r>
        <w:rPr>
          <w:i/>
        </w:rPr>
        <w:t>.</w:t>
      </w:r>
    </w:p>
    <w:p w:rsidR="00CF4582" w:rsidRDefault="00CF4582" w:rsidP="00CF4582"/>
    <w:p w:rsidR="006A77C4" w:rsidRDefault="00CF4582" w:rsidP="006A77C4">
      <w:pPr>
        <w:pStyle w:val="Ttulo2"/>
      </w:pPr>
      <w:bookmarkStart w:id="4" w:name="_Toc309985212"/>
      <w:r>
        <w:t>Roteamento</w:t>
      </w:r>
      <w:bookmarkEnd w:id="4"/>
    </w:p>
    <w:p w:rsidR="004E6026" w:rsidRDefault="004E6026" w:rsidP="004E6026"/>
    <w:p w:rsidR="004E6026" w:rsidRDefault="004E6026" w:rsidP="004E6026">
      <w:r>
        <w:t xml:space="preserve">Por principio o </w:t>
      </w:r>
      <w:proofErr w:type="spellStart"/>
      <w:r>
        <w:t>Mediator</w:t>
      </w:r>
      <w:proofErr w:type="spellEnd"/>
      <w:r>
        <w:t xml:space="preserve"> é indicado para “mediar” chamadas feitas a componentes internos da camada </w:t>
      </w:r>
      <w:proofErr w:type="spellStart"/>
      <w:r>
        <w:t>Middlleware</w:t>
      </w:r>
      <w:proofErr w:type="spellEnd"/>
      <w:r>
        <w:t xml:space="preserve">, ou seja, ele fará a interface de comunicação com: </w:t>
      </w:r>
      <w:proofErr w:type="spellStart"/>
      <w:r>
        <w:t>Mediators</w:t>
      </w:r>
      <w:proofErr w:type="spellEnd"/>
      <w:r>
        <w:t xml:space="preserve">, </w:t>
      </w:r>
      <w:proofErr w:type="spellStart"/>
      <w:r>
        <w:t>adapters</w:t>
      </w:r>
      <w:proofErr w:type="spellEnd"/>
      <w:r>
        <w:t xml:space="preserve">, </w:t>
      </w:r>
      <w:proofErr w:type="spellStart"/>
      <w:r>
        <w:t>bpel</w:t>
      </w:r>
      <w:proofErr w:type="spellEnd"/>
      <w:r>
        <w:t xml:space="preserve">, </w:t>
      </w:r>
      <w:proofErr w:type="spellStart"/>
      <w:r>
        <w:t>human</w:t>
      </w:r>
      <w:proofErr w:type="spellEnd"/>
      <w:r>
        <w:t xml:space="preserve"> </w:t>
      </w:r>
      <w:proofErr w:type="spellStart"/>
      <w:r>
        <w:t>tasks</w:t>
      </w:r>
      <w:proofErr w:type="spellEnd"/>
      <w:r>
        <w:t xml:space="preserve">, Business </w:t>
      </w:r>
      <w:proofErr w:type="spellStart"/>
      <w:r>
        <w:t>Rules</w:t>
      </w:r>
      <w:proofErr w:type="spellEnd"/>
      <w:r>
        <w:t>, etc.</w:t>
      </w:r>
    </w:p>
    <w:p w:rsidR="004E6026" w:rsidRDefault="004E6026" w:rsidP="004E6026"/>
    <w:p w:rsidR="004E6026" w:rsidRDefault="004E6026" w:rsidP="004E6026">
      <w:r>
        <w:t xml:space="preserve">O roteamento pode ser feito de </w:t>
      </w:r>
      <w:r w:rsidR="00390F4F">
        <w:t>maneira</w:t>
      </w:r>
      <w:r>
        <w:t xml:space="preserve"> estática ou dinâmica. Neste guia iremos abordar apenas o roteamento estático. </w:t>
      </w:r>
    </w:p>
    <w:p w:rsidR="005D5CDA" w:rsidRDefault="005D5CDA" w:rsidP="004E6026">
      <w:r>
        <w:t xml:space="preserve">O roteamento estático é aquele onde é mapeado um de para da operação de entrada e a operação de saída do </w:t>
      </w:r>
      <w:proofErr w:type="spellStart"/>
      <w:r>
        <w:t>mediator</w:t>
      </w:r>
      <w:proofErr w:type="spellEnd"/>
      <w:r>
        <w:t xml:space="preserve">. Ele pode ser feito explicitamente, ou seja, todas as requisições para uma determinada operação serão encaminhas para outra, ou através de uma espécie de filtro, que pode se basear no conteúdo do </w:t>
      </w:r>
      <w:proofErr w:type="spellStart"/>
      <w:r>
        <w:t>payload</w:t>
      </w:r>
      <w:proofErr w:type="spellEnd"/>
      <w:r>
        <w:t xml:space="preserve"> para seguir com o </w:t>
      </w:r>
      <w:proofErr w:type="gramStart"/>
      <w:r>
        <w:t>direcionamento</w:t>
      </w:r>
      <w:proofErr w:type="gramEnd"/>
    </w:p>
    <w:p w:rsidR="005D5CDA" w:rsidRDefault="005D5CDA" w:rsidP="004E6026"/>
    <w:p w:rsidR="004E6026" w:rsidRPr="004E6026" w:rsidRDefault="005D5CDA" w:rsidP="004E6026">
      <w:r>
        <w:rPr>
          <w:noProof/>
          <w:lang w:eastAsia="pt-BR"/>
        </w:rPr>
        <w:drawing>
          <wp:inline distT="0" distB="0" distL="0" distR="0">
            <wp:extent cx="4497522" cy="3990975"/>
            <wp:effectExtent l="171450" t="133350" r="360228" b="31432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97522" cy="3990975"/>
                    </a:xfrm>
                    <a:prstGeom prst="rect">
                      <a:avLst/>
                    </a:prstGeom>
                    <a:ln>
                      <a:noFill/>
                    </a:ln>
                    <a:effectLst>
                      <a:outerShdw blurRad="292100" dist="139700" dir="2700000" algn="tl" rotWithShape="0">
                        <a:srgbClr val="333333">
                          <a:alpha val="65000"/>
                        </a:srgbClr>
                      </a:outerShdw>
                    </a:effectLst>
                  </pic:spPr>
                </pic:pic>
              </a:graphicData>
            </a:graphic>
          </wp:inline>
        </w:drawing>
      </w:r>
      <w:r>
        <w:t>.</w:t>
      </w:r>
    </w:p>
    <w:p w:rsidR="00CF4582" w:rsidRDefault="00CF4582" w:rsidP="00CF4582"/>
    <w:p w:rsidR="005D5CDA" w:rsidRDefault="005D5CDA" w:rsidP="00CF4582"/>
    <w:p w:rsidR="005D5CDA" w:rsidRDefault="005D5CDA" w:rsidP="00CF4582"/>
    <w:p w:rsidR="005D5CDA" w:rsidRPr="00CF4582" w:rsidRDefault="005D5CDA" w:rsidP="00CF4582"/>
    <w:p w:rsidR="006A77C4" w:rsidRDefault="00CF4582" w:rsidP="00CF4582">
      <w:pPr>
        <w:pStyle w:val="Ttulo2"/>
      </w:pPr>
      <w:bookmarkStart w:id="5" w:name="_Toc309985213"/>
      <w:r>
        <w:t>Validação</w:t>
      </w:r>
      <w:bookmarkEnd w:id="5"/>
    </w:p>
    <w:p w:rsidR="00051AB9" w:rsidRDefault="003F7E55" w:rsidP="00051AB9">
      <w:r>
        <w:t xml:space="preserve">Com relação </w:t>
      </w:r>
      <w:r w:rsidR="00390F4F">
        <w:t>às</w:t>
      </w:r>
      <w:r>
        <w:t xml:space="preserve"> validações que podem ser realizadas, elas se dividem em </w:t>
      </w:r>
      <w:proofErr w:type="gramStart"/>
      <w:r>
        <w:t>2</w:t>
      </w:r>
      <w:proofErr w:type="gramEnd"/>
      <w:r>
        <w:t xml:space="preserve"> tipos: De </w:t>
      </w:r>
      <w:proofErr w:type="spellStart"/>
      <w:r>
        <w:t>syntax</w:t>
      </w:r>
      <w:proofErr w:type="spellEnd"/>
      <w:r>
        <w:t xml:space="preserve"> (via </w:t>
      </w:r>
      <w:proofErr w:type="spellStart"/>
      <w:r>
        <w:t>xsd</w:t>
      </w:r>
      <w:proofErr w:type="spellEnd"/>
      <w:r>
        <w:t xml:space="preserve">) e utilizando </w:t>
      </w:r>
      <w:proofErr w:type="spellStart"/>
      <w:r>
        <w:t>schematrons</w:t>
      </w:r>
      <w:proofErr w:type="spellEnd"/>
      <w:r>
        <w:t xml:space="preserve"> (</w:t>
      </w:r>
      <w:proofErr w:type="spellStart"/>
      <w:r>
        <w:t>sch</w:t>
      </w:r>
      <w:proofErr w:type="spellEnd"/>
      <w:r>
        <w:t xml:space="preserve">). Neste tópico iremos abordar a validação padrão que é via </w:t>
      </w:r>
      <w:proofErr w:type="spellStart"/>
      <w:r>
        <w:t>xsd</w:t>
      </w:r>
      <w:proofErr w:type="spellEnd"/>
      <w:r>
        <w:t xml:space="preserve">. </w:t>
      </w:r>
    </w:p>
    <w:p w:rsidR="003F7E55" w:rsidRDefault="003F7E55" w:rsidP="00051AB9"/>
    <w:p w:rsidR="003F7E55" w:rsidRPr="003F7E55" w:rsidRDefault="003F7E55" w:rsidP="00051AB9">
      <w:r>
        <w:t xml:space="preserve">Para que as requisições sejam validadas estruturalmente (XML x XSD) deixe o </w:t>
      </w:r>
      <w:proofErr w:type="spellStart"/>
      <w:r w:rsidRPr="003F7E55">
        <w:rPr>
          <w:i/>
        </w:rPr>
        <w:t>checkbox</w:t>
      </w:r>
      <w:proofErr w:type="spellEnd"/>
      <w:r>
        <w:rPr>
          <w:i/>
        </w:rPr>
        <w:t xml:space="preserve"> </w:t>
      </w:r>
      <w:r>
        <w:t>selecionado:</w:t>
      </w:r>
    </w:p>
    <w:p w:rsidR="003F7E55" w:rsidRDefault="003F7E55" w:rsidP="00051AB9"/>
    <w:p w:rsidR="003F7E55" w:rsidRDefault="003F7E55" w:rsidP="00437540">
      <w:pPr>
        <w:jc w:val="center"/>
      </w:pPr>
      <w:r>
        <w:rPr>
          <w:noProof/>
          <w:lang w:eastAsia="pt-BR"/>
        </w:rPr>
        <w:drawing>
          <wp:inline distT="0" distB="0" distL="0" distR="0">
            <wp:extent cx="3124200" cy="857250"/>
            <wp:effectExtent l="190500" t="152400" r="171450" b="13335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24200" cy="857250"/>
                    </a:xfrm>
                    <a:prstGeom prst="rect">
                      <a:avLst/>
                    </a:prstGeom>
                    <a:ln>
                      <a:noFill/>
                    </a:ln>
                    <a:effectLst>
                      <a:outerShdw blurRad="190500" algn="tl" rotWithShape="0">
                        <a:srgbClr val="000000">
                          <a:alpha val="70000"/>
                        </a:srgbClr>
                      </a:outerShdw>
                    </a:effectLst>
                  </pic:spPr>
                </pic:pic>
              </a:graphicData>
            </a:graphic>
          </wp:inline>
        </w:drawing>
      </w:r>
    </w:p>
    <w:p w:rsidR="003F7E55" w:rsidRPr="00051AB9" w:rsidRDefault="003F7E55" w:rsidP="00051AB9"/>
    <w:p w:rsidR="006A77C4" w:rsidRDefault="00CF4582" w:rsidP="00CF4582">
      <w:pPr>
        <w:pStyle w:val="Ttulo2"/>
      </w:pPr>
      <w:bookmarkStart w:id="6" w:name="_Toc309985214"/>
      <w:proofErr w:type="spellStart"/>
      <w:r>
        <w:t>Assing</w:t>
      </w:r>
      <w:proofErr w:type="spellEnd"/>
      <w:r>
        <w:t xml:space="preserve"> e Transformação</w:t>
      </w:r>
      <w:bookmarkEnd w:id="6"/>
    </w:p>
    <w:p w:rsidR="003F7E55" w:rsidRDefault="003F7E55" w:rsidP="003F7E55"/>
    <w:p w:rsidR="003A59C4" w:rsidRDefault="003A59C4" w:rsidP="003F7E55">
      <w:r>
        <w:t xml:space="preserve">As transformações e </w:t>
      </w:r>
      <w:proofErr w:type="spellStart"/>
      <w:r>
        <w:t>assigns</w:t>
      </w:r>
      <w:proofErr w:type="spellEnd"/>
      <w:r>
        <w:t xml:space="preserve"> são funções </w:t>
      </w:r>
      <w:r w:rsidR="00510CC8">
        <w:t xml:space="preserve">responsáveis por alterações relacionadas ao </w:t>
      </w:r>
      <w:proofErr w:type="spellStart"/>
      <w:r w:rsidR="00510CC8">
        <w:t>payload</w:t>
      </w:r>
      <w:proofErr w:type="spellEnd"/>
      <w:r w:rsidR="00510CC8">
        <w:t xml:space="preserve"> e manipulação dos </w:t>
      </w:r>
      <w:proofErr w:type="spellStart"/>
      <w:r w:rsidR="00510CC8">
        <w:t>headers</w:t>
      </w:r>
      <w:proofErr w:type="spellEnd"/>
      <w:r w:rsidR="00510CC8">
        <w:t xml:space="preserve">. </w:t>
      </w:r>
    </w:p>
    <w:p w:rsidR="00510CC8" w:rsidRDefault="00510CC8" w:rsidP="003F7E55"/>
    <w:p w:rsidR="00510CC8" w:rsidRDefault="00510CC8" w:rsidP="00510CC8">
      <w:pPr>
        <w:pStyle w:val="Ttulo3"/>
      </w:pPr>
      <w:bookmarkStart w:id="7" w:name="_Toc309985215"/>
      <w:r>
        <w:t>Assign</w:t>
      </w:r>
      <w:bookmarkEnd w:id="7"/>
    </w:p>
    <w:p w:rsidR="00AA394A" w:rsidRDefault="00AA394A" w:rsidP="00AA394A">
      <w:pPr>
        <w:rPr>
          <w:lang w:val="en-US"/>
        </w:rPr>
      </w:pPr>
      <w:r w:rsidRPr="00E045BA">
        <w:t xml:space="preserve">Para manipulação de </w:t>
      </w:r>
      <w:proofErr w:type="spellStart"/>
      <w:r w:rsidRPr="00E045BA">
        <w:t>headers</w:t>
      </w:r>
      <w:proofErr w:type="spellEnd"/>
      <w:r w:rsidRPr="00E045BA">
        <w:t xml:space="preserve"> e propriedades é necessária a utilização do </w:t>
      </w:r>
      <w:proofErr w:type="spellStart"/>
      <w:r w:rsidRPr="00E045BA">
        <w:t>assign</w:t>
      </w:r>
      <w:proofErr w:type="spellEnd"/>
      <w:r w:rsidRPr="00E045BA">
        <w:t xml:space="preserve">. </w:t>
      </w:r>
      <w:proofErr w:type="spellStart"/>
      <w:r>
        <w:rPr>
          <w:lang w:val="en-US"/>
        </w:rPr>
        <w:t>Conforme</w:t>
      </w:r>
      <w:proofErr w:type="spellEnd"/>
      <w:r>
        <w:rPr>
          <w:lang w:val="en-US"/>
        </w:rPr>
        <w:t xml:space="preserve"> </w:t>
      </w:r>
      <w:proofErr w:type="spellStart"/>
      <w:r>
        <w:rPr>
          <w:lang w:val="en-US"/>
        </w:rPr>
        <w:t>Imagens</w:t>
      </w:r>
      <w:proofErr w:type="spellEnd"/>
      <w:r>
        <w:rPr>
          <w:lang w:val="en-US"/>
        </w:rPr>
        <w:t xml:space="preserve"> </w:t>
      </w:r>
      <w:proofErr w:type="spellStart"/>
      <w:r>
        <w:rPr>
          <w:lang w:val="en-US"/>
        </w:rPr>
        <w:t>abaixo</w:t>
      </w:r>
      <w:proofErr w:type="spellEnd"/>
      <w:r>
        <w:rPr>
          <w:lang w:val="en-US"/>
        </w:rPr>
        <w:t xml:space="preserve">: </w:t>
      </w:r>
    </w:p>
    <w:p w:rsidR="00AA394A" w:rsidRDefault="00AA394A" w:rsidP="00AA394A">
      <w:pPr>
        <w:rPr>
          <w:lang w:val="en-US"/>
        </w:rPr>
      </w:pPr>
    </w:p>
    <w:p w:rsidR="00AA394A" w:rsidRDefault="00AA394A" w:rsidP="00AA394A">
      <w:pPr>
        <w:rPr>
          <w:lang w:val="en-US"/>
        </w:rPr>
      </w:pPr>
      <w:proofErr w:type="spellStart"/>
      <w:r>
        <w:rPr>
          <w:lang w:val="en-US"/>
        </w:rPr>
        <w:t>Localização</w:t>
      </w:r>
      <w:proofErr w:type="spellEnd"/>
      <w:r>
        <w:rPr>
          <w:lang w:val="en-US"/>
        </w:rPr>
        <w:t xml:space="preserve"> do assign no </w:t>
      </w:r>
      <w:proofErr w:type="spellStart"/>
      <w:r>
        <w:rPr>
          <w:lang w:val="en-US"/>
        </w:rPr>
        <w:t>roteamento</w:t>
      </w:r>
      <w:proofErr w:type="spellEnd"/>
      <w:r>
        <w:rPr>
          <w:lang w:val="en-US"/>
        </w:rPr>
        <w:t xml:space="preserve"> </w:t>
      </w:r>
      <w:proofErr w:type="spellStart"/>
      <w:r>
        <w:rPr>
          <w:lang w:val="en-US"/>
        </w:rPr>
        <w:t>estático</w:t>
      </w:r>
      <w:proofErr w:type="spellEnd"/>
      <w:r>
        <w:rPr>
          <w:lang w:val="en-US"/>
        </w:rPr>
        <w:t>:</w:t>
      </w:r>
    </w:p>
    <w:p w:rsidR="00AA394A" w:rsidRDefault="00AA394A" w:rsidP="00AA394A">
      <w:pPr>
        <w:rPr>
          <w:lang w:val="en-US"/>
        </w:rPr>
      </w:pPr>
      <w:r>
        <w:rPr>
          <w:noProof/>
          <w:lang w:eastAsia="pt-BR"/>
        </w:rPr>
        <w:drawing>
          <wp:inline distT="0" distB="0" distL="0" distR="0">
            <wp:extent cx="5581650" cy="1152525"/>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AA394A" w:rsidRDefault="00AA394A" w:rsidP="00AA394A">
      <w:pPr>
        <w:rPr>
          <w:lang w:val="en-US"/>
        </w:rPr>
      </w:pPr>
    </w:p>
    <w:p w:rsidR="00AA394A" w:rsidRPr="00E045BA" w:rsidRDefault="00AA394A" w:rsidP="00AA394A">
      <w:proofErr w:type="spellStart"/>
      <w:r w:rsidRPr="00E045BA">
        <w:t>Wizard</w:t>
      </w:r>
      <w:proofErr w:type="spellEnd"/>
      <w:r w:rsidRPr="00E045BA">
        <w:t xml:space="preserve"> para definição do DE-PARA dos valores. Os tipos possíveis são: Propriedades e expresses:</w:t>
      </w:r>
      <w:r w:rsidRPr="00E045BA">
        <w:br/>
      </w:r>
      <w:r w:rsidRPr="00E045BA">
        <w:lastRenderedPageBreak/>
        <w:br/>
      </w:r>
      <w:r w:rsidRPr="00AA394A">
        <w:rPr>
          <w:noProof/>
          <w:lang w:eastAsia="pt-BR"/>
        </w:rPr>
        <w:drawing>
          <wp:inline distT="0" distB="0" distL="0" distR="0">
            <wp:extent cx="4533900" cy="3238500"/>
            <wp:effectExtent l="1905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537511" cy="3241079"/>
                    </a:xfrm>
                    <a:prstGeom prst="rect">
                      <a:avLst/>
                    </a:prstGeom>
                    <a:noFill/>
                    <a:ln w="9525">
                      <a:noFill/>
                      <a:miter lim="800000"/>
                      <a:headEnd/>
                      <a:tailEnd/>
                    </a:ln>
                  </pic:spPr>
                </pic:pic>
              </a:graphicData>
            </a:graphic>
          </wp:inline>
        </w:drawing>
      </w:r>
    </w:p>
    <w:p w:rsidR="00AA394A" w:rsidRPr="00E045BA" w:rsidRDefault="00AA394A" w:rsidP="00AA394A">
      <w:r w:rsidRPr="00E045BA">
        <w:br/>
        <w:t xml:space="preserve">É possível adicionar mais de um </w:t>
      </w:r>
      <w:proofErr w:type="spellStart"/>
      <w:r w:rsidRPr="00E045BA">
        <w:t>assign</w:t>
      </w:r>
      <w:proofErr w:type="spellEnd"/>
      <w:r w:rsidRPr="00E045BA">
        <w:t>:</w:t>
      </w:r>
    </w:p>
    <w:p w:rsidR="00AA394A" w:rsidRDefault="00AA394A" w:rsidP="00AA394A">
      <w:pPr>
        <w:rPr>
          <w:lang w:val="en-US"/>
        </w:rPr>
      </w:pPr>
      <w:r>
        <w:rPr>
          <w:noProof/>
          <w:lang w:eastAsia="pt-BR"/>
        </w:rPr>
        <w:drawing>
          <wp:inline distT="0" distB="0" distL="0" distR="0">
            <wp:extent cx="4000500" cy="240030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000500" cy="2400300"/>
                    </a:xfrm>
                    <a:prstGeom prst="rect">
                      <a:avLst/>
                    </a:prstGeom>
                    <a:noFill/>
                    <a:ln w="9525">
                      <a:noFill/>
                      <a:miter lim="800000"/>
                      <a:headEnd/>
                      <a:tailEnd/>
                    </a:ln>
                  </pic:spPr>
                </pic:pic>
              </a:graphicData>
            </a:graphic>
          </wp:inline>
        </w:drawing>
      </w:r>
    </w:p>
    <w:p w:rsidR="00AA394A" w:rsidRDefault="00AA394A" w:rsidP="00AA394A">
      <w:pPr>
        <w:rPr>
          <w:lang w:val="en-US"/>
        </w:rPr>
      </w:pPr>
    </w:p>
    <w:p w:rsidR="00AA394A" w:rsidRPr="00AA394A" w:rsidRDefault="00AA394A" w:rsidP="00AA394A">
      <w:pPr>
        <w:rPr>
          <w:lang w:val="en-US"/>
        </w:rPr>
      </w:pPr>
    </w:p>
    <w:p w:rsidR="00AA394A" w:rsidRPr="00AA394A" w:rsidRDefault="00AA394A" w:rsidP="00AA394A">
      <w:pPr>
        <w:pStyle w:val="Ttulo3"/>
      </w:pPr>
      <w:bookmarkStart w:id="8" w:name="_Toc309985216"/>
      <w:proofErr w:type="spellStart"/>
      <w:r>
        <w:t>Transformação</w:t>
      </w:r>
      <w:bookmarkEnd w:id="8"/>
      <w:proofErr w:type="spellEnd"/>
    </w:p>
    <w:p w:rsidR="003A59C4" w:rsidRDefault="001B2A53" w:rsidP="003F7E55">
      <w:r>
        <w:t xml:space="preserve">As transformações são utilizadas para modificação ou criação de novos </w:t>
      </w:r>
      <w:proofErr w:type="spellStart"/>
      <w:r>
        <w:t>payloads</w:t>
      </w:r>
      <w:proofErr w:type="spellEnd"/>
      <w:r>
        <w:t xml:space="preserve"> utilizando arquivos </w:t>
      </w:r>
      <w:proofErr w:type="spellStart"/>
      <w:r>
        <w:t>xslt</w:t>
      </w:r>
      <w:proofErr w:type="spellEnd"/>
      <w:r>
        <w:t>. É possível criar um arquivo</w:t>
      </w:r>
      <w:r w:rsidR="00F056DA">
        <w:t xml:space="preserve"> de transformação</w:t>
      </w:r>
      <w:r>
        <w:t xml:space="preserve"> para cada roteamento estático ou </w:t>
      </w:r>
      <w:r w:rsidR="00F056DA">
        <w:t>utilizar um já existente.</w:t>
      </w:r>
    </w:p>
    <w:p w:rsidR="00F056DA" w:rsidRDefault="00F056DA" w:rsidP="003F7E55"/>
    <w:p w:rsidR="001724E4" w:rsidRDefault="001724E4" w:rsidP="003F7E55"/>
    <w:p w:rsidR="001724E4" w:rsidRDefault="001724E4" w:rsidP="003F7E55"/>
    <w:p w:rsidR="001724E4" w:rsidRDefault="001724E4" w:rsidP="003F7E55"/>
    <w:p w:rsidR="001724E4" w:rsidRDefault="001724E4" w:rsidP="003F7E55">
      <w:r>
        <w:t xml:space="preserve">Exemplo de uma transformação mapeada no </w:t>
      </w:r>
      <w:proofErr w:type="spellStart"/>
      <w:r>
        <w:t>request</w:t>
      </w:r>
      <w:proofErr w:type="spellEnd"/>
      <w:r>
        <w:t xml:space="preserve"> de um roteamento estático:</w:t>
      </w:r>
      <w:r>
        <w:br/>
      </w:r>
      <w:r>
        <w:br/>
      </w:r>
      <w:r>
        <w:rPr>
          <w:noProof/>
          <w:lang w:eastAsia="pt-BR"/>
        </w:rPr>
        <w:drawing>
          <wp:inline distT="0" distB="0" distL="0" distR="0">
            <wp:extent cx="5581650" cy="1571625"/>
            <wp:effectExtent l="171450" t="133350" r="361950" b="3143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581650" cy="1571625"/>
                    </a:xfrm>
                    <a:prstGeom prst="rect">
                      <a:avLst/>
                    </a:prstGeom>
                    <a:ln>
                      <a:noFill/>
                    </a:ln>
                    <a:effectLst>
                      <a:outerShdw blurRad="292100" dist="139700" dir="2700000" algn="tl" rotWithShape="0">
                        <a:srgbClr val="333333">
                          <a:alpha val="65000"/>
                        </a:srgbClr>
                      </a:outerShdw>
                    </a:effectLst>
                  </pic:spPr>
                </pic:pic>
              </a:graphicData>
            </a:graphic>
          </wp:inline>
        </w:drawing>
      </w:r>
    </w:p>
    <w:p w:rsidR="001724E4" w:rsidRDefault="001724E4" w:rsidP="003F7E55">
      <w:r>
        <w:br/>
        <w:t>Seleção do arquivo XSLT:</w:t>
      </w:r>
    </w:p>
    <w:p w:rsidR="001724E4" w:rsidRDefault="001724E4" w:rsidP="003F7E55">
      <w:r>
        <w:rPr>
          <w:noProof/>
          <w:lang w:eastAsia="pt-BR"/>
        </w:rPr>
        <w:drawing>
          <wp:inline distT="0" distB="0" distL="0" distR="0">
            <wp:extent cx="5586095" cy="1651888"/>
            <wp:effectExtent l="171450" t="133350" r="357505" b="310262"/>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586095" cy="1651888"/>
                    </a:xfrm>
                    <a:prstGeom prst="rect">
                      <a:avLst/>
                    </a:prstGeom>
                    <a:ln>
                      <a:noFill/>
                    </a:ln>
                    <a:effectLst>
                      <a:outerShdw blurRad="292100" dist="139700" dir="2700000" algn="tl" rotWithShape="0">
                        <a:srgbClr val="333333">
                          <a:alpha val="65000"/>
                        </a:srgbClr>
                      </a:outerShdw>
                    </a:effectLst>
                  </pic:spPr>
                </pic:pic>
              </a:graphicData>
            </a:graphic>
          </wp:inline>
        </w:drawing>
      </w:r>
    </w:p>
    <w:p w:rsidR="001724E4" w:rsidRDefault="001724E4" w:rsidP="003F7E55">
      <w:r>
        <w:br/>
        <w:t xml:space="preserve">Exemplo de uma transformação construída: </w:t>
      </w:r>
      <w:r>
        <w:br/>
      </w:r>
      <w:r>
        <w:br/>
      </w:r>
      <w:r>
        <w:rPr>
          <w:noProof/>
          <w:lang w:eastAsia="pt-BR"/>
        </w:rPr>
        <w:drawing>
          <wp:inline distT="0" distB="0" distL="0" distR="0">
            <wp:extent cx="5581650" cy="1657350"/>
            <wp:effectExtent l="171450" t="133350" r="361950" b="30480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58165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F056DA" w:rsidRDefault="00F056DA" w:rsidP="003F7E55"/>
    <w:p w:rsidR="003F7E55" w:rsidRDefault="00A7204C" w:rsidP="00BE114D">
      <w:pPr>
        <w:pStyle w:val="Ttulo1"/>
      </w:pPr>
      <w:bookmarkStart w:id="9" w:name="_Toc309985217"/>
      <w:proofErr w:type="spellStart"/>
      <w:r>
        <w:lastRenderedPageBreak/>
        <w:t>Deploy</w:t>
      </w:r>
      <w:bookmarkEnd w:id="9"/>
      <w:proofErr w:type="spellEnd"/>
    </w:p>
    <w:p w:rsidR="00BE114D" w:rsidRDefault="00BE114D" w:rsidP="00BE114D">
      <w:r>
        <w:t xml:space="preserve">Por se tratar de um componente que trabalha junto com outros componentes de um mesmo </w:t>
      </w:r>
      <w:proofErr w:type="spellStart"/>
      <w:r>
        <w:t>composite</w:t>
      </w:r>
      <w:proofErr w:type="spellEnd"/>
      <w:r>
        <w:t xml:space="preserve">, o </w:t>
      </w:r>
      <w:proofErr w:type="spellStart"/>
      <w:r>
        <w:t>deploy</w:t>
      </w:r>
      <w:proofErr w:type="spellEnd"/>
      <w:r>
        <w:t xml:space="preserve"> é realizado juntament</w:t>
      </w:r>
      <w:r w:rsidR="000A76C6">
        <w:t>e</w:t>
      </w:r>
      <w:r>
        <w:t xml:space="preserve"> com o pacote </w:t>
      </w:r>
      <w:r w:rsidR="000A76C6">
        <w:t xml:space="preserve">SAR </w:t>
      </w:r>
      <w:r>
        <w:t>que será disponibilizado</w:t>
      </w:r>
      <w:r w:rsidR="000A76C6">
        <w:t>.</w:t>
      </w:r>
    </w:p>
    <w:sectPr w:rsidR="00BE114D" w:rsidSect="00E0597A">
      <w:headerReference w:type="even" r:id="rId20"/>
      <w:headerReference w:type="default" r:id="rId21"/>
      <w:footerReference w:type="even" r:id="rId22"/>
      <w:headerReference w:type="first" r:id="rId23"/>
      <w:footerReference w:type="first" r:id="rId24"/>
      <w:type w:val="continuous"/>
      <w:pgSz w:w="12240" w:h="15840"/>
      <w:pgMar w:top="1134" w:right="1742" w:bottom="1135"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D1F" w:rsidRDefault="00FA0D1F">
      <w:pPr>
        <w:spacing w:before="0" w:after="0"/>
      </w:pPr>
      <w:r>
        <w:separator/>
      </w:r>
    </w:p>
  </w:endnote>
  <w:endnote w:type="continuationSeparator" w:id="0">
    <w:p w:rsidR="00FA0D1F" w:rsidRDefault="00FA0D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iberation Mono">
    <w:altName w:val="Courier New"/>
    <w:charset w:val="00"/>
    <w:family w:val="modern"/>
    <w:pitch w:val="default"/>
  </w:font>
  <w:font w:name="Liberation Sans">
    <w:altName w:val="Arial"/>
    <w:charset w:val="00"/>
    <w:family w:val="swiss"/>
    <w:pitch w:val="variable"/>
  </w:font>
  <w:font w:name="DejaVu LGC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10 BT">
    <w:altName w:val="Courier New"/>
    <w:charset w:val="00"/>
    <w:family w:val="modern"/>
    <w:pitch w:val="fixed"/>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385461"/>
      <w:docPartObj>
        <w:docPartGallery w:val="Page Numbers (Bottom of Page)"/>
        <w:docPartUnique/>
      </w:docPartObj>
    </w:sdtPr>
    <w:sdtEndPr/>
    <w:sdtContent>
      <w:p w:rsidR="005D5CDA" w:rsidRDefault="00FA0D1F">
        <w:pPr>
          <w:pStyle w:val="Rodap"/>
          <w:jc w:val="right"/>
        </w:pPr>
        <w:r>
          <w:rPr>
            <w:noProof/>
            <w:lang w:eastAsia="pt-BR"/>
          </w:rPr>
          <w:pict>
            <v:line id="Line 2" o:spid="_x0000_s2049" style="position:absolute;left:0;text-align:left;z-index:-251658752;visibility:visible;mso-position-horizontal-relative:text;mso-position-vertical-relative:text" from="3pt,3.25pt" to="446.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" strokeweight=".26mm">
              <v:stroke joinstyle="miter"/>
            </v:line>
          </w:pict>
        </w:r>
        <w:r w:rsidR="005D5CDA">
          <w:ptab w:relativeTo="margin" w:alignment="center" w:leader="none"/>
        </w:r>
        <w:r w:rsidR="005D5CDA">
          <w:ptab w:relativeTo="margin" w:alignment="center" w:leader="none"/>
        </w:r>
        <w:r w:rsidR="005D5CDA">
          <w:ptab w:relativeTo="margin" w:alignment="center" w:leader="none"/>
        </w:r>
        <w:r w:rsidR="005D5CDA">
          <w:ptab w:relativeTo="margin" w:alignment="center" w:leader="none"/>
        </w:r>
        <w:r w:rsidR="005A5F79">
          <w:fldChar w:fldCharType="begin"/>
        </w:r>
        <w:r w:rsidR="005A5F79">
          <w:instrText>PAGE   \* MERGEFORMAT</w:instrText>
        </w:r>
        <w:r w:rsidR="005A5F79">
          <w:fldChar w:fldCharType="separate"/>
        </w:r>
        <w:r w:rsidR="00E05760">
          <w:rPr>
            <w:noProof/>
          </w:rPr>
          <w:t>1</w:t>
        </w:r>
        <w:r w:rsidR="005A5F79">
          <w:rPr>
            <w:noProof/>
          </w:rPr>
          <w:fldChar w:fldCharType="end"/>
        </w:r>
      </w:p>
    </w:sdtContent>
  </w:sdt>
  <w:p w:rsidR="005D5CDA" w:rsidRDefault="005D5CDA" w:rsidP="009B512B">
    <w:pPr>
      <w:pStyle w:val="Rodap"/>
      <w:tabs>
        <w:tab w:val="clear" w:pos="4419"/>
        <w:tab w:val="center" w:pos="8789"/>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CDA" w:rsidRDefault="005D5CD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CDA" w:rsidRDefault="005D5C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D1F" w:rsidRDefault="00FA0D1F">
      <w:pPr>
        <w:spacing w:before="0" w:after="0"/>
      </w:pPr>
      <w:r>
        <w:separator/>
      </w:r>
    </w:p>
  </w:footnote>
  <w:footnote w:type="continuationSeparator" w:id="0">
    <w:p w:rsidR="00FA0D1F" w:rsidRDefault="00FA0D1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CDA" w:rsidRDefault="005D5CD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CDA" w:rsidRDefault="005D5C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CDA" w:rsidRDefault="005D5C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nsid w:val="00000008"/>
    <w:multiLevelType w:val="singleLevel"/>
    <w:tmpl w:val="00000008"/>
    <w:name w:val="WW8Num8"/>
    <w:lvl w:ilvl="0">
      <w:start w:val="1"/>
      <w:numFmt w:val="decimal"/>
      <w:lvlText w:val="%1."/>
      <w:lvlJc w:val="left"/>
      <w:pPr>
        <w:tabs>
          <w:tab w:val="num" w:pos="720"/>
        </w:tabs>
        <w:ind w:left="720" w:hanging="360"/>
      </w:pPr>
    </w:lvl>
  </w:abstractNum>
  <w:abstractNum w:abstractNumId="7">
    <w:nsid w:val="00000009"/>
    <w:multiLevelType w:val="multilevel"/>
    <w:tmpl w:val="00000009"/>
    <w:name w:val="WW8Num9"/>
    <w:lvl w:ilvl="0">
      <w:start w:val="8"/>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9">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sz w:val="20"/>
      </w:rPr>
    </w:lvl>
  </w:abstractNum>
  <w:abstractNum w:abstractNumId="11">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2">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4">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5">
    <w:nsid w:val="00000011"/>
    <w:multiLevelType w:val="multilevel"/>
    <w:tmpl w:val="00000011"/>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16">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7">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2F652A4"/>
    <w:multiLevelType w:val="hybridMultilevel"/>
    <w:tmpl w:val="5DCCB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07ED51E9"/>
    <w:multiLevelType w:val="hybridMultilevel"/>
    <w:tmpl w:val="4C8621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0B4D3AF7"/>
    <w:multiLevelType w:val="multilevel"/>
    <w:tmpl w:val="9C5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0E6ED5"/>
    <w:multiLevelType w:val="hybridMultilevel"/>
    <w:tmpl w:val="3FC617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1D766AB6"/>
    <w:multiLevelType w:val="hybridMultilevel"/>
    <w:tmpl w:val="06CE69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AB723C6"/>
    <w:multiLevelType w:val="hybridMultilevel"/>
    <w:tmpl w:val="06CE69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82946F2"/>
    <w:multiLevelType w:val="multilevel"/>
    <w:tmpl w:val="A52C10B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6DA2237B"/>
    <w:multiLevelType w:val="hybridMultilevel"/>
    <w:tmpl w:val="CC6C0A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2075310"/>
    <w:multiLevelType w:val="hybridMultilevel"/>
    <w:tmpl w:val="C7967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A2415C5"/>
    <w:multiLevelType w:val="hybridMultilevel"/>
    <w:tmpl w:val="C51E8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7"/>
  </w:num>
  <w:num w:numId="4">
    <w:abstractNumId w:val="21"/>
  </w:num>
  <w:num w:numId="5">
    <w:abstractNumId w:val="22"/>
  </w:num>
  <w:num w:numId="6">
    <w:abstractNumId w:val="23"/>
  </w:num>
  <w:num w:numId="7">
    <w:abstractNumId w:val="26"/>
  </w:num>
  <w:num w:numId="8">
    <w:abstractNumId w:val="18"/>
  </w:num>
  <w:num w:numId="9">
    <w:abstractNumId w:val="20"/>
  </w:num>
  <w:num w:numId="1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style="mso-position-horizontal-relative:page;mso-position-vertical-relative:page;mso-width-percent:900" o:allowincell="f" fillcolor="white" strokecolor="#95b3d7">
      <v:fill color="white" color2="#b8cce4" focusposition="1" focussize="" focus="100%" type="gradient"/>
      <v:stroke color="#95b3d7" weight="1pt"/>
      <v:shadow on="t" type="perspective" color="#243f60" opacity=".5" offset="1pt" offset2="-3pt"/>
      <v:textbox style="mso-fit-shape-to-text:t" inset="36pt,18pt,18pt,7.2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2226"/>
    <w:rsid w:val="000020E4"/>
    <w:rsid w:val="00010C37"/>
    <w:rsid w:val="000151E9"/>
    <w:rsid w:val="0002121C"/>
    <w:rsid w:val="0002481E"/>
    <w:rsid w:val="00051AB9"/>
    <w:rsid w:val="000657DF"/>
    <w:rsid w:val="00065BF7"/>
    <w:rsid w:val="00070A6F"/>
    <w:rsid w:val="00072964"/>
    <w:rsid w:val="00085A80"/>
    <w:rsid w:val="00086230"/>
    <w:rsid w:val="00086DD4"/>
    <w:rsid w:val="00091420"/>
    <w:rsid w:val="00092EFA"/>
    <w:rsid w:val="0009741B"/>
    <w:rsid w:val="000A369F"/>
    <w:rsid w:val="000A76C6"/>
    <w:rsid w:val="000B431E"/>
    <w:rsid w:val="000B49FC"/>
    <w:rsid w:val="000B6714"/>
    <w:rsid w:val="000C2BD2"/>
    <w:rsid w:val="000D5A20"/>
    <w:rsid w:val="000E0FAF"/>
    <w:rsid w:val="000F550C"/>
    <w:rsid w:val="000F6143"/>
    <w:rsid w:val="00103D1D"/>
    <w:rsid w:val="00103F71"/>
    <w:rsid w:val="00105A9C"/>
    <w:rsid w:val="0011451C"/>
    <w:rsid w:val="001159AC"/>
    <w:rsid w:val="0012109F"/>
    <w:rsid w:val="001358BC"/>
    <w:rsid w:val="0013692B"/>
    <w:rsid w:val="00146FE3"/>
    <w:rsid w:val="00152E51"/>
    <w:rsid w:val="0015449F"/>
    <w:rsid w:val="00155CA4"/>
    <w:rsid w:val="00162098"/>
    <w:rsid w:val="001706EA"/>
    <w:rsid w:val="001724E4"/>
    <w:rsid w:val="00172F00"/>
    <w:rsid w:val="00175C18"/>
    <w:rsid w:val="00176333"/>
    <w:rsid w:val="001A3B40"/>
    <w:rsid w:val="001B2A53"/>
    <w:rsid w:val="001C2B56"/>
    <w:rsid w:val="001C4FAD"/>
    <w:rsid w:val="001E0303"/>
    <w:rsid w:val="001E0BFD"/>
    <w:rsid w:val="001E67D9"/>
    <w:rsid w:val="001F03AD"/>
    <w:rsid w:val="0020435B"/>
    <w:rsid w:val="00224992"/>
    <w:rsid w:val="0023175F"/>
    <w:rsid w:val="00242582"/>
    <w:rsid w:val="00250F02"/>
    <w:rsid w:val="00255CE7"/>
    <w:rsid w:val="00261ACF"/>
    <w:rsid w:val="00262EAA"/>
    <w:rsid w:val="002635C9"/>
    <w:rsid w:val="002650B3"/>
    <w:rsid w:val="002650BF"/>
    <w:rsid w:val="00275994"/>
    <w:rsid w:val="00293975"/>
    <w:rsid w:val="002C2062"/>
    <w:rsid w:val="002D43F9"/>
    <w:rsid w:val="002D7F4B"/>
    <w:rsid w:val="002E1261"/>
    <w:rsid w:val="002E32E6"/>
    <w:rsid w:val="002E4EEB"/>
    <w:rsid w:val="002E70BC"/>
    <w:rsid w:val="003005DF"/>
    <w:rsid w:val="0030124E"/>
    <w:rsid w:val="0031231C"/>
    <w:rsid w:val="00314D05"/>
    <w:rsid w:val="00321B23"/>
    <w:rsid w:val="0032475D"/>
    <w:rsid w:val="00332999"/>
    <w:rsid w:val="00335CE1"/>
    <w:rsid w:val="00337A12"/>
    <w:rsid w:val="003508B4"/>
    <w:rsid w:val="0035137A"/>
    <w:rsid w:val="00365C48"/>
    <w:rsid w:val="00383C82"/>
    <w:rsid w:val="00384639"/>
    <w:rsid w:val="00390F4F"/>
    <w:rsid w:val="0039741B"/>
    <w:rsid w:val="003A1955"/>
    <w:rsid w:val="003A3476"/>
    <w:rsid w:val="003A371B"/>
    <w:rsid w:val="003A4DBA"/>
    <w:rsid w:val="003A59C4"/>
    <w:rsid w:val="003B5F1F"/>
    <w:rsid w:val="003B7B90"/>
    <w:rsid w:val="003C009B"/>
    <w:rsid w:val="003D1A58"/>
    <w:rsid w:val="003D3A41"/>
    <w:rsid w:val="003D594F"/>
    <w:rsid w:val="003E1A22"/>
    <w:rsid w:val="003E227D"/>
    <w:rsid w:val="003E2598"/>
    <w:rsid w:val="003E4461"/>
    <w:rsid w:val="003F7E55"/>
    <w:rsid w:val="0041384B"/>
    <w:rsid w:val="004161F9"/>
    <w:rsid w:val="0041728A"/>
    <w:rsid w:val="00437540"/>
    <w:rsid w:val="00440B6C"/>
    <w:rsid w:val="00443802"/>
    <w:rsid w:val="00446823"/>
    <w:rsid w:val="00446EE6"/>
    <w:rsid w:val="00452ACF"/>
    <w:rsid w:val="00460D4E"/>
    <w:rsid w:val="004659F8"/>
    <w:rsid w:val="00474B53"/>
    <w:rsid w:val="00476AEE"/>
    <w:rsid w:val="00481710"/>
    <w:rsid w:val="00496BC3"/>
    <w:rsid w:val="004A63AC"/>
    <w:rsid w:val="004B0FD1"/>
    <w:rsid w:val="004B5756"/>
    <w:rsid w:val="004C3B3B"/>
    <w:rsid w:val="004C7A4E"/>
    <w:rsid w:val="004D0C74"/>
    <w:rsid w:val="004D2870"/>
    <w:rsid w:val="004D5514"/>
    <w:rsid w:val="004E00A7"/>
    <w:rsid w:val="004E6026"/>
    <w:rsid w:val="004F0AA5"/>
    <w:rsid w:val="004F431B"/>
    <w:rsid w:val="00502E95"/>
    <w:rsid w:val="005039EE"/>
    <w:rsid w:val="005054B1"/>
    <w:rsid w:val="00510CC8"/>
    <w:rsid w:val="0051629E"/>
    <w:rsid w:val="00533CE1"/>
    <w:rsid w:val="00540EE2"/>
    <w:rsid w:val="00576CBB"/>
    <w:rsid w:val="00577479"/>
    <w:rsid w:val="00581FF7"/>
    <w:rsid w:val="00586BEA"/>
    <w:rsid w:val="005942D5"/>
    <w:rsid w:val="0059504C"/>
    <w:rsid w:val="0059723A"/>
    <w:rsid w:val="00597C7F"/>
    <w:rsid w:val="005A5F79"/>
    <w:rsid w:val="005B3F35"/>
    <w:rsid w:val="005B7BE1"/>
    <w:rsid w:val="005D5CDA"/>
    <w:rsid w:val="005F6CF0"/>
    <w:rsid w:val="00627B2C"/>
    <w:rsid w:val="006346A2"/>
    <w:rsid w:val="0063778C"/>
    <w:rsid w:val="00642477"/>
    <w:rsid w:val="006449EC"/>
    <w:rsid w:val="00651060"/>
    <w:rsid w:val="0067040D"/>
    <w:rsid w:val="006813F7"/>
    <w:rsid w:val="006816A4"/>
    <w:rsid w:val="006816A6"/>
    <w:rsid w:val="006861DF"/>
    <w:rsid w:val="0069578C"/>
    <w:rsid w:val="00696876"/>
    <w:rsid w:val="006A1AE0"/>
    <w:rsid w:val="006A77C4"/>
    <w:rsid w:val="006B01D5"/>
    <w:rsid w:val="006B149B"/>
    <w:rsid w:val="006B1745"/>
    <w:rsid w:val="006B30BC"/>
    <w:rsid w:val="006B4FEA"/>
    <w:rsid w:val="006B544A"/>
    <w:rsid w:val="006C32AD"/>
    <w:rsid w:val="006C73D8"/>
    <w:rsid w:val="006D5520"/>
    <w:rsid w:val="006E23D8"/>
    <w:rsid w:val="006E2BD5"/>
    <w:rsid w:val="006F3F7F"/>
    <w:rsid w:val="006F73E4"/>
    <w:rsid w:val="0070042A"/>
    <w:rsid w:val="00711DBF"/>
    <w:rsid w:val="00715968"/>
    <w:rsid w:val="00716C99"/>
    <w:rsid w:val="00723FAF"/>
    <w:rsid w:val="007253DE"/>
    <w:rsid w:val="00730EF8"/>
    <w:rsid w:val="00731074"/>
    <w:rsid w:val="0073167A"/>
    <w:rsid w:val="00733852"/>
    <w:rsid w:val="00733DD4"/>
    <w:rsid w:val="00741B49"/>
    <w:rsid w:val="00752320"/>
    <w:rsid w:val="00784AEE"/>
    <w:rsid w:val="00785C53"/>
    <w:rsid w:val="00790CDC"/>
    <w:rsid w:val="00791F05"/>
    <w:rsid w:val="007A0503"/>
    <w:rsid w:val="007A3AF0"/>
    <w:rsid w:val="007A53BE"/>
    <w:rsid w:val="007B0CCF"/>
    <w:rsid w:val="007C3F7D"/>
    <w:rsid w:val="007D2097"/>
    <w:rsid w:val="007D4347"/>
    <w:rsid w:val="007E37D8"/>
    <w:rsid w:val="007F641E"/>
    <w:rsid w:val="0080105B"/>
    <w:rsid w:val="0080160D"/>
    <w:rsid w:val="008045FD"/>
    <w:rsid w:val="0081585B"/>
    <w:rsid w:val="00815FDB"/>
    <w:rsid w:val="0081603F"/>
    <w:rsid w:val="00820050"/>
    <w:rsid w:val="00827198"/>
    <w:rsid w:val="00831094"/>
    <w:rsid w:val="00843421"/>
    <w:rsid w:val="00852B2C"/>
    <w:rsid w:val="00855FA9"/>
    <w:rsid w:val="008565CC"/>
    <w:rsid w:val="00861B59"/>
    <w:rsid w:val="008701A6"/>
    <w:rsid w:val="00885BE0"/>
    <w:rsid w:val="00886D99"/>
    <w:rsid w:val="00896C15"/>
    <w:rsid w:val="008A32CD"/>
    <w:rsid w:val="008B24D0"/>
    <w:rsid w:val="008D1DFB"/>
    <w:rsid w:val="008D6B49"/>
    <w:rsid w:val="008D7AD7"/>
    <w:rsid w:val="008E2617"/>
    <w:rsid w:val="008F6970"/>
    <w:rsid w:val="009053D9"/>
    <w:rsid w:val="00907492"/>
    <w:rsid w:val="00926C01"/>
    <w:rsid w:val="0093151A"/>
    <w:rsid w:val="00934802"/>
    <w:rsid w:val="00940093"/>
    <w:rsid w:val="00944C44"/>
    <w:rsid w:val="0094558B"/>
    <w:rsid w:val="00954B14"/>
    <w:rsid w:val="00961ACB"/>
    <w:rsid w:val="00963630"/>
    <w:rsid w:val="00964C14"/>
    <w:rsid w:val="00970549"/>
    <w:rsid w:val="009876E5"/>
    <w:rsid w:val="009920D9"/>
    <w:rsid w:val="00995C7C"/>
    <w:rsid w:val="009A2CBB"/>
    <w:rsid w:val="009A2F5A"/>
    <w:rsid w:val="009B1043"/>
    <w:rsid w:val="009B346E"/>
    <w:rsid w:val="009B512B"/>
    <w:rsid w:val="009B60CA"/>
    <w:rsid w:val="009C04EA"/>
    <w:rsid w:val="009C5731"/>
    <w:rsid w:val="009D4C11"/>
    <w:rsid w:val="009E2C74"/>
    <w:rsid w:val="009E7467"/>
    <w:rsid w:val="009F0119"/>
    <w:rsid w:val="009F1540"/>
    <w:rsid w:val="009F5D96"/>
    <w:rsid w:val="00A04A1D"/>
    <w:rsid w:val="00A1186C"/>
    <w:rsid w:val="00A12687"/>
    <w:rsid w:val="00A27D59"/>
    <w:rsid w:val="00A36C66"/>
    <w:rsid w:val="00A374CE"/>
    <w:rsid w:val="00A463AA"/>
    <w:rsid w:val="00A47A61"/>
    <w:rsid w:val="00A56E73"/>
    <w:rsid w:val="00A60002"/>
    <w:rsid w:val="00A70579"/>
    <w:rsid w:val="00A70EDB"/>
    <w:rsid w:val="00A7146B"/>
    <w:rsid w:val="00A71F1D"/>
    <w:rsid w:val="00A7204C"/>
    <w:rsid w:val="00A8576B"/>
    <w:rsid w:val="00A86A18"/>
    <w:rsid w:val="00A91EB1"/>
    <w:rsid w:val="00A975C4"/>
    <w:rsid w:val="00AA1EB0"/>
    <w:rsid w:val="00AA2BD1"/>
    <w:rsid w:val="00AA394A"/>
    <w:rsid w:val="00AC3ACC"/>
    <w:rsid w:val="00AC3E6B"/>
    <w:rsid w:val="00AD01AA"/>
    <w:rsid w:val="00AD3AE5"/>
    <w:rsid w:val="00AE4231"/>
    <w:rsid w:val="00AE4E6A"/>
    <w:rsid w:val="00AF3F8A"/>
    <w:rsid w:val="00B07F4A"/>
    <w:rsid w:val="00B13F7A"/>
    <w:rsid w:val="00B2368F"/>
    <w:rsid w:val="00B2551C"/>
    <w:rsid w:val="00B25C6D"/>
    <w:rsid w:val="00B36681"/>
    <w:rsid w:val="00B512EF"/>
    <w:rsid w:val="00B609F5"/>
    <w:rsid w:val="00B62716"/>
    <w:rsid w:val="00B65202"/>
    <w:rsid w:val="00B65BF1"/>
    <w:rsid w:val="00B67C06"/>
    <w:rsid w:val="00B7061A"/>
    <w:rsid w:val="00B72138"/>
    <w:rsid w:val="00B7322D"/>
    <w:rsid w:val="00B762C1"/>
    <w:rsid w:val="00B85394"/>
    <w:rsid w:val="00B872D7"/>
    <w:rsid w:val="00B93D0C"/>
    <w:rsid w:val="00B965B7"/>
    <w:rsid w:val="00B97DBD"/>
    <w:rsid w:val="00BA23C5"/>
    <w:rsid w:val="00BA6E21"/>
    <w:rsid w:val="00BA781F"/>
    <w:rsid w:val="00BB7D93"/>
    <w:rsid w:val="00BC3381"/>
    <w:rsid w:val="00BC479B"/>
    <w:rsid w:val="00BD1A0D"/>
    <w:rsid w:val="00BD1C74"/>
    <w:rsid w:val="00BD3C89"/>
    <w:rsid w:val="00BD5713"/>
    <w:rsid w:val="00BE114D"/>
    <w:rsid w:val="00BF244D"/>
    <w:rsid w:val="00C15D98"/>
    <w:rsid w:val="00C34A85"/>
    <w:rsid w:val="00C50565"/>
    <w:rsid w:val="00C50A78"/>
    <w:rsid w:val="00C5306A"/>
    <w:rsid w:val="00C54E76"/>
    <w:rsid w:val="00C66EF5"/>
    <w:rsid w:val="00C70C39"/>
    <w:rsid w:val="00C72226"/>
    <w:rsid w:val="00C824A4"/>
    <w:rsid w:val="00C84DE5"/>
    <w:rsid w:val="00C85CCE"/>
    <w:rsid w:val="00C86109"/>
    <w:rsid w:val="00C93615"/>
    <w:rsid w:val="00CA21C4"/>
    <w:rsid w:val="00CA3268"/>
    <w:rsid w:val="00CB0FB9"/>
    <w:rsid w:val="00CB12AF"/>
    <w:rsid w:val="00CB35E9"/>
    <w:rsid w:val="00CB73D3"/>
    <w:rsid w:val="00CC1355"/>
    <w:rsid w:val="00CC1C68"/>
    <w:rsid w:val="00CC2C80"/>
    <w:rsid w:val="00CC3106"/>
    <w:rsid w:val="00CC79D2"/>
    <w:rsid w:val="00CD1BD0"/>
    <w:rsid w:val="00CF4582"/>
    <w:rsid w:val="00D01B94"/>
    <w:rsid w:val="00D1177E"/>
    <w:rsid w:val="00D14CFF"/>
    <w:rsid w:val="00D20E79"/>
    <w:rsid w:val="00D25843"/>
    <w:rsid w:val="00D26703"/>
    <w:rsid w:val="00D27BA9"/>
    <w:rsid w:val="00D32DDE"/>
    <w:rsid w:val="00D358D6"/>
    <w:rsid w:val="00D35FD9"/>
    <w:rsid w:val="00D41ACB"/>
    <w:rsid w:val="00D41F86"/>
    <w:rsid w:val="00D45347"/>
    <w:rsid w:val="00D47C7C"/>
    <w:rsid w:val="00D47D08"/>
    <w:rsid w:val="00D50A9B"/>
    <w:rsid w:val="00D510F6"/>
    <w:rsid w:val="00D738E9"/>
    <w:rsid w:val="00D85069"/>
    <w:rsid w:val="00D85825"/>
    <w:rsid w:val="00DB1D38"/>
    <w:rsid w:val="00DB5BB1"/>
    <w:rsid w:val="00DB60C4"/>
    <w:rsid w:val="00DC10C3"/>
    <w:rsid w:val="00DC1C01"/>
    <w:rsid w:val="00DC20CB"/>
    <w:rsid w:val="00DC366D"/>
    <w:rsid w:val="00DC59AF"/>
    <w:rsid w:val="00DC704C"/>
    <w:rsid w:val="00DE6E38"/>
    <w:rsid w:val="00DF13E6"/>
    <w:rsid w:val="00DF70FB"/>
    <w:rsid w:val="00E0034E"/>
    <w:rsid w:val="00E01FF6"/>
    <w:rsid w:val="00E045BA"/>
    <w:rsid w:val="00E04EA2"/>
    <w:rsid w:val="00E05760"/>
    <w:rsid w:val="00E0597A"/>
    <w:rsid w:val="00E06CBE"/>
    <w:rsid w:val="00E21E75"/>
    <w:rsid w:val="00E3152E"/>
    <w:rsid w:val="00E337CB"/>
    <w:rsid w:val="00E35B99"/>
    <w:rsid w:val="00E41954"/>
    <w:rsid w:val="00E5589B"/>
    <w:rsid w:val="00E61CFF"/>
    <w:rsid w:val="00E65AAE"/>
    <w:rsid w:val="00E732A0"/>
    <w:rsid w:val="00E7543B"/>
    <w:rsid w:val="00E75611"/>
    <w:rsid w:val="00E84F92"/>
    <w:rsid w:val="00EB0A2A"/>
    <w:rsid w:val="00EC05DD"/>
    <w:rsid w:val="00EC7662"/>
    <w:rsid w:val="00EE0320"/>
    <w:rsid w:val="00EE0380"/>
    <w:rsid w:val="00EE1D5D"/>
    <w:rsid w:val="00EE2218"/>
    <w:rsid w:val="00EE2BAA"/>
    <w:rsid w:val="00EF1A95"/>
    <w:rsid w:val="00F026AE"/>
    <w:rsid w:val="00F056DA"/>
    <w:rsid w:val="00F079C7"/>
    <w:rsid w:val="00F12924"/>
    <w:rsid w:val="00F12C77"/>
    <w:rsid w:val="00F143AF"/>
    <w:rsid w:val="00F209ED"/>
    <w:rsid w:val="00F21FD4"/>
    <w:rsid w:val="00F2474D"/>
    <w:rsid w:val="00F272AB"/>
    <w:rsid w:val="00F31E31"/>
    <w:rsid w:val="00F32855"/>
    <w:rsid w:val="00F32A3B"/>
    <w:rsid w:val="00F43736"/>
    <w:rsid w:val="00F44F97"/>
    <w:rsid w:val="00F51238"/>
    <w:rsid w:val="00F60E8A"/>
    <w:rsid w:val="00F6227C"/>
    <w:rsid w:val="00F75DDA"/>
    <w:rsid w:val="00F75E99"/>
    <w:rsid w:val="00F84ED1"/>
    <w:rsid w:val="00F862B3"/>
    <w:rsid w:val="00F9205B"/>
    <w:rsid w:val="00F94DBC"/>
    <w:rsid w:val="00FA0D1F"/>
    <w:rsid w:val="00FA60BB"/>
    <w:rsid w:val="00FA6F56"/>
    <w:rsid w:val="00FA7A1A"/>
    <w:rsid w:val="00FB42ED"/>
    <w:rsid w:val="00FD1B2C"/>
    <w:rsid w:val="00FD30E9"/>
    <w:rsid w:val="00FD4888"/>
    <w:rsid w:val="00FD61BD"/>
    <w:rsid w:val="00FD73E4"/>
    <w:rsid w:val="00FE192F"/>
    <w:rsid w:val="00FE6EC3"/>
    <w:rsid w:val="00FF3385"/>
    <w:rsid w:val="00FF5A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page;mso-width-percent:900" o:allowincell="f" fillcolor="white" strokecolor="#95b3d7">
      <v:fill color="white" color2="#b8cce4" focusposition="1" focussize="" focus="100%" type="gradient"/>
      <v:stroke color="#95b3d7" weight="1pt"/>
      <v:shadow on="t" type="perspective" color="#243f60" opacity=".5" offset="1pt" offset2="-3pt"/>
      <v:textbox style="mso-fit-shape-to-text:t" inset="36pt,18pt,18pt,7.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CB0FB9"/>
    <w:pPr>
      <w:suppressAutoHyphens/>
      <w:spacing w:before="120" w:after="120"/>
    </w:pPr>
    <w:rPr>
      <w:rFonts w:ascii="Arial" w:hAnsi="Arial"/>
      <w:lang w:eastAsia="ar-SA"/>
    </w:rPr>
  </w:style>
  <w:style w:type="paragraph" w:styleId="Ttulo1">
    <w:name w:val="heading 1"/>
    <w:basedOn w:val="Normal"/>
    <w:next w:val="Normal"/>
    <w:link w:val="Ttulo1Char"/>
    <w:autoRedefine/>
    <w:qFormat/>
    <w:rsid w:val="00F6227C"/>
    <w:pPr>
      <w:keepNext/>
      <w:pageBreakBefore/>
      <w:numPr>
        <w:numId w:val="1"/>
      </w:numPr>
      <w:spacing w:before="360" w:after="360" w:line="240" w:lineRule="atLeast"/>
      <w:ind w:left="431" w:hanging="431"/>
      <w:outlineLvl w:val="0"/>
    </w:pPr>
    <w:rPr>
      <w:rFonts w:eastAsia="Arial Unicode MS" w:cs="Arial"/>
      <w:b/>
      <w:bCs/>
      <w:kern w:val="1"/>
      <w:sz w:val="32"/>
    </w:rPr>
  </w:style>
  <w:style w:type="paragraph" w:styleId="Ttulo2">
    <w:name w:val="heading 2"/>
    <w:basedOn w:val="Ttulo1"/>
    <w:next w:val="Normal"/>
    <w:qFormat/>
    <w:rsid w:val="00F6227C"/>
    <w:pPr>
      <w:pageBreakBefore w:val="0"/>
      <w:numPr>
        <w:ilvl w:val="1"/>
      </w:numPr>
      <w:spacing w:before="240" w:after="180"/>
      <w:ind w:left="578" w:hanging="578"/>
      <w:outlineLvl w:val="1"/>
    </w:pPr>
    <w:rPr>
      <w:bCs w:val="0"/>
      <w:sz w:val="28"/>
    </w:rPr>
  </w:style>
  <w:style w:type="paragraph" w:styleId="Ttulo3">
    <w:name w:val="heading 3"/>
    <w:basedOn w:val="Ttulo2"/>
    <w:next w:val="Normal"/>
    <w:link w:val="Ttulo3Char"/>
    <w:qFormat/>
    <w:rsid w:val="00CB0FB9"/>
    <w:pPr>
      <w:widowControl w:val="0"/>
      <w:numPr>
        <w:ilvl w:val="2"/>
      </w:numPr>
      <w:tabs>
        <w:tab w:val="num" w:pos="432"/>
      </w:tabs>
      <w:outlineLvl w:val="2"/>
    </w:pPr>
    <w:rPr>
      <w:rFonts w:eastAsia="Times New Roman" w:cs="Times New Roman"/>
      <w:bCs/>
      <w:i/>
      <w:sz w:val="24"/>
      <w:lang w:val="en-US"/>
    </w:rPr>
  </w:style>
  <w:style w:type="paragraph" w:styleId="Ttulo4">
    <w:name w:val="heading 4"/>
    <w:basedOn w:val="Ttulo1"/>
    <w:next w:val="Normal"/>
    <w:link w:val="Ttulo4Char"/>
    <w:qFormat/>
    <w:rsid w:val="00F6227C"/>
    <w:pPr>
      <w:pageBreakBefore w:val="0"/>
      <w:widowControl w:val="0"/>
      <w:numPr>
        <w:ilvl w:val="3"/>
      </w:numPr>
      <w:tabs>
        <w:tab w:val="num" w:pos="432"/>
      </w:tabs>
      <w:ind w:left="720" w:hanging="720"/>
      <w:outlineLvl w:val="3"/>
    </w:pPr>
    <w:rPr>
      <w:rFonts w:eastAsia="Times New Roman" w:cs="Times New Roman"/>
      <w:bCs w:val="0"/>
      <w:sz w:val="20"/>
      <w:lang w:val="en-US"/>
    </w:rPr>
  </w:style>
  <w:style w:type="paragraph" w:styleId="Ttulo5">
    <w:name w:val="heading 5"/>
    <w:basedOn w:val="Normal"/>
    <w:next w:val="Normal"/>
    <w:qFormat/>
    <w:rsid w:val="00CB0FB9"/>
    <w:pPr>
      <w:widowControl w:val="0"/>
      <w:numPr>
        <w:ilvl w:val="4"/>
        <w:numId w:val="1"/>
      </w:numPr>
      <w:spacing w:before="240" w:after="60" w:line="240" w:lineRule="atLeast"/>
      <w:outlineLvl w:val="4"/>
    </w:pPr>
    <w:rPr>
      <w:sz w:val="22"/>
      <w:lang w:val="en-US"/>
    </w:rPr>
  </w:style>
  <w:style w:type="paragraph" w:styleId="Ttulo6">
    <w:name w:val="heading 6"/>
    <w:basedOn w:val="Normal"/>
    <w:next w:val="Normal"/>
    <w:qFormat/>
    <w:rsid w:val="00CB0FB9"/>
    <w:pPr>
      <w:widowControl w:val="0"/>
      <w:numPr>
        <w:ilvl w:val="5"/>
        <w:numId w:val="1"/>
      </w:numPr>
      <w:spacing w:before="240" w:after="60" w:line="240" w:lineRule="atLeast"/>
      <w:outlineLvl w:val="5"/>
    </w:pPr>
    <w:rPr>
      <w:i/>
      <w:sz w:val="22"/>
      <w:lang w:val="en-US"/>
    </w:rPr>
  </w:style>
  <w:style w:type="paragraph" w:styleId="Ttulo7">
    <w:name w:val="heading 7"/>
    <w:basedOn w:val="Normal"/>
    <w:next w:val="Normal"/>
    <w:qFormat/>
    <w:rsid w:val="00CB0FB9"/>
    <w:pPr>
      <w:widowControl w:val="0"/>
      <w:numPr>
        <w:ilvl w:val="6"/>
        <w:numId w:val="1"/>
      </w:numPr>
      <w:spacing w:before="240" w:after="60" w:line="240" w:lineRule="atLeast"/>
      <w:outlineLvl w:val="6"/>
    </w:pPr>
    <w:rPr>
      <w:lang w:val="en-US"/>
    </w:rPr>
  </w:style>
  <w:style w:type="paragraph" w:styleId="Ttulo8">
    <w:name w:val="heading 8"/>
    <w:basedOn w:val="Normal"/>
    <w:next w:val="Normal"/>
    <w:qFormat/>
    <w:rsid w:val="00CB0FB9"/>
    <w:pPr>
      <w:widowControl w:val="0"/>
      <w:numPr>
        <w:ilvl w:val="7"/>
        <w:numId w:val="1"/>
      </w:numPr>
      <w:spacing w:before="240" w:after="60" w:line="240" w:lineRule="atLeast"/>
      <w:outlineLvl w:val="7"/>
    </w:pPr>
    <w:rPr>
      <w:i/>
      <w:lang w:val="en-US"/>
    </w:rPr>
  </w:style>
  <w:style w:type="paragraph" w:styleId="Ttulo9">
    <w:name w:val="heading 9"/>
    <w:basedOn w:val="Normal"/>
    <w:next w:val="Normal"/>
    <w:qFormat/>
    <w:rsid w:val="00CB0FB9"/>
    <w:pPr>
      <w:widowControl w:val="0"/>
      <w:numPr>
        <w:ilvl w:val="8"/>
        <w:numId w:val="1"/>
      </w:numPr>
      <w:spacing w:before="240" w:after="60" w:line="240" w:lineRule="atLeast"/>
      <w:outlineLvl w:val="8"/>
    </w:pPr>
    <w:rPr>
      <w:b/>
      <w:i/>
      <w:sz w:val="1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CB0FB9"/>
    <w:rPr>
      <w:rFonts w:ascii="Symbol" w:hAnsi="Symbol"/>
    </w:rPr>
  </w:style>
  <w:style w:type="character" w:customStyle="1" w:styleId="WW8Num3z0">
    <w:name w:val="WW8Num3z0"/>
    <w:rsid w:val="00CB0FB9"/>
    <w:rPr>
      <w:rFonts w:ascii="Symbol" w:hAnsi="Symbol"/>
    </w:rPr>
  </w:style>
  <w:style w:type="character" w:customStyle="1" w:styleId="WW8Num5z0">
    <w:name w:val="WW8Num5z0"/>
    <w:rsid w:val="00CB0FB9"/>
    <w:rPr>
      <w:rFonts w:ascii="Symbol" w:hAnsi="Symbol"/>
    </w:rPr>
  </w:style>
  <w:style w:type="character" w:customStyle="1" w:styleId="WW8Num6z0">
    <w:name w:val="WW8Num6z0"/>
    <w:rsid w:val="00CB0FB9"/>
    <w:rPr>
      <w:rFonts w:ascii="Symbol" w:hAnsi="Symbol"/>
    </w:rPr>
  </w:style>
  <w:style w:type="character" w:customStyle="1" w:styleId="WW8Num7z0">
    <w:name w:val="WW8Num7z0"/>
    <w:rsid w:val="00CB0FB9"/>
    <w:rPr>
      <w:rFonts w:ascii="Symbol" w:hAnsi="Symbol"/>
    </w:rPr>
  </w:style>
  <w:style w:type="character" w:customStyle="1" w:styleId="WW8Num9z0">
    <w:name w:val="WW8Num9z0"/>
    <w:rsid w:val="00CB0FB9"/>
    <w:rPr>
      <w:rFonts w:ascii="Times New Roman" w:hAnsi="Times New Roman" w:cs="Times New Roman"/>
    </w:rPr>
  </w:style>
  <w:style w:type="character" w:customStyle="1" w:styleId="WW8Num9z1">
    <w:name w:val="WW8Num9z1"/>
    <w:rsid w:val="00CB0FB9"/>
    <w:rPr>
      <w:rFonts w:ascii="Courier New" w:hAnsi="Courier New"/>
    </w:rPr>
  </w:style>
  <w:style w:type="character" w:customStyle="1" w:styleId="WW8Num9z2">
    <w:name w:val="WW8Num9z2"/>
    <w:rsid w:val="00CB0FB9"/>
    <w:rPr>
      <w:rFonts w:ascii="Wingdings" w:hAnsi="Wingdings"/>
    </w:rPr>
  </w:style>
  <w:style w:type="character" w:customStyle="1" w:styleId="WW8Num9z3">
    <w:name w:val="WW8Num9z3"/>
    <w:rsid w:val="00CB0FB9"/>
    <w:rPr>
      <w:rFonts w:ascii="Symbol" w:hAnsi="Symbol"/>
    </w:rPr>
  </w:style>
  <w:style w:type="character" w:customStyle="1" w:styleId="WW8Num10z0">
    <w:name w:val="WW8Num10z0"/>
    <w:rsid w:val="00CB0FB9"/>
    <w:rPr>
      <w:rFonts w:ascii="Symbol" w:hAnsi="Symbol"/>
    </w:rPr>
  </w:style>
  <w:style w:type="character" w:customStyle="1" w:styleId="WW8Num11z0">
    <w:name w:val="WW8Num11z0"/>
    <w:rsid w:val="00CB0FB9"/>
    <w:rPr>
      <w:rFonts w:ascii="Symbol" w:hAnsi="Symbol"/>
    </w:rPr>
  </w:style>
  <w:style w:type="character" w:customStyle="1" w:styleId="WW8Num12z0">
    <w:name w:val="WW8Num12z0"/>
    <w:rsid w:val="00CB0FB9"/>
    <w:rPr>
      <w:rFonts w:ascii="Wingdings" w:hAnsi="Wingdings"/>
      <w:sz w:val="20"/>
    </w:rPr>
  </w:style>
  <w:style w:type="character" w:customStyle="1" w:styleId="WW8Num13z0">
    <w:name w:val="WW8Num13z0"/>
    <w:rsid w:val="00CB0FB9"/>
    <w:rPr>
      <w:rFonts w:ascii="Symbol" w:hAnsi="Symbol"/>
    </w:rPr>
  </w:style>
  <w:style w:type="character" w:customStyle="1" w:styleId="WW8Num14z0">
    <w:name w:val="WW8Num14z0"/>
    <w:rsid w:val="00CB0FB9"/>
    <w:rPr>
      <w:rFonts w:ascii="Symbol" w:hAnsi="Symbol" w:cs="OpenSymbol"/>
    </w:rPr>
  </w:style>
  <w:style w:type="character" w:customStyle="1" w:styleId="WW8Num15z0">
    <w:name w:val="WW8Num15z0"/>
    <w:rsid w:val="00CB0FB9"/>
    <w:rPr>
      <w:rFonts w:ascii="Symbol" w:hAnsi="Symbol"/>
    </w:rPr>
  </w:style>
  <w:style w:type="character" w:customStyle="1" w:styleId="WW8Num16z0">
    <w:name w:val="WW8Num16z0"/>
    <w:rsid w:val="00CB0FB9"/>
    <w:rPr>
      <w:rFonts w:ascii="Symbol" w:hAnsi="Symbol"/>
    </w:rPr>
  </w:style>
  <w:style w:type="character" w:customStyle="1" w:styleId="WW8Num17z0">
    <w:name w:val="WW8Num17z0"/>
    <w:rsid w:val="00CB0FB9"/>
    <w:rPr>
      <w:rFonts w:ascii="Symbol" w:hAnsi="Symbol"/>
      <w:sz w:val="20"/>
    </w:rPr>
  </w:style>
  <w:style w:type="character" w:customStyle="1" w:styleId="WW8Num18z0">
    <w:name w:val="WW8Num18z0"/>
    <w:rsid w:val="00CB0FB9"/>
    <w:rPr>
      <w:rFonts w:ascii="Symbol" w:hAnsi="Symbol"/>
    </w:rPr>
  </w:style>
  <w:style w:type="character" w:customStyle="1" w:styleId="WW8Num19z0">
    <w:name w:val="WW8Num19z0"/>
    <w:rsid w:val="00CB0FB9"/>
    <w:rPr>
      <w:rFonts w:ascii="Symbol" w:hAnsi="Symbol" w:cs="OpenSymbol"/>
    </w:rPr>
  </w:style>
  <w:style w:type="character" w:customStyle="1" w:styleId="Absatz-Standardschriftart">
    <w:name w:val="Absatz-Standardschriftart"/>
    <w:rsid w:val="00CB0FB9"/>
  </w:style>
  <w:style w:type="character" w:customStyle="1" w:styleId="WW-Absatz-Standardschriftart">
    <w:name w:val="WW-Absatz-Standardschriftart"/>
    <w:rsid w:val="00CB0FB9"/>
  </w:style>
  <w:style w:type="character" w:customStyle="1" w:styleId="WW-Absatz-Standardschriftart1">
    <w:name w:val="WW-Absatz-Standardschriftart1"/>
    <w:rsid w:val="00CB0FB9"/>
  </w:style>
  <w:style w:type="character" w:customStyle="1" w:styleId="WW-Absatz-Standardschriftart11">
    <w:name w:val="WW-Absatz-Standardschriftart11"/>
    <w:rsid w:val="00CB0FB9"/>
  </w:style>
  <w:style w:type="character" w:customStyle="1" w:styleId="WW-Absatz-Standardschriftart111">
    <w:name w:val="WW-Absatz-Standardschriftart111"/>
    <w:rsid w:val="00CB0FB9"/>
  </w:style>
  <w:style w:type="character" w:customStyle="1" w:styleId="WW-Absatz-Standardschriftart1111">
    <w:name w:val="WW-Absatz-Standardschriftart1111"/>
    <w:rsid w:val="00CB0FB9"/>
  </w:style>
  <w:style w:type="character" w:customStyle="1" w:styleId="WW-Absatz-Standardschriftart11111">
    <w:name w:val="WW-Absatz-Standardschriftart11111"/>
    <w:rsid w:val="00CB0FB9"/>
  </w:style>
  <w:style w:type="character" w:customStyle="1" w:styleId="WW-Absatz-Standardschriftart111111">
    <w:name w:val="WW-Absatz-Standardschriftart111111"/>
    <w:rsid w:val="00CB0FB9"/>
  </w:style>
  <w:style w:type="character" w:customStyle="1" w:styleId="WW-Absatz-Standardschriftart1111111">
    <w:name w:val="WW-Absatz-Standardschriftart1111111"/>
    <w:rsid w:val="00CB0FB9"/>
  </w:style>
  <w:style w:type="character" w:customStyle="1" w:styleId="WW8Num1z0">
    <w:name w:val="WW8Num1z0"/>
    <w:rsid w:val="00CB0FB9"/>
    <w:rPr>
      <w:rFonts w:ascii="Symbol" w:hAnsi="Symbol"/>
    </w:rPr>
  </w:style>
  <w:style w:type="character" w:customStyle="1" w:styleId="WW8Num4z0">
    <w:name w:val="WW8Num4z0"/>
    <w:rsid w:val="00CB0FB9"/>
    <w:rPr>
      <w:rFonts w:ascii="Symbol" w:hAnsi="Symbol"/>
    </w:rPr>
  </w:style>
  <w:style w:type="character" w:customStyle="1" w:styleId="WW8Num4z1">
    <w:name w:val="WW8Num4z1"/>
    <w:rsid w:val="00CB0FB9"/>
    <w:rPr>
      <w:rFonts w:ascii="Courier New" w:hAnsi="Courier New" w:cs="Courier New"/>
    </w:rPr>
  </w:style>
  <w:style w:type="character" w:customStyle="1" w:styleId="WW8Num4z2">
    <w:name w:val="WW8Num4z2"/>
    <w:rsid w:val="00CB0FB9"/>
    <w:rPr>
      <w:rFonts w:ascii="Wingdings" w:hAnsi="Wingdings"/>
    </w:rPr>
  </w:style>
  <w:style w:type="character" w:customStyle="1" w:styleId="WW8Num6z1">
    <w:name w:val="WW8Num6z1"/>
    <w:rsid w:val="00CB0FB9"/>
    <w:rPr>
      <w:rFonts w:ascii="Courier New" w:hAnsi="Courier New"/>
    </w:rPr>
  </w:style>
  <w:style w:type="character" w:customStyle="1" w:styleId="WW8Num6z2">
    <w:name w:val="WW8Num6z2"/>
    <w:rsid w:val="00CB0FB9"/>
    <w:rPr>
      <w:rFonts w:ascii="Wingdings" w:hAnsi="Wingdings"/>
    </w:rPr>
  </w:style>
  <w:style w:type="character" w:customStyle="1" w:styleId="WW8Num8z0">
    <w:name w:val="WW8Num8z0"/>
    <w:rsid w:val="00CB0FB9"/>
    <w:rPr>
      <w:rFonts w:cs="Arial"/>
    </w:rPr>
  </w:style>
  <w:style w:type="character" w:customStyle="1" w:styleId="WW8Num11z1">
    <w:name w:val="WW8Num11z1"/>
    <w:rsid w:val="00CB0FB9"/>
    <w:rPr>
      <w:rFonts w:ascii="Courier New" w:hAnsi="Courier New"/>
    </w:rPr>
  </w:style>
  <w:style w:type="character" w:customStyle="1" w:styleId="WW8Num11z2">
    <w:name w:val="WW8Num11z2"/>
    <w:rsid w:val="00CB0FB9"/>
    <w:rPr>
      <w:rFonts w:ascii="Wingdings" w:hAnsi="Wingdings"/>
    </w:rPr>
  </w:style>
  <w:style w:type="character" w:customStyle="1" w:styleId="WW8Num13z1">
    <w:name w:val="WW8Num13z1"/>
    <w:rsid w:val="00CB0FB9"/>
    <w:rPr>
      <w:rFonts w:ascii="Courier New" w:hAnsi="Courier New" w:cs="Courier New"/>
    </w:rPr>
  </w:style>
  <w:style w:type="character" w:customStyle="1" w:styleId="WW8Num13z5">
    <w:name w:val="WW8Num13z5"/>
    <w:rsid w:val="00CB0FB9"/>
    <w:rPr>
      <w:rFonts w:ascii="Wingdings" w:hAnsi="Wingdings"/>
    </w:rPr>
  </w:style>
  <w:style w:type="character" w:customStyle="1" w:styleId="WW8Num15z1">
    <w:name w:val="WW8Num15z1"/>
    <w:rsid w:val="00CB0FB9"/>
    <w:rPr>
      <w:rFonts w:ascii="Courier New" w:hAnsi="Courier New" w:cs="Courier New"/>
    </w:rPr>
  </w:style>
  <w:style w:type="character" w:customStyle="1" w:styleId="WW8Num15z2">
    <w:name w:val="WW8Num15z2"/>
    <w:rsid w:val="00CB0FB9"/>
    <w:rPr>
      <w:rFonts w:ascii="Wingdings" w:hAnsi="Wingdings"/>
    </w:rPr>
  </w:style>
  <w:style w:type="character" w:customStyle="1" w:styleId="WW8Num16z1">
    <w:name w:val="WW8Num16z1"/>
    <w:rsid w:val="00CB0FB9"/>
    <w:rPr>
      <w:rFonts w:ascii="Courier New" w:hAnsi="Courier New"/>
    </w:rPr>
  </w:style>
  <w:style w:type="character" w:customStyle="1" w:styleId="WW8Num16z2">
    <w:name w:val="WW8Num16z2"/>
    <w:rsid w:val="00CB0FB9"/>
    <w:rPr>
      <w:rFonts w:ascii="Wingdings" w:hAnsi="Wingdings"/>
    </w:rPr>
  </w:style>
  <w:style w:type="character" w:customStyle="1" w:styleId="WW8Num17z1">
    <w:name w:val="WW8Num17z1"/>
    <w:rsid w:val="00CB0FB9"/>
    <w:rPr>
      <w:rFonts w:ascii="Courier New" w:hAnsi="Courier New"/>
      <w:sz w:val="20"/>
    </w:rPr>
  </w:style>
  <w:style w:type="character" w:customStyle="1" w:styleId="WW8Num17z2">
    <w:name w:val="WW8Num17z2"/>
    <w:rsid w:val="00CB0FB9"/>
    <w:rPr>
      <w:rFonts w:ascii="Wingdings" w:hAnsi="Wingdings"/>
      <w:sz w:val="20"/>
    </w:rPr>
  </w:style>
  <w:style w:type="character" w:customStyle="1" w:styleId="WW8Num18z1">
    <w:name w:val="WW8Num18z1"/>
    <w:rsid w:val="00CB0FB9"/>
    <w:rPr>
      <w:rFonts w:ascii="Courier New" w:hAnsi="Courier New" w:cs="Courier New"/>
    </w:rPr>
  </w:style>
  <w:style w:type="character" w:customStyle="1" w:styleId="WW8Num18z2">
    <w:name w:val="WW8Num18z2"/>
    <w:rsid w:val="00CB0FB9"/>
    <w:rPr>
      <w:rFonts w:ascii="Wingdings" w:hAnsi="Wingdings"/>
    </w:rPr>
  </w:style>
  <w:style w:type="character" w:customStyle="1" w:styleId="WW8Num20z0">
    <w:name w:val="WW8Num20z0"/>
    <w:rsid w:val="00CB0FB9"/>
    <w:rPr>
      <w:rFonts w:ascii="Wingdings" w:hAnsi="Wingdings"/>
      <w:sz w:val="20"/>
    </w:rPr>
  </w:style>
  <w:style w:type="character" w:customStyle="1" w:styleId="WW8Num21z0">
    <w:name w:val="WW8Num21z0"/>
    <w:rsid w:val="00CB0FB9"/>
    <w:rPr>
      <w:rFonts w:ascii="Symbol" w:hAnsi="Symbol"/>
    </w:rPr>
  </w:style>
  <w:style w:type="character" w:customStyle="1" w:styleId="WW8Num21z1">
    <w:name w:val="WW8Num21z1"/>
    <w:rsid w:val="00CB0FB9"/>
    <w:rPr>
      <w:rFonts w:ascii="Courier New" w:hAnsi="Courier New"/>
    </w:rPr>
  </w:style>
  <w:style w:type="character" w:customStyle="1" w:styleId="WW8Num21z2">
    <w:name w:val="WW8Num21z2"/>
    <w:rsid w:val="00CB0FB9"/>
    <w:rPr>
      <w:rFonts w:ascii="Wingdings" w:hAnsi="Wingdings"/>
    </w:rPr>
  </w:style>
  <w:style w:type="character" w:customStyle="1" w:styleId="WW8Num23z0">
    <w:name w:val="WW8Num23z0"/>
    <w:rsid w:val="00CB0FB9"/>
    <w:rPr>
      <w:rFonts w:ascii="Symbol" w:hAnsi="Symbol"/>
    </w:rPr>
  </w:style>
  <w:style w:type="character" w:customStyle="1" w:styleId="WW8Num23z1">
    <w:name w:val="WW8Num23z1"/>
    <w:rsid w:val="00CB0FB9"/>
    <w:rPr>
      <w:rFonts w:ascii="Courier New" w:hAnsi="Courier New" w:cs="Courier New"/>
    </w:rPr>
  </w:style>
  <w:style w:type="character" w:customStyle="1" w:styleId="WW8Num23z2">
    <w:name w:val="WW8Num23z2"/>
    <w:rsid w:val="00CB0FB9"/>
    <w:rPr>
      <w:rFonts w:ascii="Wingdings" w:hAnsi="Wingdings"/>
    </w:rPr>
  </w:style>
  <w:style w:type="character" w:customStyle="1" w:styleId="WW8Num26z0">
    <w:name w:val="WW8Num26z0"/>
    <w:rsid w:val="00CB0FB9"/>
    <w:rPr>
      <w:rFonts w:ascii="Wingdings" w:hAnsi="Wingdings"/>
      <w:sz w:val="20"/>
    </w:rPr>
  </w:style>
  <w:style w:type="character" w:customStyle="1" w:styleId="WW8Num28z0">
    <w:name w:val="WW8Num28z0"/>
    <w:rsid w:val="00CB0FB9"/>
    <w:rPr>
      <w:rFonts w:ascii="Symbol" w:hAnsi="Symbol"/>
    </w:rPr>
  </w:style>
  <w:style w:type="character" w:customStyle="1" w:styleId="WW8Num28z1">
    <w:name w:val="WW8Num28z1"/>
    <w:rsid w:val="00CB0FB9"/>
    <w:rPr>
      <w:rFonts w:ascii="Courier New" w:hAnsi="Courier New" w:cs="Courier New"/>
    </w:rPr>
  </w:style>
  <w:style w:type="character" w:customStyle="1" w:styleId="WW8Num28z2">
    <w:name w:val="WW8Num28z2"/>
    <w:rsid w:val="00CB0FB9"/>
    <w:rPr>
      <w:rFonts w:ascii="Wingdings" w:hAnsi="Wingdings"/>
    </w:rPr>
  </w:style>
  <w:style w:type="character" w:customStyle="1" w:styleId="WW8Num29z0">
    <w:name w:val="WW8Num29z0"/>
    <w:rsid w:val="00CB0FB9"/>
    <w:rPr>
      <w:rFonts w:ascii="Symbol" w:hAnsi="Symbol"/>
    </w:rPr>
  </w:style>
  <w:style w:type="character" w:customStyle="1" w:styleId="WW8Num29z1">
    <w:name w:val="WW8Num29z1"/>
    <w:rsid w:val="00CB0FB9"/>
    <w:rPr>
      <w:rFonts w:ascii="Courier New" w:hAnsi="Courier New"/>
    </w:rPr>
  </w:style>
  <w:style w:type="character" w:customStyle="1" w:styleId="WW8Num29z2">
    <w:name w:val="WW8Num29z2"/>
    <w:rsid w:val="00CB0FB9"/>
    <w:rPr>
      <w:rFonts w:ascii="Wingdings" w:hAnsi="Wingdings"/>
    </w:rPr>
  </w:style>
  <w:style w:type="character" w:customStyle="1" w:styleId="WW8Num31z1">
    <w:name w:val="WW8Num31z1"/>
    <w:rsid w:val="00CB0FB9"/>
    <w:rPr>
      <w:rFonts w:ascii="Courier New" w:hAnsi="Courier New" w:cs="Courier New"/>
    </w:rPr>
  </w:style>
  <w:style w:type="character" w:customStyle="1" w:styleId="WW8Num31z2">
    <w:name w:val="WW8Num31z2"/>
    <w:rsid w:val="00CB0FB9"/>
    <w:rPr>
      <w:rFonts w:ascii="Wingdings" w:hAnsi="Wingdings"/>
    </w:rPr>
  </w:style>
  <w:style w:type="character" w:customStyle="1" w:styleId="WW8Num31z3">
    <w:name w:val="WW8Num31z3"/>
    <w:rsid w:val="00CB0FB9"/>
    <w:rPr>
      <w:rFonts w:ascii="Symbol" w:hAnsi="Symbol"/>
    </w:rPr>
  </w:style>
  <w:style w:type="character" w:customStyle="1" w:styleId="WW8Num32z0">
    <w:name w:val="WW8Num32z0"/>
    <w:rsid w:val="00CB0FB9"/>
    <w:rPr>
      <w:rFonts w:ascii="Times New Roman" w:eastAsia="Times New Roman" w:hAnsi="Times New Roman" w:cs="Times New Roman"/>
    </w:rPr>
  </w:style>
  <w:style w:type="character" w:customStyle="1" w:styleId="WW8Num32z1">
    <w:name w:val="WW8Num32z1"/>
    <w:rsid w:val="00CB0FB9"/>
    <w:rPr>
      <w:rFonts w:ascii="Courier New" w:hAnsi="Courier New"/>
    </w:rPr>
  </w:style>
  <w:style w:type="character" w:customStyle="1" w:styleId="WW8Num32z2">
    <w:name w:val="WW8Num32z2"/>
    <w:rsid w:val="00CB0FB9"/>
    <w:rPr>
      <w:rFonts w:ascii="Wingdings" w:hAnsi="Wingdings"/>
    </w:rPr>
  </w:style>
  <w:style w:type="character" w:customStyle="1" w:styleId="WW8Num32z3">
    <w:name w:val="WW8Num32z3"/>
    <w:rsid w:val="00CB0FB9"/>
    <w:rPr>
      <w:rFonts w:ascii="Symbol" w:hAnsi="Symbol"/>
    </w:rPr>
  </w:style>
  <w:style w:type="character" w:customStyle="1" w:styleId="WW8Num33z0">
    <w:name w:val="WW8Num33z0"/>
    <w:rsid w:val="00CB0FB9"/>
    <w:rPr>
      <w:rFonts w:ascii="Symbol" w:hAnsi="Symbol"/>
    </w:rPr>
  </w:style>
  <w:style w:type="character" w:customStyle="1" w:styleId="WW8Num33z1">
    <w:name w:val="WW8Num33z1"/>
    <w:rsid w:val="00CB0FB9"/>
    <w:rPr>
      <w:rFonts w:ascii="Courier New" w:hAnsi="Courier New" w:cs="Courier New"/>
    </w:rPr>
  </w:style>
  <w:style w:type="character" w:customStyle="1" w:styleId="WW8Num33z2">
    <w:name w:val="WW8Num33z2"/>
    <w:rsid w:val="00CB0FB9"/>
    <w:rPr>
      <w:rFonts w:ascii="Wingdings" w:hAnsi="Wingdings"/>
    </w:rPr>
  </w:style>
  <w:style w:type="character" w:customStyle="1" w:styleId="WW8Num34z0">
    <w:name w:val="WW8Num34z0"/>
    <w:rsid w:val="00CB0FB9"/>
    <w:rPr>
      <w:rFonts w:ascii="Symbol" w:hAnsi="Symbol"/>
    </w:rPr>
  </w:style>
  <w:style w:type="character" w:customStyle="1" w:styleId="WW8Num34z1">
    <w:name w:val="WW8Num34z1"/>
    <w:rsid w:val="00CB0FB9"/>
    <w:rPr>
      <w:rFonts w:ascii="Courier New" w:hAnsi="Courier New" w:cs="Courier New"/>
    </w:rPr>
  </w:style>
  <w:style w:type="character" w:customStyle="1" w:styleId="WW8Num34z2">
    <w:name w:val="WW8Num34z2"/>
    <w:rsid w:val="00CB0FB9"/>
    <w:rPr>
      <w:rFonts w:ascii="Wingdings" w:hAnsi="Wingdings"/>
    </w:rPr>
  </w:style>
  <w:style w:type="character" w:customStyle="1" w:styleId="WW8Num35z0">
    <w:name w:val="WW8Num35z0"/>
    <w:rsid w:val="00CB0FB9"/>
    <w:rPr>
      <w:rFonts w:ascii="Symbol" w:hAnsi="Symbol"/>
    </w:rPr>
  </w:style>
  <w:style w:type="character" w:customStyle="1" w:styleId="WW8Num35z1">
    <w:name w:val="WW8Num35z1"/>
    <w:rsid w:val="00CB0FB9"/>
    <w:rPr>
      <w:rFonts w:ascii="Courier New" w:hAnsi="Courier New" w:cs="Courier New"/>
    </w:rPr>
  </w:style>
  <w:style w:type="character" w:customStyle="1" w:styleId="WW8Num35z2">
    <w:name w:val="WW8Num35z2"/>
    <w:rsid w:val="00CB0FB9"/>
    <w:rPr>
      <w:rFonts w:ascii="Wingdings" w:hAnsi="Wingdings"/>
    </w:rPr>
  </w:style>
  <w:style w:type="character" w:customStyle="1" w:styleId="WW8Num37z0">
    <w:name w:val="WW8Num37z0"/>
    <w:rsid w:val="00CB0FB9"/>
    <w:rPr>
      <w:rFonts w:ascii="Symbol" w:hAnsi="Symbol"/>
    </w:rPr>
  </w:style>
  <w:style w:type="character" w:customStyle="1" w:styleId="WW8Num37z1">
    <w:name w:val="WW8Num37z1"/>
    <w:rsid w:val="00CB0FB9"/>
    <w:rPr>
      <w:rFonts w:ascii="Courier New" w:hAnsi="Courier New" w:cs="Courier New"/>
    </w:rPr>
  </w:style>
  <w:style w:type="character" w:customStyle="1" w:styleId="WW8Num37z2">
    <w:name w:val="WW8Num37z2"/>
    <w:rsid w:val="00CB0FB9"/>
    <w:rPr>
      <w:rFonts w:ascii="Wingdings" w:hAnsi="Wingdings"/>
    </w:rPr>
  </w:style>
  <w:style w:type="character" w:customStyle="1" w:styleId="WW8Num38z0">
    <w:name w:val="WW8Num38z0"/>
    <w:rsid w:val="00CB0FB9"/>
    <w:rPr>
      <w:rFonts w:ascii="Symbol" w:hAnsi="Symbol"/>
    </w:rPr>
  </w:style>
  <w:style w:type="character" w:customStyle="1" w:styleId="WW8Num38z1">
    <w:name w:val="WW8Num38z1"/>
    <w:rsid w:val="00CB0FB9"/>
    <w:rPr>
      <w:rFonts w:ascii="Courier New" w:hAnsi="Courier New" w:cs="Courier New"/>
    </w:rPr>
  </w:style>
  <w:style w:type="character" w:customStyle="1" w:styleId="WW8Num38z2">
    <w:name w:val="WW8Num38z2"/>
    <w:rsid w:val="00CB0FB9"/>
    <w:rPr>
      <w:rFonts w:ascii="Wingdings" w:hAnsi="Wingdings"/>
    </w:rPr>
  </w:style>
  <w:style w:type="character" w:customStyle="1" w:styleId="WW8Num39z0">
    <w:name w:val="WW8Num39z0"/>
    <w:rsid w:val="00CB0FB9"/>
    <w:rPr>
      <w:rFonts w:ascii="Symbol" w:hAnsi="Symbol"/>
    </w:rPr>
  </w:style>
  <w:style w:type="character" w:customStyle="1" w:styleId="WW8Num39z1">
    <w:name w:val="WW8Num39z1"/>
    <w:rsid w:val="00CB0FB9"/>
    <w:rPr>
      <w:rFonts w:ascii="Courier New" w:hAnsi="Courier New" w:cs="Courier New"/>
    </w:rPr>
  </w:style>
  <w:style w:type="character" w:customStyle="1" w:styleId="WW8Num39z2">
    <w:name w:val="WW8Num39z2"/>
    <w:rsid w:val="00CB0FB9"/>
    <w:rPr>
      <w:rFonts w:ascii="Wingdings" w:hAnsi="Wingdings"/>
    </w:rPr>
  </w:style>
  <w:style w:type="character" w:customStyle="1" w:styleId="WW8Num45z0">
    <w:name w:val="WW8Num45z0"/>
    <w:rsid w:val="00CB0FB9"/>
    <w:rPr>
      <w:rFonts w:ascii="Symbol" w:hAnsi="Symbol"/>
    </w:rPr>
  </w:style>
  <w:style w:type="character" w:customStyle="1" w:styleId="WW8Num45z1">
    <w:name w:val="WW8Num45z1"/>
    <w:rsid w:val="00CB0FB9"/>
    <w:rPr>
      <w:rFonts w:ascii="Courier New" w:hAnsi="Courier New" w:cs="Courier New"/>
    </w:rPr>
  </w:style>
  <w:style w:type="character" w:customStyle="1" w:styleId="WW8Num45z2">
    <w:name w:val="WW8Num45z2"/>
    <w:rsid w:val="00CB0FB9"/>
    <w:rPr>
      <w:rFonts w:ascii="Wingdings" w:hAnsi="Wingdings"/>
    </w:rPr>
  </w:style>
  <w:style w:type="character" w:customStyle="1" w:styleId="WW8Num47z0">
    <w:name w:val="WW8Num47z0"/>
    <w:rsid w:val="00CB0FB9"/>
    <w:rPr>
      <w:rFonts w:ascii="Symbol" w:hAnsi="Symbol"/>
    </w:rPr>
  </w:style>
  <w:style w:type="character" w:customStyle="1" w:styleId="WW8Num47z1">
    <w:name w:val="WW8Num47z1"/>
    <w:rsid w:val="00CB0FB9"/>
    <w:rPr>
      <w:rFonts w:ascii="Courier New" w:hAnsi="Courier New" w:cs="Courier New"/>
    </w:rPr>
  </w:style>
  <w:style w:type="character" w:customStyle="1" w:styleId="WW8Num47z2">
    <w:name w:val="WW8Num47z2"/>
    <w:rsid w:val="00CB0FB9"/>
    <w:rPr>
      <w:rFonts w:ascii="Wingdings" w:hAnsi="Wingdings"/>
    </w:rPr>
  </w:style>
  <w:style w:type="character" w:customStyle="1" w:styleId="WW8Num48z0">
    <w:name w:val="WW8Num48z0"/>
    <w:rsid w:val="00CB0FB9"/>
    <w:rPr>
      <w:rFonts w:ascii="Symbol" w:hAnsi="Symbol"/>
    </w:rPr>
  </w:style>
  <w:style w:type="character" w:customStyle="1" w:styleId="WW8Num48z1">
    <w:name w:val="WW8Num48z1"/>
    <w:rsid w:val="00CB0FB9"/>
    <w:rPr>
      <w:rFonts w:ascii="Courier New" w:hAnsi="Courier New" w:cs="Courier New"/>
    </w:rPr>
  </w:style>
  <w:style w:type="character" w:customStyle="1" w:styleId="WW8Num48z2">
    <w:name w:val="WW8Num48z2"/>
    <w:rsid w:val="00CB0FB9"/>
    <w:rPr>
      <w:rFonts w:ascii="Wingdings" w:hAnsi="Wingdings"/>
    </w:rPr>
  </w:style>
  <w:style w:type="character" w:customStyle="1" w:styleId="WW8NumSt47z0">
    <w:name w:val="WW8NumSt47z0"/>
    <w:rsid w:val="00CB0FB9"/>
    <w:rPr>
      <w:rFonts w:ascii="Wingdings" w:hAnsi="Wingdings"/>
      <w:sz w:val="20"/>
    </w:rPr>
  </w:style>
  <w:style w:type="character" w:customStyle="1" w:styleId="WW8NumSt48z0">
    <w:name w:val="WW8NumSt48z0"/>
    <w:rsid w:val="00CB0FB9"/>
    <w:rPr>
      <w:rFonts w:ascii="Wingdings" w:hAnsi="Wingdings"/>
      <w:sz w:val="20"/>
    </w:rPr>
  </w:style>
  <w:style w:type="character" w:customStyle="1" w:styleId="WW8NumSt48z1">
    <w:name w:val="WW8NumSt48z1"/>
    <w:rsid w:val="00CB0FB9"/>
    <w:rPr>
      <w:rFonts w:ascii="Symbol" w:hAnsi="Symbol"/>
      <w:sz w:val="20"/>
    </w:rPr>
  </w:style>
  <w:style w:type="character" w:customStyle="1" w:styleId="Fontepargpadro1">
    <w:name w:val="Fonte parág. padrão1"/>
    <w:rsid w:val="00CB0FB9"/>
  </w:style>
  <w:style w:type="character" w:styleId="Hyperlink">
    <w:name w:val="Hyperlink"/>
    <w:uiPriority w:val="99"/>
    <w:rsid w:val="00F6227C"/>
    <w:rPr>
      <w:rFonts w:ascii="Arial" w:hAnsi="Arial"/>
      <w:color w:val="0000FF"/>
      <w:u w:val="single"/>
    </w:rPr>
  </w:style>
  <w:style w:type="character" w:styleId="Nmerodepgina">
    <w:name w:val="page number"/>
    <w:basedOn w:val="Fontepargpadro1"/>
    <w:semiHidden/>
    <w:rsid w:val="00CB0FB9"/>
  </w:style>
  <w:style w:type="character" w:customStyle="1" w:styleId="Ttulo2Char">
    <w:name w:val="Título 2 Char"/>
    <w:rsid w:val="00CB0FB9"/>
    <w:rPr>
      <w:rFonts w:ascii="Arial" w:eastAsia="Arial Unicode MS" w:hAnsi="Arial" w:cs="Arial"/>
      <w:b/>
      <w:bCs/>
      <w:sz w:val="28"/>
      <w:lang w:val="pt-BR"/>
    </w:rPr>
  </w:style>
  <w:style w:type="character" w:customStyle="1" w:styleId="CorpodetextoChar">
    <w:name w:val="Corpo de texto Char"/>
    <w:rsid w:val="00CB0FB9"/>
    <w:rPr>
      <w:rFonts w:ascii="Verdana" w:hAnsi="Verdana"/>
      <w:lang w:val="pt-BR" w:eastAsia="ar-SA" w:bidi="ar-SA"/>
    </w:rPr>
  </w:style>
  <w:style w:type="character" w:customStyle="1" w:styleId="FootnoteCharacters">
    <w:name w:val="Footnote Characters"/>
    <w:rsid w:val="00CB0FB9"/>
    <w:rPr>
      <w:vertAlign w:val="superscript"/>
    </w:rPr>
  </w:style>
  <w:style w:type="character" w:customStyle="1" w:styleId="apple-style-span">
    <w:name w:val="apple-style-span"/>
    <w:basedOn w:val="Fontepargpadro1"/>
    <w:rsid w:val="00CB0FB9"/>
  </w:style>
  <w:style w:type="character" w:styleId="HiperlinkVisitado">
    <w:name w:val="FollowedHyperlink"/>
    <w:semiHidden/>
    <w:rsid w:val="00CB0FB9"/>
    <w:rPr>
      <w:color w:val="800080"/>
      <w:u w:val="single"/>
    </w:rPr>
  </w:style>
  <w:style w:type="character" w:customStyle="1" w:styleId="apple-converted-space">
    <w:name w:val="apple-converted-space"/>
    <w:basedOn w:val="Fontepargpadro1"/>
    <w:rsid w:val="00CB0FB9"/>
  </w:style>
  <w:style w:type="character" w:customStyle="1" w:styleId="CdigoHTML1">
    <w:name w:val="Código HTML1"/>
    <w:rsid w:val="00FE6EC3"/>
    <w:rPr>
      <w:rFonts w:ascii="Courier New" w:eastAsia="Arial Unicode MS" w:hAnsi="Courier New" w:cs="Arial Unicode MS"/>
      <w:sz w:val="16"/>
      <w:szCs w:val="20"/>
    </w:rPr>
  </w:style>
  <w:style w:type="character" w:styleId="nfase">
    <w:name w:val="Emphasis"/>
    <w:qFormat/>
    <w:rsid w:val="00CB0FB9"/>
    <w:rPr>
      <w:i/>
      <w:iCs/>
    </w:rPr>
  </w:style>
  <w:style w:type="character" w:styleId="Refdenotaderodap">
    <w:name w:val="footnote reference"/>
    <w:semiHidden/>
    <w:rsid w:val="00CB0FB9"/>
    <w:rPr>
      <w:vertAlign w:val="superscript"/>
    </w:rPr>
  </w:style>
  <w:style w:type="character" w:customStyle="1" w:styleId="Bullets">
    <w:name w:val="Bullets"/>
    <w:rsid w:val="00CB0FB9"/>
    <w:rPr>
      <w:rFonts w:ascii="OpenSymbol" w:eastAsia="OpenSymbol" w:hAnsi="OpenSymbol" w:cs="OpenSymbol"/>
    </w:rPr>
  </w:style>
  <w:style w:type="character" w:customStyle="1" w:styleId="EndnoteCharacters">
    <w:name w:val="Endnote Characters"/>
    <w:rsid w:val="00CB0FB9"/>
    <w:rPr>
      <w:vertAlign w:val="superscript"/>
    </w:rPr>
  </w:style>
  <w:style w:type="character" w:customStyle="1" w:styleId="WW-EndnoteCharacters">
    <w:name w:val="WW-Endnote Characters"/>
    <w:rsid w:val="00CB0FB9"/>
  </w:style>
  <w:style w:type="character" w:styleId="Refdenotadefim">
    <w:name w:val="endnote reference"/>
    <w:semiHidden/>
    <w:rsid w:val="00CB0FB9"/>
    <w:rPr>
      <w:vertAlign w:val="superscript"/>
    </w:rPr>
  </w:style>
  <w:style w:type="character" w:customStyle="1" w:styleId="SourceText">
    <w:name w:val="Source Text"/>
    <w:rsid w:val="00CB0FB9"/>
    <w:rPr>
      <w:rFonts w:ascii="Liberation Mono" w:eastAsia="Liberation Mono" w:hAnsi="Liberation Mono" w:cs="Liberation Mono"/>
    </w:rPr>
  </w:style>
  <w:style w:type="paragraph" w:customStyle="1" w:styleId="Heading">
    <w:name w:val="Heading"/>
    <w:basedOn w:val="Normal"/>
    <w:next w:val="Corpodetexto"/>
    <w:rsid w:val="00CB0FB9"/>
    <w:pPr>
      <w:keepNext/>
      <w:spacing w:before="240"/>
    </w:pPr>
    <w:rPr>
      <w:rFonts w:ascii="Liberation Sans" w:eastAsia="DejaVu LGC Sans" w:hAnsi="Liberation Sans" w:cs="DejaVu LGC Sans"/>
      <w:sz w:val="28"/>
      <w:szCs w:val="28"/>
    </w:rPr>
  </w:style>
  <w:style w:type="paragraph" w:styleId="Corpodetexto">
    <w:name w:val="Body Text"/>
    <w:basedOn w:val="Normal"/>
    <w:semiHidden/>
    <w:rsid w:val="00CB0FB9"/>
  </w:style>
  <w:style w:type="paragraph" w:styleId="Lista">
    <w:name w:val="List"/>
    <w:basedOn w:val="Normal"/>
    <w:semiHidden/>
    <w:rsid w:val="00CB0FB9"/>
    <w:pPr>
      <w:ind w:left="360" w:hanging="360"/>
    </w:pPr>
  </w:style>
  <w:style w:type="paragraph" w:customStyle="1" w:styleId="Legenda1">
    <w:name w:val="Legenda1"/>
    <w:basedOn w:val="Normal"/>
    <w:next w:val="Normal"/>
    <w:rsid w:val="00CB0FB9"/>
    <w:rPr>
      <w:rFonts w:ascii="Times New Roman" w:hAnsi="Times New Roman"/>
      <w:b/>
      <w:bCs/>
    </w:rPr>
  </w:style>
  <w:style w:type="paragraph" w:customStyle="1" w:styleId="Index">
    <w:name w:val="Index"/>
    <w:basedOn w:val="Normal"/>
    <w:rsid w:val="00CB0FB9"/>
    <w:pPr>
      <w:suppressLineNumbers/>
    </w:pPr>
  </w:style>
  <w:style w:type="paragraph" w:styleId="Ttulo">
    <w:name w:val="Title"/>
    <w:basedOn w:val="Normal"/>
    <w:next w:val="Subttulo"/>
    <w:link w:val="TtuloChar"/>
    <w:qFormat/>
    <w:rsid w:val="00CB0FB9"/>
    <w:pPr>
      <w:jc w:val="center"/>
    </w:pPr>
    <w:rPr>
      <w:rFonts w:eastAsia="Arial Unicode MS" w:cs="Arial"/>
      <w:b/>
      <w:bCs/>
      <w:sz w:val="36"/>
      <w:szCs w:val="36"/>
    </w:rPr>
  </w:style>
  <w:style w:type="paragraph" w:styleId="Subttulo">
    <w:name w:val="Subtitle"/>
    <w:basedOn w:val="Heading"/>
    <w:next w:val="Corpodetexto"/>
    <w:qFormat/>
    <w:rsid w:val="00CB0FB9"/>
    <w:pPr>
      <w:jc w:val="center"/>
    </w:pPr>
    <w:rPr>
      <w:i/>
      <w:iCs/>
    </w:rPr>
  </w:style>
  <w:style w:type="paragraph" w:customStyle="1" w:styleId="tabletext">
    <w:name w:val="tabletext"/>
    <w:basedOn w:val="Normal"/>
    <w:rsid w:val="00CB0FB9"/>
    <w:pPr>
      <w:spacing w:line="240" w:lineRule="atLeast"/>
    </w:pPr>
    <w:rPr>
      <w:rFonts w:eastAsia="Arial Unicode MS"/>
    </w:rPr>
  </w:style>
  <w:style w:type="paragraph" w:customStyle="1" w:styleId="infoblue">
    <w:name w:val="infoblue"/>
    <w:basedOn w:val="Normal"/>
    <w:rsid w:val="00CB0FB9"/>
    <w:pPr>
      <w:spacing w:line="240" w:lineRule="atLeast"/>
      <w:ind w:left="720"/>
    </w:pPr>
    <w:rPr>
      <w:rFonts w:eastAsia="Arial Unicode MS"/>
      <w:i/>
      <w:iCs/>
      <w:color w:val="0000FF"/>
    </w:rPr>
  </w:style>
  <w:style w:type="paragraph" w:styleId="Sumrio1">
    <w:name w:val="toc 1"/>
    <w:basedOn w:val="Normal"/>
    <w:uiPriority w:val="39"/>
    <w:rsid w:val="00CB0FB9"/>
    <w:pPr>
      <w:spacing w:before="240" w:after="60" w:line="240" w:lineRule="atLeast"/>
      <w:ind w:right="720"/>
    </w:pPr>
    <w:rPr>
      <w:rFonts w:eastAsia="Arial Unicode MS"/>
    </w:rPr>
  </w:style>
  <w:style w:type="paragraph" w:styleId="Sumrio2">
    <w:name w:val="toc 2"/>
    <w:basedOn w:val="Normal"/>
    <w:uiPriority w:val="39"/>
    <w:rsid w:val="00CB0FB9"/>
    <w:pPr>
      <w:spacing w:line="240" w:lineRule="atLeast"/>
      <w:ind w:left="432" w:right="720"/>
    </w:pPr>
    <w:rPr>
      <w:rFonts w:eastAsia="Arial Unicode MS"/>
    </w:rPr>
  </w:style>
  <w:style w:type="paragraph" w:customStyle="1" w:styleId="bodytext">
    <w:name w:val="bodytext"/>
    <w:basedOn w:val="Normal"/>
    <w:rsid w:val="00CB0FB9"/>
    <w:pPr>
      <w:spacing w:before="280" w:after="280"/>
    </w:pPr>
    <w:rPr>
      <w:rFonts w:ascii="Arial Unicode MS" w:eastAsia="Arial Unicode MS" w:hAnsi="Arial Unicode MS" w:cs="Arial Unicode MS"/>
    </w:rPr>
  </w:style>
  <w:style w:type="paragraph" w:styleId="Sumrio3">
    <w:name w:val="toc 3"/>
    <w:basedOn w:val="Normal"/>
    <w:next w:val="Normal"/>
    <w:uiPriority w:val="39"/>
    <w:rsid w:val="00CB0FB9"/>
    <w:pPr>
      <w:ind w:left="480"/>
    </w:pPr>
  </w:style>
  <w:style w:type="paragraph" w:styleId="Sumrio4">
    <w:name w:val="toc 4"/>
    <w:basedOn w:val="Normal"/>
    <w:next w:val="Normal"/>
    <w:uiPriority w:val="39"/>
    <w:rsid w:val="00CB0FB9"/>
    <w:pPr>
      <w:ind w:left="720"/>
    </w:pPr>
  </w:style>
  <w:style w:type="paragraph" w:styleId="Sumrio5">
    <w:name w:val="toc 5"/>
    <w:basedOn w:val="Normal"/>
    <w:next w:val="Normal"/>
    <w:uiPriority w:val="39"/>
    <w:rsid w:val="00CB0FB9"/>
    <w:pPr>
      <w:ind w:left="960"/>
    </w:pPr>
  </w:style>
  <w:style w:type="paragraph" w:styleId="Sumrio6">
    <w:name w:val="toc 6"/>
    <w:basedOn w:val="Normal"/>
    <w:next w:val="Normal"/>
    <w:semiHidden/>
    <w:rsid w:val="00CB0FB9"/>
    <w:pPr>
      <w:ind w:left="1200"/>
    </w:pPr>
  </w:style>
  <w:style w:type="paragraph" w:styleId="Sumrio7">
    <w:name w:val="toc 7"/>
    <w:basedOn w:val="Normal"/>
    <w:next w:val="Normal"/>
    <w:semiHidden/>
    <w:rsid w:val="00CB0FB9"/>
    <w:pPr>
      <w:ind w:left="1440"/>
    </w:pPr>
  </w:style>
  <w:style w:type="paragraph" w:styleId="Sumrio8">
    <w:name w:val="toc 8"/>
    <w:basedOn w:val="Normal"/>
    <w:next w:val="Normal"/>
    <w:semiHidden/>
    <w:rsid w:val="00CB0FB9"/>
    <w:pPr>
      <w:ind w:left="1680"/>
    </w:pPr>
  </w:style>
  <w:style w:type="paragraph" w:styleId="Sumrio9">
    <w:name w:val="toc 9"/>
    <w:basedOn w:val="Normal"/>
    <w:next w:val="Normal"/>
    <w:semiHidden/>
    <w:rsid w:val="00CB0FB9"/>
    <w:pPr>
      <w:ind w:left="1920"/>
    </w:pPr>
  </w:style>
  <w:style w:type="paragraph" w:styleId="Cabealho">
    <w:name w:val="header"/>
    <w:basedOn w:val="Normal"/>
    <w:semiHidden/>
    <w:rsid w:val="00CB0FB9"/>
    <w:pPr>
      <w:tabs>
        <w:tab w:val="center" w:pos="4419"/>
        <w:tab w:val="right" w:pos="8838"/>
      </w:tabs>
    </w:pPr>
  </w:style>
  <w:style w:type="paragraph" w:styleId="Rodap">
    <w:name w:val="footer"/>
    <w:basedOn w:val="Normal"/>
    <w:link w:val="RodapChar"/>
    <w:uiPriority w:val="99"/>
    <w:rsid w:val="00CB0FB9"/>
    <w:pPr>
      <w:tabs>
        <w:tab w:val="center" w:pos="4419"/>
        <w:tab w:val="right" w:pos="8838"/>
      </w:tabs>
    </w:pPr>
  </w:style>
  <w:style w:type="paragraph" w:customStyle="1" w:styleId="InfoBlue0">
    <w:name w:val="InfoBlue"/>
    <w:basedOn w:val="Normal"/>
    <w:next w:val="Corpodetexto"/>
    <w:rsid w:val="00CB0FB9"/>
    <w:pPr>
      <w:widowControl w:val="0"/>
      <w:spacing w:line="240" w:lineRule="atLeast"/>
      <w:ind w:left="720"/>
    </w:pPr>
    <w:rPr>
      <w:i/>
      <w:color w:val="0000FF"/>
      <w:lang w:val="en-US"/>
    </w:rPr>
  </w:style>
  <w:style w:type="paragraph" w:styleId="Textodenotaderodap">
    <w:name w:val="footnote text"/>
    <w:basedOn w:val="Normal"/>
    <w:semiHidden/>
    <w:rsid w:val="00CB0FB9"/>
  </w:style>
  <w:style w:type="paragraph" w:styleId="CabealhodoSumrio">
    <w:name w:val="TOC Heading"/>
    <w:basedOn w:val="Ttulo1"/>
    <w:next w:val="Normal"/>
    <w:qFormat/>
    <w:rsid w:val="00CB0FB9"/>
    <w:pPr>
      <w:keepLines/>
      <w:spacing w:before="480" w:after="0" w:line="276" w:lineRule="auto"/>
      <w:ind w:left="0" w:firstLine="0"/>
    </w:pPr>
    <w:rPr>
      <w:rFonts w:ascii="Cambria" w:eastAsia="Times New Roman" w:hAnsi="Cambria" w:cs="Times New Roman"/>
      <w:color w:val="365F91"/>
      <w:sz w:val="28"/>
      <w:szCs w:val="28"/>
      <w:lang w:val="en-US"/>
    </w:rPr>
  </w:style>
  <w:style w:type="paragraph" w:styleId="PargrafodaLista">
    <w:name w:val="List Paragraph"/>
    <w:basedOn w:val="Normal"/>
    <w:qFormat/>
    <w:rsid w:val="00CB0FB9"/>
    <w:pPr>
      <w:spacing w:before="0" w:after="200" w:line="276" w:lineRule="auto"/>
      <w:ind w:left="720"/>
    </w:pPr>
    <w:rPr>
      <w:rFonts w:ascii="Calibri" w:eastAsia="Calibri" w:hAnsi="Calibri"/>
      <w:sz w:val="22"/>
      <w:szCs w:val="22"/>
    </w:rPr>
  </w:style>
  <w:style w:type="paragraph" w:styleId="NormalWeb">
    <w:name w:val="Normal (Web)"/>
    <w:basedOn w:val="Normal"/>
    <w:uiPriority w:val="99"/>
    <w:rsid w:val="00CB0FB9"/>
    <w:pPr>
      <w:spacing w:before="280" w:after="280"/>
    </w:pPr>
    <w:rPr>
      <w:rFonts w:ascii="Times New Roman" w:hAnsi="Times New Roman"/>
      <w:sz w:val="24"/>
      <w:szCs w:val="24"/>
    </w:rPr>
  </w:style>
  <w:style w:type="paragraph" w:customStyle="1" w:styleId="ptablelistpara">
    <w:name w:val="ptablelistpara"/>
    <w:basedOn w:val="Normal"/>
    <w:rsid w:val="00CB0FB9"/>
    <w:pPr>
      <w:spacing w:before="280" w:after="280"/>
    </w:pPr>
    <w:rPr>
      <w:rFonts w:ascii="Arial Unicode MS" w:eastAsia="Arial Unicode MS" w:hAnsi="Arial Unicode MS" w:cs="Arial Unicode MS"/>
      <w:sz w:val="24"/>
      <w:szCs w:val="24"/>
      <w:lang w:val="en-US"/>
    </w:rPr>
  </w:style>
  <w:style w:type="paragraph" w:customStyle="1" w:styleId="Corpodetexto21">
    <w:name w:val="Corpo de texto 21"/>
    <w:basedOn w:val="Normal"/>
    <w:rsid w:val="00CB0FB9"/>
    <w:pPr>
      <w:spacing w:before="0" w:after="0"/>
    </w:pPr>
    <w:rPr>
      <w:rFonts w:ascii="Verdana" w:hAnsi="Verdana"/>
      <w:b/>
      <w:bCs/>
      <w:color w:val="000000"/>
    </w:rPr>
  </w:style>
  <w:style w:type="paragraph" w:customStyle="1" w:styleId="pbody">
    <w:name w:val="pbody"/>
    <w:basedOn w:val="Normal"/>
    <w:rsid w:val="00CB0FB9"/>
    <w:pPr>
      <w:spacing w:before="280" w:after="280"/>
    </w:pPr>
    <w:rPr>
      <w:rFonts w:ascii="Arial Unicode MS" w:eastAsia="Arial Unicode MS" w:hAnsi="Arial Unicode MS" w:cs="Arial Unicode MS"/>
      <w:sz w:val="24"/>
      <w:szCs w:val="24"/>
      <w:lang w:val="en-US"/>
    </w:rPr>
  </w:style>
  <w:style w:type="paragraph" w:customStyle="1" w:styleId="pbodyrelative">
    <w:name w:val="pbodyrelative"/>
    <w:basedOn w:val="Normal"/>
    <w:rsid w:val="00CB0FB9"/>
    <w:pPr>
      <w:spacing w:before="280" w:after="280"/>
    </w:pPr>
    <w:rPr>
      <w:rFonts w:ascii="Arial Unicode MS" w:eastAsia="Arial Unicode MS" w:hAnsi="Arial Unicode MS" w:cs="Arial Unicode MS"/>
      <w:sz w:val="24"/>
      <w:szCs w:val="24"/>
      <w:lang w:val="en-US"/>
    </w:rPr>
  </w:style>
  <w:style w:type="paragraph" w:customStyle="1" w:styleId="Corpodetexto31">
    <w:name w:val="Corpo de texto 31"/>
    <w:basedOn w:val="Normal"/>
    <w:rsid w:val="00CB0FB9"/>
    <w:rPr>
      <w:rFonts w:cs="Arial"/>
      <w:b/>
      <w:bCs/>
    </w:rPr>
  </w:style>
  <w:style w:type="paragraph" w:customStyle="1" w:styleId="Lista21">
    <w:name w:val="Lista 21"/>
    <w:basedOn w:val="Normal"/>
    <w:rsid w:val="00CB0FB9"/>
    <w:pPr>
      <w:ind w:left="720" w:hanging="360"/>
    </w:pPr>
  </w:style>
  <w:style w:type="paragraph" w:customStyle="1" w:styleId="Commarcadores21">
    <w:name w:val="Com marcadores 21"/>
    <w:basedOn w:val="Normal"/>
    <w:rsid w:val="00CB0FB9"/>
    <w:pPr>
      <w:tabs>
        <w:tab w:val="num" w:pos="720"/>
      </w:tabs>
      <w:ind w:left="720" w:hanging="360"/>
    </w:pPr>
  </w:style>
  <w:style w:type="paragraph" w:styleId="Recuodecorpodetexto">
    <w:name w:val="Body Text Indent"/>
    <w:basedOn w:val="Normal"/>
    <w:semiHidden/>
    <w:rsid w:val="00CB0FB9"/>
    <w:pPr>
      <w:ind w:left="360"/>
    </w:pPr>
  </w:style>
  <w:style w:type="paragraph" w:customStyle="1" w:styleId="TableContents">
    <w:name w:val="Table Contents"/>
    <w:basedOn w:val="Normal"/>
    <w:rsid w:val="00CB0FB9"/>
    <w:pPr>
      <w:suppressLineNumbers/>
    </w:pPr>
  </w:style>
  <w:style w:type="paragraph" w:customStyle="1" w:styleId="TableHeading">
    <w:name w:val="Table Heading"/>
    <w:basedOn w:val="TableContents"/>
    <w:rsid w:val="00CB0FB9"/>
    <w:pPr>
      <w:jc w:val="center"/>
    </w:pPr>
    <w:rPr>
      <w:b/>
      <w:bCs/>
    </w:rPr>
  </w:style>
  <w:style w:type="paragraph" w:customStyle="1" w:styleId="Contents10">
    <w:name w:val="Contents 10"/>
    <w:basedOn w:val="Index"/>
    <w:rsid w:val="00CB0FB9"/>
    <w:pPr>
      <w:tabs>
        <w:tab w:val="right" w:leader="dot" w:pos="-31680"/>
      </w:tabs>
      <w:ind w:left="2547"/>
    </w:pPr>
  </w:style>
  <w:style w:type="paragraph" w:styleId="Corpodetexto3">
    <w:name w:val="Body Text 3"/>
    <w:basedOn w:val="Normal"/>
    <w:link w:val="Corpodetexto3Char"/>
    <w:uiPriority w:val="99"/>
    <w:semiHidden/>
    <w:unhideWhenUsed/>
    <w:rsid w:val="003D594F"/>
    <w:rPr>
      <w:sz w:val="16"/>
      <w:szCs w:val="16"/>
    </w:rPr>
  </w:style>
  <w:style w:type="character" w:customStyle="1" w:styleId="Corpodetexto3Char">
    <w:name w:val="Corpo de texto 3 Char"/>
    <w:link w:val="Corpodetexto3"/>
    <w:uiPriority w:val="99"/>
    <w:semiHidden/>
    <w:rsid w:val="003D594F"/>
    <w:rPr>
      <w:rFonts w:ascii="Arial" w:hAnsi="Arial"/>
      <w:sz w:val="16"/>
      <w:szCs w:val="16"/>
      <w:lang w:eastAsia="ar-SA"/>
    </w:rPr>
  </w:style>
  <w:style w:type="paragraph" w:styleId="Lista2">
    <w:name w:val="List 2"/>
    <w:basedOn w:val="Normal"/>
    <w:uiPriority w:val="99"/>
    <w:semiHidden/>
    <w:unhideWhenUsed/>
    <w:rsid w:val="00C54E76"/>
    <w:pPr>
      <w:ind w:left="566" w:hanging="283"/>
      <w:contextualSpacing/>
    </w:pPr>
  </w:style>
  <w:style w:type="character" w:styleId="Refdecomentrio">
    <w:name w:val="annotation reference"/>
    <w:uiPriority w:val="99"/>
    <w:semiHidden/>
    <w:unhideWhenUsed/>
    <w:rsid w:val="00FD4888"/>
    <w:rPr>
      <w:sz w:val="16"/>
      <w:szCs w:val="16"/>
    </w:rPr>
  </w:style>
  <w:style w:type="paragraph" w:styleId="Textodecomentrio">
    <w:name w:val="annotation text"/>
    <w:basedOn w:val="Normal"/>
    <w:link w:val="TextodecomentrioChar"/>
    <w:uiPriority w:val="99"/>
    <w:semiHidden/>
    <w:unhideWhenUsed/>
    <w:rsid w:val="00FD4888"/>
  </w:style>
  <w:style w:type="character" w:customStyle="1" w:styleId="TextodecomentrioChar">
    <w:name w:val="Texto de comentário Char"/>
    <w:link w:val="Textodecomentrio"/>
    <w:uiPriority w:val="99"/>
    <w:semiHidden/>
    <w:rsid w:val="00FD4888"/>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FD4888"/>
    <w:rPr>
      <w:b/>
      <w:bCs/>
    </w:rPr>
  </w:style>
  <w:style w:type="character" w:customStyle="1" w:styleId="AssuntodocomentrioChar">
    <w:name w:val="Assunto do comentário Char"/>
    <w:link w:val="Assuntodocomentrio"/>
    <w:uiPriority w:val="99"/>
    <w:semiHidden/>
    <w:rsid w:val="00FD4888"/>
    <w:rPr>
      <w:rFonts w:ascii="Arial" w:hAnsi="Arial"/>
      <w:b/>
      <w:bCs/>
      <w:lang w:eastAsia="ar-SA"/>
    </w:rPr>
  </w:style>
  <w:style w:type="paragraph" w:styleId="Textodebalo">
    <w:name w:val="Balloon Text"/>
    <w:basedOn w:val="Normal"/>
    <w:link w:val="TextodebaloChar"/>
    <w:uiPriority w:val="99"/>
    <w:semiHidden/>
    <w:unhideWhenUsed/>
    <w:rsid w:val="00FD4888"/>
    <w:pPr>
      <w:spacing w:before="0" w:after="0"/>
    </w:pPr>
    <w:rPr>
      <w:rFonts w:ascii="Tahoma" w:hAnsi="Tahoma" w:cs="Tahoma"/>
      <w:sz w:val="16"/>
      <w:szCs w:val="16"/>
    </w:rPr>
  </w:style>
  <w:style w:type="character" w:customStyle="1" w:styleId="TextodebaloChar">
    <w:name w:val="Texto de balão Char"/>
    <w:link w:val="Textodebalo"/>
    <w:uiPriority w:val="99"/>
    <w:semiHidden/>
    <w:rsid w:val="00FD4888"/>
    <w:rPr>
      <w:rFonts w:ascii="Tahoma" w:hAnsi="Tahoma" w:cs="Tahoma"/>
      <w:sz w:val="16"/>
      <w:szCs w:val="16"/>
      <w:lang w:eastAsia="ar-SA"/>
    </w:rPr>
  </w:style>
  <w:style w:type="paragraph" w:styleId="Pr-formataoHTML">
    <w:name w:val="HTML Preformatted"/>
    <w:basedOn w:val="Normal"/>
    <w:link w:val="Pr-formataoHTMLChar"/>
    <w:uiPriority w:val="99"/>
    <w:semiHidden/>
    <w:unhideWhenUsed/>
    <w:rsid w:val="00265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pPr>
    <w:rPr>
      <w:rFonts w:ascii="Courier New" w:hAnsi="Courier New" w:cs="Courier New"/>
      <w:lang w:eastAsia="pt-BR"/>
    </w:rPr>
  </w:style>
  <w:style w:type="character" w:customStyle="1" w:styleId="Pr-formataoHTMLChar">
    <w:name w:val="Pré-formatação HTML Char"/>
    <w:link w:val="Pr-formataoHTML"/>
    <w:uiPriority w:val="99"/>
    <w:semiHidden/>
    <w:rsid w:val="002650B3"/>
    <w:rPr>
      <w:rFonts w:ascii="Courier New" w:hAnsi="Courier New" w:cs="Courier New"/>
      <w:lang w:val="pt-BR" w:eastAsia="pt-BR"/>
    </w:rPr>
  </w:style>
  <w:style w:type="paragraph" w:styleId="Reviso">
    <w:name w:val="Revision"/>
    <w:hidden/>
    <w:uiPriority w:val="99"/>
    <w:semiHidden/>
    <w:rsid w:val="0063778C"/>
    <w:rPr>
      <w:rFonts w:ascii="Arial" w:hAnsi="Arial"/>
      <w:lang w:eastAsia="ar-SA"/>
    </w:rPr>
  </w:style>
  <w:style w:type="character" w:customStyle="1" w:styleId="Ttulo1Char">
    <w:name w:val="Título 1 Char"/>
    <w:link w:val="Ttulo1"/>
    <w:rsid w:val="00F6227C"/>
    <w:rPr>
      <w:rFonts w:ascii="Arial" w:eastAsia="Arial Unicode MS" w:hAnsi="Arial" w:cs="Arial"/>
      <w:b/>
      <w:bCs/>
      <w:kern w:val="1"/>
      <w:sz w:val="32"/>
      <w:lang w:eastAsia="ar-SA"/>
    </w:rPr>
  </w:style>
  <w:style w:type="character" w:customStyle="1" w:styleId="Ttulo3Char">
    <w:name w:val="Título 3 Char"/>
    <w:link w:val="Ttulo3"/>
    <w:rsid w:val="00F6227C"/>
    <w:rPr>
      <w:rFonts w:ascii="Arial" w:hAnsi="Arial"/>
      <w:b/>
      <w:bCs/>
      <w:i/>
      <w:kern w:val="1"/>
      <w:sz w:val="24"/>
      <w:lang w:val="en-US" w:eastAsia="ar-SA"/>
    </w:rPr>
  </w:style>
  <w:style w:type="character" w:customStyle="1" w:styleId="Ttulo4Char">
    <w:name w:val="Título 4 Char"/>
    <w:link w:val="Ttulo4"/>
    <w:rsid w:val="00F6227C"/>
    <w:rPr>
      <w:rFonts w:ascii="Arial" w:hAnsi="Arial"/>
      <w:b/>
      <w:kern w:val="1"/>
      <w:lang w:val="en-US" w:eastAsia="ar-SA"/>
    </w:rPr>
  </w:style>
  <w:style w:type="character" w:customStyle="1" w:styleId="TtuloChar">
    <w:name w:val="Título Char"/>
    <w:link w:val="Ttulo"/>
    <w:rsid w:val="00886D99"/>
    <w:rPr>
      <w:rFonts w:ascii="Arial" w:eastAsia="Arial Unicode MS" w:hAnsi="Arial" w:cs="Arial"/>
      <w:b/>
      <w:bCs/>
      <w:sz w:val="36"/>
      <w:szCs w:val="36"/>
      <w:lang w:eastAsia="ar-SA"/>
    </w:rPr>
  </w:style>
  <w:style w:type="character" w:customStyle="1" w:styleId="RodapChar">
    <w:name w:val="Rodapé Char"/>
    <w:link w:val="Rodap"/>
    <w:uiPriority w:val="99"/>
    <w:rsid w:val="00886D99"/>
    <w:rPr>
      <w:rFonts w:ascii="Arial" w:hAnsi="Arial"/>
      <w:lang w:eastAsia="ar-SA"/>
    </w:rPr>
  </w:style>
  <w:style w:type="table" w:styleId="ListaMdia2-nfase5">
    <w:name w:val="Medium List 2 Accent 5"/>
    <w:basedOn w:val="Tabelanormal"/>
    <w:uiPriority w:val="66"/>
    <w:rsid w:val="00065BF7"/>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aClara-nfase5">
    <w:name w:val="Light List Accent 5"/>
    <w:basedOn w:val="Tabelanormal"/>
    <w:uiPriority w:val="61"/>
    <w:rsid w:val="00A7146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digo">
    <w:name w:val="Código"/>
    <w:basedOn w:val="Pr-formataoHTML"/>
    <w:qFormat/>
    <w:rsid w:val="00D47D08"/>
    <w:pPr>
      <w:pBdr>
        <w:top w:val="single" w:sz="4" w:space="1" w:color="auto"/>
        <w:left w:val="single" w:sz="4" w:space="4" w:color="auto"/>
        <w:bottom w:val="single" w:sz="4" w:space="1" w:color="auto"/>
        <w:right w:val="single" w:sz="4" w:space="4" w:color="auto"/>
      </w:pBdr>
      <w:shd w:val="pct5" w:color="auto" w:fill="auto"/>
    </w:pPr>
    <w:rPr>
      <w:rFonts w:ascii="Courier10 BT" w:hAnsi="Courier10 BT"/>
      <w:sz w:val="16"/>
      <w:lang w:val="en-US"/>
    </w:rPr>
  </w:style>
  <w:style w:type="character" w:styleId="Nmerodelinha">
    <w:name w:val="line number"/>
    <w:basedOn w:val="Fontepargpadro"/>
    <w:uiPriority w:val="99"/>
    <w:semiHidden/>
    <w:unhideWhenUsed/>
    <w:rsid w:val="00DE6E38"/>
  </w:style>
  <w:style w:type="character" w:styleId="CdigoHTML">
    <w:name w:val="HTML Code"/>
    <w:basedOn w:val="Fontepargpadro"/>
    <w:uiPriority w:val="99"/>
    <w:semiHidden/>
    <w:unhideWhenUsed/>
    <w:rsid w:val="00B93D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74556">
      <w:bodyDiv w:val="1"/>
      <w:marLeft w:val="0"/>
      <w:marRight w:val="0"/>
      <w:marTop w:val="0"/>
      <w:marBottom w:val="0"/>
      <w:divBdr>
        <w:top w:val="none" w:sz="0" w:space="0" w:color="auto"/>
        <w:left w:val="none" w:sz="0" w:space="0" w:color="auto"/>
        <w:bottom w:val="none" w:sz="0" w:space="0" w:color="auto"/>
        <w:right w:val="none" w:sz="0" w:space="0" w:color="auto"/>
      </w:divBdr>
      <w:divsChild>
        <w:div w:id="1633368497">
          <w:marLeft w:val="0"/>
          <w:marRight w:val="0"/>
          <w:marTop w:val="0"/>
          <w:marBottom w:val="0"/>
          <w:divBdr>
            <w:top w:val="none" w:sz="0" w:space="0" w:color="auto"/>
            <w:left w:val="none" w:sz="0" w:space="0" w:color="auto"/>
            <w:bottom w:val="none" w:sz="0" w:space="0" w:color="auto"/>
            <w:right w:val="none" w:sz="0" w:space="0" w:color="auto"/>
          </w:divBdr>
        </w:div>
        <w:div w:id="1369645448">
          <w:marLeft w:val="0"/>
          <w:marRight w:val="0"/>
          <w:marTop w:val="0"/>
          <w:marBottom w:val="0"/>
          <w:divBdr>
            <w:top w:val="none" w:sz="0" w:space="0" w:color="auto"/>
            <w:left w:val="none" w:sz="0" w:space="0" w:color="auto"/>
            <w:bottom w:val="none" w:sz="0" w:space="0" w:color="auto"/>
            <w:right w:val="none" w:sz="0" w:space="0" w:color="auto"/>
          </w:divBdr>
        </w:div>
        <w:div w:id="2052226460">
          <w:marLeft w:val="0"/>
          <w:marRight w:val="0"/>
          <w:marTop w:val="0"/>
          <w:marBottom w:val="0"/>
          <w:divBdr>
            <w:top w:val="none" w:sz="0" w:space="0" w:color="auto"/>
            <w:left w:val="none" w:sz="0" w:space="0" w:color="auto"/>
            <w:bottom w:val="none" w:sz="0" w:space="0" w:color="auto"/>
            <w:right w:val="none" w:sz="0" w:space="0" w:color="auto"/>
          </w:divBdr>
        </w:div>
        <w:div w:id="95098541">
          <w:marLeft w:val="0"/>
          <w:marRight w:val="0"/>
          <w:marTop w:val="0"/>
          <w:marBottom w:val="0"/>
          <w:divBdr>
            <w:top w:val="none" w:sz="0" w:space="0" w:color="auto"/>
            <w:left w:val="none" w:sz="0" w:space="0" w:color="auto"/>
            <w:bottom w:val="none" w:sz="0" w:space="0" w:color="auto"/>
            <w:right w:val="none" w:sz="0" w:space="0" w:color="auto"/>
          </w:divBdr>
        </w:div>
        <w:div w:id="1986466559">
          <w:marLeft w:val="0"/>
          <w:marRight w:val="0"/>
          <w:marTop w:val="0"/>
          <w:marBottom w:val="0"/>
          <w:divBdr>
            <w:top w:val="none" w:sz="0" w:space="0" w:color="auto"/>
            <w:left w:val="none" w:sz="0" w:space="0" w:color="auto"/>
            <w:bottom w:val="none" w:sz="0" w:space="0" w:color="auto"/>
            <w:right w:val="none" w:sz="0" w:space="0" w:color="auto"/>
          </w:divBdr>
        </w:div>
        <w:div w:id="1118640141">
          <w:marLeft w:val="0"/>
          <w:marRight w:val="0"/>
          <w:marTop w:val="0"/>
          <w:marBottom w:val="0"/>
          <w:divBdr>
            <w:top w:val="none" w:sz="0" w:space="0" w:color="auto"/>
            <w:left w:val="none" w:sz="0" w:space="0" w:color="auto"/>
            <w:bottom w:val="none" w:sz="0" w:space="0" w:color="auto"/>
            <w:right w:val="none" w:sz="0" w:space="0" w:color="auto"/>
          </w:divBdr>
        </w:div>
        <w:div w:id="793668848">
          <w:marLeft w:val="0"/>
          <w:marRight w:val="0"/>
          <w:marTop w:val="0"/>
          <w:marBottom w:val="0"/>
          <w:divBdr>
            <w:top w:val="none" w:sz="0" w:space="0" w:color="auto"/>
            <w:left w:val="none" w:sz="0" w:space="0" w:color="auto"/>
            <w:bottom w:val="none" w:sz="0" w:space="0" w:color="auto"/>
            <w:right w:val="none" w:sz="0" w:space="0" w:color="auto"/>
          </w:divBdr>
        </w:div>
      </w:divsChild>
    </w:div>
    <w:div w:id="15163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ardoso\Desktop\%5bGOVERNAN&#199;A%20SOA%5d%20$Tipo%20de%20$Assunto%20para%20$Tecnologia%20v1.0.0.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13675A2DC3FD848A850D8AE75E4FCEE" ma:contentTypeVersion="3" ma:contentTypeDescription="Crie um novo documento." ma:contentTypeScope="" ma:versionID="7686bb03bff1881aea49f28c6bf03d18">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0D27657-422F-4735-BC60-6DF27F4B2E22}"/>
</file>

<file path=customXml/itemProps2.xml><?xml version="1.0" encoding="utf-8"?>
<ds:datastoreItem xmlns:ds="http://schemas.openxmlformats.org/officeDocument/2006/customXml" ds:itemID="{52A966D3-0B2F-4AE0-89BB-C839E89062F0}"/>
</file>

<file path=customXml/itemProps3.xml><?xml version="1.0" encoding="utf-8"?>
<ds:datastoreItem xmlns:ds="http://schemas.openxmlformats.org/officeDocument/2006/customXml" ds:itemID="{F75B2AD7-3961-48B8-9CCD-A672A5242524}"/>
</file>

<file path=customXml/itemProps4.xml><?xml version="1.0" encoding="utf-8"?>
<ds:datastoreItem xmlns:ds="http://schemas.openxmlformats.org/officeDocument/2006/customXml" ds:itemID="{C98D68C3-4FB8-4487-B538-E280FBB81BFC}"/>
</file>

<file path=docProps/app.xml><?xml version="1.0" encoding="utf-8"?>
<Properties xmlns="http://schemas.openxmlformats.org/officeDocument/2006/extended-properties" xmlns:vt="http://schemas.openxmlformats.org/officeDocument/2006/docPropsVTypes">
  <Template>[GOVERNANÇA SOA] $Tipo de $Assunto para $Tecnologia v1.0.0</Template>
  <TotalTime>42</TotalTime>
  <Pages>1</Pages>
  <Words>879</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5619</CharactersWithSpaces>
  <SharedDoc>false</SharedDoc>
  <HLinks>
    <vt:vector size="468" baseType="variant">
      <vt:variant>
        <vt:i4>1507356</vt:i4>
      </vt:variant>
      <vt:variant>
        <vt:i4>234</vt:i4>
      </vt:variant>
      <vt:variant>
        <vt:i4>0</vt:i4>
      </vt:variant>
      <vt:variant>
        <vt:i4>5</vt:i4>
      </vt:variant>
      <vt:variant>
        <vt:lpwstr>http://blogs.oracle.com/christomkins/2008/06/load_balancing_in_aqualogic_se.html</vt:lpwstr>
      </vt:variant>
      <vt:variant>
        <vt:lpwstr/>
      </vt:variant>
      <vt:variant>
        <vt:i4>3407916</vt:i4>
      </vt:variant>
      <vt:variant>
        <vt:i4>231</vt:i4>
      </vt:variant>
      <vt:variant>
        <vt:i4>0</vt:i4>
      </vt:variant>
      <vt:variant>
        <vt:i4>5</vt:i4>
      </vt:variant>
      <vt:variant>
        <vt:lpwstr>http://blogs.oracle.com/christomkins/2008/04/load_balancing_in_oracle_servi.html</vt:lpwstr>
      </vt:variant>
      <vt:variant>
        <vt:lpwstr/>
      </vt:variant>
      <vt:variant>
        <vt:i4>8323169</vt:i4>
      </vt:variant>
      <vt:variant>
        <vt:i4>228</vt:i4>
      </vt:variant>
      <vt:variant>
        <vt:i4>0</vt:i4>
      </vt:variant>
      <vt:variant>
        <vt:i4>5</vt:i4>
      </vt:variant>
      <vt:variant>
        <vt:lpwstr>http://edocs.beasys.com/alsb/docs30/operations/throttling.html</vt:lpwstr>
      </vt:variant>
      <vt:variant>
        <vt:lpwstr/>
      </vt:variant>
      <vt:variant>
        <vt:i4>2490414</vt:i4>
      </vt:variant>
      <vt:variant>
        <vt:i4>225</vt:i4>
      </vt:variant>
      <vt:variant>
        <vt:i4>0</vt:i4>
      </vt:variant>
      <vt:variant>
        <vt:i4>5</vt:i4>
      </vt:variant>
      <vt:variant>
        <vt:lpwstr>http://edocs.beasys.com/alsb/docs30/userguide/modelingmessageflow.html</vt:lpwstr>
      </vt:variant>
      <vt:variant>
        <vt:lpwstr/>
      </vt:variant>
      <vt:variant>
        <vt:i4>3735635</vt:i4>
      </vt:variant>
      <vt:variant>
        <vt:i4>222</vt:i4>
      </vt:variant>
      <vt:variant>
        <vt:i4>0</vt:i4>
      </vt:variant>
      <vt:variant>
        <vt:i4>5</vt:i4>
      </vt:variant>
      <vt:variant>
        <vt:lpwstr>http://senseofdata.blogspot.com/2006/08/definition-of-canonical-data-model_24.html</vt:lpwstr>
      </vt:variant>
      <vt:variant>
        <vt:lpwstr/>
      </vt:variant>
      <vt:variant>
        <vt:i4>5242892</vt:i4>
      </vt:variant>
      <vt:variant>
        <vt:i4>219</vt:i4>
      </vt:variant>
      <vt:variant>
        <vt:i4>0</vt:i4>
      </vt:variant>
      <vt:variant>
        <vt:i4>5</vt:i4>
      </vt:variant>
      <vt:variant>
        <vt:lpwstr>http://www.oracle.com/technology/tech/soa/soa-suite-best-practices/esb-endpoints.html</vt:lpwstr>
      </vt:variant>
      <vt:variant>
        <vt:lpwstr/>
      </vt:variant>
      <vt:variant>
        <vt:i4>7929898</vt:i4>
      </vt:variant>
      <vt:variant>
        <vt:i4>216</vt:i4>
      </vt:variant>
      <vt:variant>
        <vt:i4>0</vt:i4>
      </vt:variant>
      <vt:variant>
        <vt:i4>5</vt:i4>
      </vt:variant>
      <vt:variant>
        <vt:lpwstr>http://www.oracle.com/technology/pub/articles/dev2arch/2006/03/enterprise-architecture.html</vt:lpwstr>
      </vt:variant>
      <vt:variant>
        <vt:lpwstr/>
      </vt:variant>
      <vt:variant>
        <vt:i4>5374019</vt:i4>
      </vt:variant>
      <vt:variant>
        <vt:i4>213</vt:i4>
      </vt:variant>
      <vt:variant>
        <vt:i4>0</vt:i4>
      </vt:variant>
      <vt:variant>
        <vt:i4>5</vt:i4>
      </vt:variant>
      <vt:variant>
        <vt:lpwstr>http://www.oracle.com/technology/products/integration/esb/pdf/esb-foundation-for-soa-presentation.pdf</vt:lpwstr>
      </vt:variant>
      <vt:variant>
        <vt:lpwstr/>
      </vt:variant>
      <vt:variant>
        <vt:i4>1966098</vt:i4>
      </vt:variant>
      <vt:variant>
        <vt:i4>210</vt:i4>
      </vt:variant>
      <vt:variant>
        <vt:i4>0</vt:i4>
      </vt:variant>
      <vt:variant>
        <vt:i4>5</vt:i4>
      </vt:variant>
      <vt:variant>
        <vt:lpwstr>http://soa.sys-con.com/node/46170</vt:lpwstr>
      </vt:variant>
      <vt:variant>
        <vt:lpwstr/>
      </vt:variant>
      <vt:variant>
        <vt:i4>3866701</vt:i4>
      </vt:variant>
      <vt:variant>
        <vt:i4>207</vt:i4>
      </vt:variant>
      <vt:variant>
        <vt:i4>0</vt:i4>
      </vt:variant>
      <vt:variant>
        <vt:i4>5</vt:i4>
      </vt:variant>
      <vt:variant>
        <vt:lpwstr>http://download.oracle.com/docs/cd/E13159_01/osb/docs10gr3/userguide/modelingmessageflow.html</vt:lpwstr>
      </vt:variant>
      <vt:variant>
        <vt:lpwstr/>
      </vt:variant>
      <vt:variant>
        <vt:i4>3670102</vt:i4>
      </vt:variant>
      <vt:variant>
        <vt:i4>204</vt:i4>
      </vt:variant>
      <vt:variant>
        <vt:i4>0</vt:i4>
      </vt:variant>
      <vt:variant>
        <vt:i4>5</vt:i4>
      </vt:variant>
      <vt:variant>
        <vt:lpwstr>http://download.oracle.com/docs/cd/E13159_01/osb/docs10gr3/userguide/configuringandusingservices.html</vt:lpwstr>
      </vt:variant>
      <vt:variant>
        <vt:lpwstr/>
      </vt:variant>
      <vt:variant>
        <vt:i4>5111827</vt:i4>
      </vt:variant>
      <vt:variant>
        <vt:i4>201</vt:i4>
      </vt:variant>
      <vt:variant>
        <vt:i4>0</vt:i4>
      </vt:variant>
      <vt:variant>
        <vt:i4>5</vt:i4>
      </vt:variant>
      <vt:variant>
        <vt:lpwstr>http://download.oracle.com/docs/cd/E13159_01/osb/docs10gr3/concepts/architecture_overview.html</vt:lpwstr>
      </vt:variant>
      <vt:variant>
        <vt:lpwstr/>
      </vt:variant>
      <vt:variant>
        <vt:i4>5177465</vt:i4>
      </vt:variant>
      <vt:variant>
        <vt:i4>198</vt:i4>
      </vt:variant>
      <vt:variant>
        <vt:i4>0</vt:i4>
      </vt:variant>
      <vt:variant>
        <vt:i4>5</vt:i4>
      </vt:variant>
      <vt:variant>
        <vt:lpwstr>http://edocs.bea.com/alsb/docs30/concepts/architecture_overview.html</vt:lpwstr>
      </vt:variant>
      <vt:variant>
        <vt:lpwstr/>
      </vt:variant>
      <vt:variant>
        <vt:i4>4194369</vt:i4>
      </vt:variant>
      <vt:variant>
        <vt:i4>195</vt:i4>
      </vt:variant>
      <vt:variant>
        <vt:i4>0</vt:i4>
      </vt:variant>
      <vt:variant>
        <vt:i4>5</vt:i4>
      </vt:variant>
      <vt:variant>
        <vt:lpwstr>http://edocs.bea.com/alsb/docs30/concepts/index.html</vt:lpwstr>
      </vt:variant>
      <vt:variant>
        <vt:lpwstr/>
      </vt:variant>
      <vt:variant>
        <vt:i4>5111825</vt:i4>
      </vt:variant>
      <vt:variant>
        <vt:i4>192</vt:i4>
      </vt:variant>
      <vt:variant>
        <vt:i4>0</vt:i4>
      </vt:variant>
      <vt:variant>
        <vt:i4>5</vt:i4>
      </vt:variant>
      <vt:variant>
        <vt:lpwstr>http://edocs.bea.com/alsb/docs30</vt:lpwstr>
      </vt:variant>
      <vt:variant>
        <vt:lpwstr/>
      </vt:variant>
      <vt:variant>
        <vt:i4>2097253</vt:i4>
      </vt:variant>
      <vt:variant>
        <vt:i4>189</vt:i4>
      </vt:variant>
      <vt:variant>
        <vt:i4>0</vt:i4>
      </vt:variant>
      <vt:variant>
        <vt:i4>5</vt:i4>
      </vt:variant>
      <vt:variant>
        <vt:lpwstr>http://www.looselycoupled.com/glossary/ESB</vt:lpwstr>
      </vt:variant>
      <vt:variant>
        <vt:lpwstr/>
      </vt:variant>
      <vt:variant>
        <vt:i4>5177467</vt:i4>
      </vt:variant>
      <vt:variant>
        <vt:i4>186</vt:i4>
      </vt:variant>
      <vt:variant>
        <vt:i4>0</vt:i4>
      </vt:variant>
      <vt:variant>
        <vt:i4>5</vt:i4>
      </vt:variant>
      <vt:variant>
        <vt:lpwstr>http://download.oracle.com/docs/cd/E13159_01/osb/docs10gr3/</vt:lpwstr>
      </vt:variant>
      <vt:variant>
        <vt:lpwstr/>
      </vt:variant>
      <vt:variant>
        <vt:i4>2228228</vt:i4>
      </vt:variant>
      <vt:variant>
        <vt:i4>183</vt:i4>
      </vt:variant>
      <vt:variant>
        <vt:i4>0</vt:i4>
      </vt:variant>
      <vt:variant>
        <vt:i4>5</vt:i4>
      </vt:variant>
      <vt:variant>
        <vt:lpwstr/>
      </vt:variant>
      <vt:variant>
        <vt:lpwstr>_toc457</vt:lpwstr>
      </vt:variant>
      <vt:variant>
        <vt:i4>2228228</vt:i4>
      </vt:variant>
      <vt:variant>
        <vt:i4>180</vt:i4>
      </vt:variant>
      <vt:variant>
        <vt:i4>0</vt:i4>
      </vt:variant>
      <vt:variant>
        <vt:i4>5</vt:i4>
      </vt:variant>
      <vt:variant>
        <vt:lpwstr/>
      </vt:variant>
      <vt:variant>
        <vt:lpwstr>_toc457</vt:lpwstr>
      </vt:variant>
      <vt:variant>
        <vt:i4>2228228</vt:i4>
      </vt:variant>
      <vt:variant>
        <vt:i4>177</vt:i4>
      </vt:variant>
      <vt:variant>
        <vt:i4>0</vt:i4>
      </vt:variant>
      <vt:variant>
        <vt:i4>5</vt:i4>
      </vt:variant>
      <vt:variant>
        <vt:lpwstr/>
      </vt:variant>
      <vt:variant>
        <vt:lpwstr>_toc451</vt:lpwstr>
      </vt:variant>
      <vt:variant>
        <vt:i4>2228230</vt:i4>
      </vt:variant>
      <vt:variant>
        <vt:i4>174</vt:i4>
      </vt:variant>
      <vt:variant>
        <vt:i4>0</vt:i4>
      </vt:variant>
      <vt:variant>
        <vt:i4>5</vt:i4>
      </vt:variant>
      <vt:variant>
        <vt:lpwstr/>
      </vt:variant>
      <vt:variant>
        <vt:lpwstr>_toc659</vt:lpwstr>
      </vt:variant>
      <vt:variant>
        <vt:i4>1114181</vt:i4>
      </vt:variant>
      <vt:variant>
        <vt:i4>171</vt:i4>
      </vt:variant>
      <vt:variant>
        <vt:i4>0</vt:i4>
      </vt:variant>
      <vt:variant>
        <vt:i4>5</vt:i4>
      </vt:variant>
      <vt:variant>
        <vt:lpwstr>http://servidor/Cadastro/ListarAssinante</vt:lpwstr>
      </vt:variant>
      <vt:variant>
        <vt:lpwstr/>
      </vt:variant>
      <vt:variant>
        <vt:i4>4128886</vt:i4>
      </vt:variant>
      <vt:variant>
        <vt:i4>168</vt:i4>
      </vt:variant>
      <vt:variant>
        <vt:i4>0</vt:i4>
      </vt:variant>
      <vt:variant>
        <vt:i4>5</vt:i4>
      </vt:variant>
      <vt:variant>
        <vt:lpwstr>http://servidor/Fidelizacao/EstornarResgate</vt:lpwstr>
      </vt:variant>
      <vt:variant>
        <vt:lpwstr/>
      </vt:variant>
      <vt:variant>
        <vt:i4>2359300</vt:i4>
      </vt:variant>
      <vt:variant>
        <vt:i4>165</vt:i4>
      </vt:variant>
      <vt:variant>
        <vt:i4>0</vt:i4>
      </vt:variant>
      <vt:variant>
        <vt:i4>5</vt:i4>
      </vt:variant>
      <vt:variant>
        <vt:lpwstr/>
      </vt:variant>
      <vt:variant>
        <vt:lpwstr>_toc438</vt:lpwstr>
      </vt:variant>
      <vt:variant>
        <vt:i4>3866674</vt:i4>
      </vt:variant>
      <vt:variant>
        <vt:i4>162</vt:i4>
      </vt:variant>
      <vt:variant>
        <vt:i4>0</vt:i4>
      </vt:variant>
      <vt:variant>
        <vt:i4>5</vt:i4>
      </vt:variant>
      <vt:variant>
        <vt:lpwstr/>
      </vt:variant>
      <vt:variant>
        <vt:lpwstr>_Design_Patterns</vt:lpwstr>
      </vt:variant>
      <vt:variant>
        <vt:i4>5505143</vt:i4>
      </vt:variant>
      <vt:variant>
        <vt:i4>159</vt:i4>
      </vt:variant>
      <vt:variant>
        <vt:i4>0</vt:i4>
      </vt:variant>
      <vt:variant>
        <vt:i4>5</vt:i4>
      </vt:variant>
      <vt:variant>
        <vt:lpwstr/>
      </vt:variant>
      <vt:variant>
        <vt:lpwstr>_Estrutura_de_Projetos</vt:lpwstr>
      </vt:variant>
      <vt:variant>
        <vt:i4>1310770</vt:i4>
      </vt:variant>
      <vt:variant>
        <vt:i4>155</vt:i4>
      </vt:variant>
      <vt:variant>
        <vt:i4>0</vt:i4>
      </vt:variant>
      <vt:variant>
        <vt:i4>5</vt:i4>
      </vt:variant>
      <vt:variant>
        <vt:lpwstr/>
      </vt:variant>
      <vt:variant>
        <vt:lpwstr>_toc1033</vt:lpwstr>
      </vt:variant>
      <vt:variant>
        <vt:i4>2031664</vt:i4>
      </vt:variant>
      <vt:variant>
        <vt:i4>152</vt:i4>
      </vt:variant>
      <vt:variant>
        <vt:i4>0</vt:i4>
      </vt:variant>
      <vt:variant>
        <vt:i4>5</vt:i4>
      </vt:variant>
      <vt:variant>
        <vt:lpwstr/>
      </vt:variant>
      <vt:variant>
        <vt:lpwstr>_toc1018</vt:lpwstr>
      </vt:variant>
      <vt:variant>
        <vt:i4>3080201</vt:i4>
      </vt:variant>
      <vt:variant>
        <vt:i4>149</vt:i4>
      </vt:variant>
      <vt:variant>
        <vt:i4>0</vt:i4>
      </vt:variant>
      <vt:variant>
        <vt:i4>5</vt:i4>
      </vt:variant>
      <vt:variant>
        <vt:lpwstr/>
      </vt:variant>
      <vt:variant>
        <vt:lpwstr>_toc987</vt:lpwstr>
      </vt:variant>
      <vt:variant>
        <vt:i4>3080201</vt:i4>
      </vt:variant>
      <vt:variant>
        <vt:i4>146</vt:i4>
      </vt:variant>
      <vt:variant>
        <vt:i4>0</vt:i4>
      </vt:variant>
      <vt:variant>
        <vt:i4>5</vt:i4>
      </vt:variant>
      <vt:variant>
        <vt:lpwstr/>
      </vt:variant>
      <vt:variant>
        <vt:lpwstr>_toc982</vt:lpwstr>
      </vt:variant>
      <vt:variant>
        <vt:i4>2097161</vt:i4>
      </vt:variant>
      <vt:variant>
        <vt:i4>143</vt:i4>
      </vt:variant>
      <vt:variant>
        <vt:i4>0</vt:i4>
      </vt:variant>
      <vt:variant>
        <vt:i4>5</vt:i4>
      </vt:variant>
      <vt:variant>
        <vt:lpwstr/>
      </vt:variant>
      <vt:variant>
        <vt:lpwstr>_toc978</vt:lpwstr>
      </vt:variant>
      <vt:variant>
        <vt:i4>2097161</vt:i4>
      </vt:variant>
      <vt:variant>
        <vt:i4>140</vt:i4>
      </vt:variant>
      <vt:variant>
        <vt:i4>0</vt:i4>
      </vt:variant>
      <vt:variant>
        <vt:i4>5</vt:i4>
      </vt:variant>
      <vt:variant>
        <vt:lpwstr/>
      </vt:variant>
      <vt:variant>
        <vt:lpwstr>_toc975</vt:lpwstr>
      </vt:variant>
      <vt:variant>
        <vt:i4>2097161</vt:i4>
      </vt:variant>
      <vt:variant>
        <vt:i4>137</vt:i4>
      </vt:variant>
      <vt:variant>
        <vt:i4>0</vt:i4>
      </vt:variant>
      <vt:variant>
        <vt:i4>5</vt:i4>
      </vt:variant>
      <vt:variant>
        <vt:lpwstr/>
      </vt:variant>
      <vt:variant>
        <vt:lpwstr>_toc972</vt:lpwstr>
      </vt:variant>
      <vt:variant>
        <vt:i4>2228233</vt:i4>
      </vt:variant>
      <vt:variant>
        <vt:i4>134</vt:i4>
      </vt:variant>
      <vt:variant>
        <vt:i4>0</vt:i4>
      </vt:variant>
      <vt:variant>
        <vt:i4>5</vt:i4>
      </vt:variant>
      <vt:variant>
        <vt:lpwstr/>
      </vt:variant>
      <vt:variant>
        <vt:lpwstr>_toc954</vt:lpwstr>
      </vt:variant>
      <vt:variant>
        <vt:i4>2424840</vt:i4>
      </vt:variant>
      <vt:variant>
        <vt:i4>131</vt:i4>
      </vt:variant>
      <vt:variant>
        <vt:i4>0</vt:i4>
      </vt:variant>
      <vt:variant>
        <vt:i4>5</vt:i4>
      </vt:variant>
      <vt:variant>
        <vt:lpwstr/>
      </vt:variant>
      <vt:variant>
        <vt:lpwstr>_toc828</vt:lpwstr>
      </vt:variant>
      <vt:variant>
        <vt:i4>2424840</vt:i4>
      </vt:variant>
      <vt:variant>
        <vt:i4>128</vt:i4>
      </vt:variant>
      <vt:variant>
        <vt:i4>0</vt:i4>
      </vt:variant>
      <vt:variant>
        <vt:i4>5</vt:i4>
      </vt:variant>
      <vt:variant>
        <vt:lpwstr/>
      </vt:variant>
      <vt:variant>
        <vt:lpwstr>_toc827</vt:lpwstr>
      </vt:variant>
      <vt:variant>
        <vt:i4>2424840</vt:i4>
      </vt:variant>
      <vt:variant>
        <vt:i4>125</vt:i4>
      </vt:variant>
      <vt:variant>
        <vt:i4>0</vt:i4>
      </vt:variant>
      <vt:variant>
        <vt:i4>5</vt:i4>
      </vt:variant>
      <vt:variant>
        <vt:lpwstr/>
      </vt:variant>
      <vt:variant>
        <vt:lpwstr>_toc822</vt:lpwstr>
      </vt:variant>
      <vt:variant>
        <vt:i4>2490376</vt:i4>
      </vt:variant>
      <vt:variant>
        <vt:i4>122</vt:i4>
      </vt:variant>
      <vt:variant>
        <vt:i4>0</vt:i4>
      </vt:variant>
      <vt:variant>
        <vt:i4>5</vt:i4>
      </vt:variant>
      <vt:variant>
        <vt:lpwstr/>
      </vt:variant>
      <vt:variant>
        <vt:lpwstr>_toc810</vt:lpwstr>
      </vt:variant>
      <vt:variant>
        <vt:i4>2555912</vt:i4>
      </vt:variant>
      <vt:variant>
        <vt:i4>119</vt:i4>
      </vt:variant>
      <vt:variant>
        <vt:i4>0</vt:i4>
      </vt:variant>
      <vt:variant>
        <vt:i4>5</vt:i4>
      </vt:variant>
      <vt:variant>
        <vt:lpwstr/>
      </vt:variant>
      <vt:variant>
        <vt:lpwstr>_toc808</vt:lpwstr>
      </vt:variant>
      <vt:variant>
        <vt:i4>2555912</vt:i4>
      </vt:variant>
      <vt:variant>
        <vt:i4>116</vt:i4>
      </vt:variant>
      <vt:variant>
        <vt:i4>0</vt:i4>
      </vt:variant>
      <vt:variant>
        <vt:i4>5</vt:i4>
      </vt:variant>
      <vt:variant>
        <vt:lpwstr/>
      </vt:variant>
      <vt:variant>
        <vt:lpwstr>_toc806</vt:lpwstr>
      </vt:variant>
      <vt:variant>
        <vt:i4>2555912</vt:i4>
      </vt:variant>
      <vt:variant>
        <vt:i4>113</vt:i4>
      </vt:variant>
      <vt:variant>
        <vt:i4>0</vt:i4>
      </vt:variant>
      <vt:variant>
        <vt:i4>5</vt:i4>
      </vt:variant>
      <vt:variant>
        <vt:lpwstr/>
      </vt:variant>
      <vt:variant>
        <vt:lpwstr>_toc802</vt:lpwstr>
      </vt:variant>
      <vt:variant>
        <vt:i4>2097159</vt:i4>
      </vt:variant>
      <vt:variant>
        <vt:i4>110</vt:i4>
      </vt:variant>
      <vt:variant>
        <vt:i4>0</vt:i4>
      </vt:variant>
      <vt:variant>
        <vt:i4>5</vt:i4>
      </vt:variant>
      <vt:variant>
        <vt:lpwstr/>
      </vt:variant>
      <vt:variant>
        <vt:lpwstr>_toc777</vt:lpwstr>
      </vt:variant>
      <vt:variant>
        <vt:i4>2097159</vt:i4>
      </vt:variant>
      <vt:variant>
        <vt:i4>107</vt:i4>
      </vt:variant>
      <vt:variant>
        <vt:i4>0</vt:i4>
      </vt:variant>
      <vt:variant>
        <vt:i4>5</vt:i4>
      </vt:variant>
      <vt:variant>
        <vt:lpwstr/>
      </vt:variant>
      <vt:variant>
        <vt:lpwstr>_toc775</vt:lpwstr>
      </vt:variant>
      <vt:variant>
        <vt:i4>2097159</vt:i4>
      </vt:variant>
      <vt:variant>
        <vt:i4>104</vt:i4>
      </vt:variant>
      <vt:variant>
        <vt:i4>0</vt:i4>
      </vt:variant>
      <vt:variant>
        <vt:i4>5</vt:i4>
      </vt:variant>
      <vt:variant>
        <vt:lpwstr/>
      </vt:variant>
      <vt:variant>
        <vt:lpwstr>_toc771</vt:lpwstr>
      </vt:variant>
      <vt:variant>
        <vt:i4>2097159</vt:i4>
      </vt:variant>
      <vt:variant>
        <vt:i4>101</vt:i4>
      </vt:variant>
      <vt:variant>
        <vt:i4>0</vt:i4>
      </vt:variant>
      <vt:variant>
        <vt:i4>5</vt:i4>
      </vt:variant>
      <vt:variant>
        <vt:lpwstr/>
      </vt:variant>
      <vt:variant>
        <vt:lpwstr>_toc770</vt:lpwstr>
      </vt:variant>
      <vt:variant>
        <vt:i4>2162695</vt:i4>
      </vt:variant>
      <vt:variant>
        <vt:i4>98</vt:i4>
      </vt:variant>
      <vt:variant>
        <vt:i4>0</vt:i4>
      </vt:variant>
      <vt:variant>
        <vt:i4>5</vt:i4>
      </vt:variant>
      <vt:variant>
        <vt:lpwstr/>
      </vt:variant>
      <vt:variant>
        <vt:lpwstr>_toc762</vt:lpwstr>
      </vt:variant>
      <vt:variant>
        <vt:i4>2228231</vt:i4>
      </vt:variant>
      <vt:variant>
        <vt:i4>95</vt:i4>
      </vt:variant>
      <vt:variant>
        <vt:i4>0</vt:i4>
      </vt:variant>
      <vt:variant>
        <vt:i4>5</vt:i4>
      </vt:variant>
      <vt:variant>
        <vt:lpwstr/>
      </vt:variant>
      <vt:variant>
        <vt:lpwstr>_toc758</vt:lpwstr>
      </vt:variant>
      <vt:variant>
        <vt:i4>2228231</vt:i4>
      </vt:variant>
      <vt:variant>
        <vt:i4>92</vt:i4>
      </vt:variant>
      <vt:variant>
        <vt:i4>0</vt:i4>
      </vt:variant>
      <vt:variant>
        <vt:i4>5</vt:i4>
      </vt:variant>
      <vt:variant>
        <vt:lpwstr/>
      </vt:variant>
      <vt:variant>
        <vt:lpwstr>_toc754</vt:lpwstr>
      </vt:variant>
      <vt:variant>
        <vt:i4>2359303</vt:i4>
      </vt:variant>
      <vt:variant>
        <vt:i4>89</vt:i4>
      </vt:variant>
      <vt:variant>
        <vt:i4>0</vt:i4>
      </vt:variant>
      <vt:variant>
        <vt:i4>5</vt:i4>
      </vt:variant>
      <vt:variant>
        <vt:lpwstr/>
      </vt:variant>
      <vt:variant>
        <vt:lpwstr>_toc735</vt:lpwstr>
      </vt:variant>
      <vt:variant>
        <vt:i4>2359303</vt:i4>
      </vt:variant>
      <vt:variant>
        <vt:i4>86</vt:i4>
      </vt:variant>
      <vt:variant>
        <vt:i4>0</vt:i4>
      </vt:variant>
      <vt:variant>
        <vt:i4>5</vt:i4>
      </vt:variant>
      <vt:variant>
        <vt:lpwstr/>
      </vt:variant>
      <vt:variant>
        <vt:lpwstr>_toc733</vt:lpwstr>
      </vt:variant>
      <vt:variant>
        <vt:i4>2424839</vt:i4>
      </vt:variant>
      <vt:variant>
        <vt:i4>83</vt:i4>
      </vt:variant>
      <vt:variant>
        <vt:i4>0</vt:i4>
      </vt:variant>
      <vt:variant>
        <vt:i4>5</vt:i4>
      </vt:variant>
      <vt:variant>
        <vt:lpwstr/>
      </vt:variant>
      <vt:variant>
        <vt:lpwstr>_toc728</vt:lpwstr>
      </vt:variant>
      <vt:variant>
        <vt:i4>2424839</vt:i4>
      </vt:variant>
      <vt:variant>
        <vt:i4>80</vt:i4>
      </vt:variant>
      <vt:variant>
        <vt:i4>0</vt:i4>
      </vt:variant>
      <vt:variant>
        <vt:i4>5</vt:i4>
      </vt:variant>
      <vt:variant>
        <vt:lpwstr/>
      </vt:variant>
      <vt:variant>
        <vt:lpwstr>_toc723</vt:lpwstr>
      </vt:variant>
      <vt:variant>
        <vt:i4>2490375</vt:i4>
      </vt:variant>
      <vt:variant>
        <vt:i4>77</vt:i4>
      </vt:variant>
      <vt:variant>
        <vt:i4>0</vt:i4>
      </vt:variant>
      <vt:variant>
        <vt:i4>5</vt:i4>
      </vt:variant>
      <vt:variant>
        <vt:lpwstr/>
      </vt:variant>
      <vt:variant>
        <vt:lpwstr>_toc717</vt:lpwstr>
      </vt:variant>
      <vt:variant>
        <vt:i4>3080198</vt:i4>
      </vt:variant>
      <vt:variant>
        <vt:i4>74</vt:i4>
      </vt:variant>
      <vt:variant>
        <vt:i4>0</vt:i4>
      </vt:variant>
      <vt:variant>
        <vt:i4>5</vt:i4>
      </vt:variant>
      <vt:variant>
        <vt:lpwstr/>
      </vt:variant>
      <vt:variant>
        <vt:lpwstr>_toc685</vt:lpwstr>
      </vt:variant>
      <vt:variant>
        <vt:i4>2162694</vt:i4>
      </vt:variant>
      <vt:variant>
        <vt:i4>71</vt:i4>
      </vt:variant>
      <vt:variant>
        <vt:i4>0</vt:i4>
      </vt:variant>
      <vt:variant>
        <vt:i4>5</vt:i4>
      </vt:variant>
      <vt:variant>
        <vt:lpwstr/>
      </vt:variant>
      <vt:variant>
        <vt:lpwstr>_toc667</vt:lpwstr>
      </vt:variant>
      <vt:variant>
        <vt:i4>2293766</vt:i4>
      </vt:variant>
      <vt:variant>
        <vt:i4>68</vt:i4>
      </vt:variant>
      <vt:variant>
        <vt:i4>0</vt:i4>
      </vt:variant>
      <vt:variant>
        <vt:i4>5</vt:i4>
      </vt:variant>
      <vt:variant>
        <vt:lpwstr/>
      </vt:variant>
      <vt:variant>
        <vt:lpwstr>_toc649</vt:lpwstr>
      </vt:variant>
      <vt:variant>
        <vt:i4>2359302</vt:i4>
      </vt:variant>
      <vt:variant>
        <vt:i4>65</vt:i4>
      </vt:variant>
      <vt:variant>
        <vt:i4>0</vt:i4>
      </vt:variant>
      <vt:variant>
        <vt:i4>5</vt:i4>
      </vt:variant>
      <vt:variant>
        <vt:lpwstr/>
      </vt:variant>
      <vt:variant>
        <vt:lpwstr>_toc637</vt:lpwstr>
      </vt:variant>
      <vt:variant>
        <vt:i4>2097157</vt:i4>
      </vt:variant>
      <vt:variant>
        <vt:i4>62</vt:i4>
      </vt:variant>
      <vt:variant>
        <vt:i4>0</vt:i4>
      </vt:variant>
      <vt:variant>
        <vt:i4>5</vt:i4>
      </vt:variant>
      <vt:variant>
        <vt:lpwstr/>
      </vt:variant>
      <vt:variant>
        <vt:lpwstr>_toc577</vt:lpwstr>
      </vt:variant>
      <vt:variant>
        <vt:i4>2097157</vt:i4>
      </vt:variant>
      <vt:variant>
        <vt:i4>59</vt:i4>
      </vt:variant>
      <vt:variant>
        <vt:i4>0</vt:i4>
      </vt:variant>
      <vt:variant>
        <vt:i4>5</vt:i4>
      </vt:variant>
      <vt:variant>
        <vt:lpwstr/>
      </vt:variant>
      <vt:variant>
        <vt:lpwstr>_toc576</vt:lpwstr>
      </vt:variant>
      <vt:variant>
        <vt:i4>2293765</vt:i4>
      </vt:variant>
      <vt:variant>
        <vt:i4>56</vt:i4>
      </vt:variant>
      <vt:variant>
        <vt:i4>0</vt:i4>
      </vt:variant>
      <vt:variant>
        <vt:i4>5</vt:i4>
      </vt:variant>
      <vt:variant>
        <vt:lpwstr/>
      </vt:variant>
      <vt:variant>
        <vt:lpwstr>_toc541</vt:lpwstr>
      </vt:variant>
      <vt:variant>
        <vt:i4>2424837</vt:i4>
      </vt:variant>
      <vt:variant>
        <vt:i4>53</vt:i4>
      </vt:variant>
      <vt:variant>
        <vt:i4>0</vt:i4>
      </vt:variant>
      <vt:variant>
        <vt:i4>5</vt:i4>
      </vt:variant>
      <vt:variant>
        <vt:lpwstr/>
      </vt:variant>
      <vt:variant>
        <vt:lpwstr>_toc525</vt:lpwstr>
      </vt:variant>
      <vt:variant>
        <vt:i4>2490373</vt:i4>
      </vt:variant>
      <vt:variant>
        <vt:i4>50</vt:i4>
      </vt:variant>
      <vt:variant>
        <vt:i4>0</vt:i4>
      </vt:variant>
      <vt:variant>
        <vt:i4>5</vt:i4>
      </vt:variant>
      <vt:variant>
        <vt:lpwstr/>
      </vt:variant>
      <vt:variant>
        <vt:lpwstr>_toc514</vt:lpwstr>
      </vt:variant>
      <vt:variant>
        <vt:i4>2555909</vt:i4>
      </vt:variant>
      <vt:variant>
        <vt:i4>47</vt:i4>
      </vt:variant>
      <vt:variant>
        <vt:i4>0</vt:i4>
      </vt:variant>
      <vt:variant>
        <vt:i4>5</vt:i4>
      </vt:variant>
      <vt:variant>
        <vt:lpwstr/>
      </vt:variant>
      <vt:variant>
        <vt:lpwstr>_toc505</vt:lpwstr>
      </vt:variant>
      <vt:variant>
        <vt:i4>2555909</vt:i4>
      </vt:variant>
      <vt:variant>
        <vt:i4>44</vt:i4>
      </vt:variant>
      <vt:variant>
        <vt:i4>0</vt:i4>
      </vt:variant>
      <vt:variant>
        <vt:i4>5</vt:i4>
      </vt:variant>
      <vt:variant>
        <vt:lpwstr/>
      </vt:variant>
      <vt:variant>
        <vt:lpwstr>_toc501</vt:lpwstr>
      </vt:variant>
      <vt:variant>
        <vt:i4>3014660</vt:i4>
      </vt:variant>
      <vt:variant>
        <vt:i4>41</vt:i4>
      </vt:variant>
      <vt:variant>
        <vt:i4>0</vt:i4>
      </vt:variant>
      <vt:variant>
        <vt:i4>5</vt:i4>
      </vt:variant>
      <vt:variant>
        <vt:lpwstr/>
      </vt:variant>
      <vt:variant>
        <vt:lpwstr>_toc496</vt:lpwstr>
      </vt:variant>
      <vt:variant>
        <vt:i4>3014660</vt:i4>
      </vt:variant>
      <vt:variant>
        <vt:i4>38</vt:i4>
      </vt:variant>
      <vt:variant>
        <vt:i4>0</vt:i4>
      </vt:variant>
      <vt:variant>
        <vt:i4>5</vt:i4>
      </vt:variant>
      <vt:variant>
        <vt:lpwstr/>
      </vt:variant>
      <vt:variant>
        <vt:lpwstr>_toc491</vt:lpwstr>
      </vt:variant>
      <vt:variant>
        <vt:i4>3080196</vt:i4>
      </vt:variant>
      <vt:variant>
        <vt:i4>35</vt:i4>
      </vt:variant>
      <vt:variant>
        <vt:i4>0</vt:i4>
      </vt:variant>
      <vt:variant>
        <vt:i4>5</vt:i4>
      </vt:variant>
      <vt:variant>
        <vt:lpwstr/>
      </vt:variant>
      <vt:variant>
        <vt:lpwstr>_toc485</vt:lpwstr>
      </vt:variant>
      <vt:variant>
        <vt:i4>3080196</vt:i4>
      </vt:variant>
      <vt:variant>
        <vt:i4>32</vt:i4>
      </vt:variant>
      <vt:variant>
        <vt:i4>0</vt:i4>
      </vt:variant>
      <vt:variant>
        <vt:i4>5</vt:i4>
      </vt:variant>
      <vt:variant>
        <vt:lpwstr/>
      </vt:variant>
      <vt:variant>
        <vt:lpwstr>_toc481</vt:lpwstr>
      </vt:variant>
      <vt:variant>
        <vt:i4>2097156</vt:i4>
      </vt:variant>
      <vt:variant>
        <vt:i4>29</vt:i4>
      </vt:variant>
      <vt:variant>
        <vt:i4>0</vt:i4>
      </vt:variant>
      <vt:variant>
        <vt:i4>5</vt:i4>
      </vt:variant>
      <vt:variant>
        <vt:lpwstr/>
      </vt:variant>
      <vt:variant>
        <vt:lpwstr>_toc471</vt:lpwstr>
      </vt:variant>
      <vt:variant>
        <vt:i4>2162692</vt:i4>
      </vt:variant>
      <vt:variant>
        <vt:i4>26</vt:i4>
      </vt:variant>
      <vt:variant>
        <vt:i4>0</vt:i4>
      </vt:variant>
      <vt:variant>
        <vt:i4>5</vt:i4>
      </vt:variant>
      <vt:variant>
        <vt:lpwstr/>
      </vt:variant>
      <vt:variant>
        <vt:lpwstr>_toc465</vt:lpwstr>
      </vt:variant>
      <vt:variant>
        <vt:i4>2228228</vt:i4>
      </vt:variant>
      <vt:variant>
        <vt:i4>23</vt:i4>
      </vt:variant>
      <vt:variant>
        <vt:i4>0</vt:i4>
      </vt:variant>
      <vt:variant>
        <vt:i4>5</vt:i4>
      </vt:variant>
      <vt:variant>
        <vt:lpwstr/>
      </vt:variant>
      <vt:variant>
        <vt:lpwstr>_toc452</vt:lpwstr>
      </vt:variant>
      <vt:variant>
        <vt:i4>2293764</vt:i4>
      </vt:variant>
      <vt:variant>
        <vt:i4>20</vt:i4>
      </vt:variant>
      <vt:variant>
        <vt:i4>0</vt:i4>
      </vt:variant>
      <vt:variant>
        <vt:i4>5</vt:i4>
      </vt:variant>
      <vt:variant>
        <vt:lpwstr/>
      </vt:variant>
      <vt:variant>
        <vt:lpwstr>_toc448</vt:lpwstr>
      </vt:variant>
      <vt:variant>
        <vt:i4>2293764</vt:i4>
      </vt:variant>
      <vt:variant>
        <vt:i4>17</vt:i4>
      </vt:variant>
      <vt:variant>
        <vt:i4>0</vt:i4>
      </vt:variant>
      <vt:variant>
        <vt:i4>5</vt:i4>
      </vt:variant>
      <vt:variant>
        <vt:lpwstr/>
      </vt:variant>
      <vt:variant>
        <vt:lpwstr>_toc447</vt:lpwstr>
      </vt:variant>
      <vt:variant>
        <vt:i4>2424836</vt:i4>
      </vt:variant>
      <vt:variant>
        <vt:i4>14</vt:i4>
      </vt:variant>
      <vt:variant>
        <vt:i4>0</vt:i4>
      </vt:variant>
      <vt:variant>
        <vt:i4>5</vt:i4>
      </vt:variant>
      <vt:variant>
        <vt:lpwstr/>
      </vt:variant>
      <vt:variant>
        <vt:lpwstr>_toc426</vt:lpwstr>
      </vt:variant>
      <vt:variant>
        <vt:i4>2424836</vt:i4>
      </vt:variant>
      <vt:variant>
        <vt:i4>11</vt:i4>
      </vt:variant>
      <vt:variant>
        <vt:i4>0</vt:i4>
      </vt:variant>
      <vt:variant>
        <vt:i4>5</vt:i4>
      </vt:variant>
      <vt:variant>
        <vt:lpwstr/>
      </vt:variant>
      <vt:variant>
        <vt:lpwstr>_toc420</vt:lpwstr>
      </vt:variant>
      <vt:variant>
        <vt:i4>2490372</vt:i4>
      </vt:variant>
      <vt:variant>
        <vt:i4>8</vt:i4>
      </vt:variant>
      <vt:variant>
        <vt:i4>0</vt:i4>
      </vt:variant>
      <vt:variant>
        <vt:i4>5</vt:i4>
      </vt:variant>
      <vt:variant>
        <vt:lpwstr/>
      </vt:variant>
      <vt:variant>
        <vt:lpwstr>_toc414</vt:lpwstr>
      </vt:variant>
      <vt:variant>
        <vt:i4>2490372</vt:i4>
      </vt:variant>
      <vt:variant>
        <vt:i4>5</vt:i4>
      </vt:variant>
      <vt:variant>
        <vt:i4>0</vt:i4>
      </vt:variant>
      <vt:variant>
        <vt:i4>5</vt:i4>
      </vt:variant>
      <vt:variant>
        <vt:lpwstr/>
      </vt:variant>
      <vt:variant>
        <vt:lpwstr>_toc413</vt:lpwstr>
      </vt:variant>
      <vt:variant>
        <vt:i4>2555908</vt:i4>
      </vt:variant>
      <vt:variant>
        <vt:i4>2</vt:i4>
      </vt:variant>
      <vt:variant>
        <vt:i4>0</vt:i4>
      </vt:variant>
      <vt:variant>
        <vt:i4>5</vt:i4>
      </vt:variant>
      <vt:variant>
        <vt:lpwstr/>
      </vt:variant>
      <vt:variant>
        <vt:lpwstr>_toc407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ecardoso</dc:creator>
  <cp:lastModifiedBy>profile</cp:lastModifiedBy>
  <cp:revision>18</cp:revision>
  <cp:lastPrinted>2008-09-15T20:26:00Z</cp:lastPrinted>
  <dcterms:created xsi:type="dcterms:W3CDTF">2011-11-24T18:26:00Z</dcterms:created>
  <dcterms:modified xsi:type="dcterms:W3CDTF">2012-04-18T18:14:00Z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0x010100413675A2DC3FD848A850D8AE75E4FCEE</vt:lpwstr>
  </property>
</Properties>
</file>