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ClassCard Pro Product Guide and User Guide</w:t>
      </w:r>
    </w:p>
    <w:p>
      <w:pPr>
        <w:pStyle w:val="Heading2"/>
      </w:pPr>
      <w:r>
        <w:t>Overview</w:t>
      </w:r>
    </w:p>
    <w:p>
      <w:pPr>
        <w:spacing w:before="0" w:after="160" w:line="276" w:lineRule="auto"/>
      </w:pPr>
      <w:r>
        <w:t>ClassCard Pro is a premium student management SaaS platform for tuition centers, schools, academies, and training institutes. It combines institute administration, student records, teacher management, class scheduling, enrollment, attendance, payments, learning tools, notifications, reports, parent/student access, and mobile attendance workflows in one system.</w:t>
      </w:r>
    </w:p>
    <w:p>
      <w:pPr>
        <w:spacing w:before="0" w:after="160" w:line="276" w:lineRule="auto"/>
      </w:pPr>
      <w:r>
        <w:t>The platform is built for multi-branch institutes that need a structured way to manage daily operations, reduce manual work, improve fee collection visibility, and give students, parents, teachers, and administrators a clear digital experience.</w:t>
      </w:r>
    </w:p>
    <w:p>
      <w:pPr>
        <w:pStyle w:val="Heading2"/>
      </w:pPr>
      <w:r>
        <w:t>Key Points</w:t>
      </w:r>
    </w:p>
    <w:p>
      <w:pPr>
        <w:pStyle w:val="ListParagraph"/>
        <w:ind w:left="360" w:hanging="360"/>
      </w:pPr>
      <w:r>
        <w:t>- Centralized management for institutes, branches, students, parents, teachers, courses, classes, enrollments, attendance, payments, homework, quizzes, live classes, notices, and reports.</w:t>
      </w:r>
    </w:p>
    <w:p>
      <w:pPr>
        <w:pStyle w:val="ListParagraph"/>
        <w:ind w:left="360" w:hanging="360"/>
      </w:pPr>
      <w:r>
        <w:t>- Role-based access for super admins, institute admins, branch admins, teachers, staff, students, and parents.</w:t>
      </w:r>
    </w:p>
    <w:p>
      <w:pPr>
        <w:pStyle w:val="ListParagraph"/>
        <w:ind w:left="360" w:hanging="360"/>
      </w:pPr>
      <w:r>
        <w:t>- Attendance can be marked manually, by NFC card, or by secure QR token.</w:t>
      </w:r>
    </w:p>
    <w:p>
      <w:pPr>
        <w:pStyle w:val="ListParagraph"/>
        <w:ind w:left="360" w:hanging="360"/>
      </w:pPr>
      <w:r>
        <w:t>- Payment management includes invoices, dues, partial payments, ledgers, receipts, reports, and CSV export.</w:t>
      </w:r>
    </w:p>
    <w:p>
      <w:pPr>
        <w:pStyle w:val="ListParagraph"/>
        <w:ind w:left="360" w:hanging="360"/>
      </w:pPr>
      <w:r>
        <w:t>- Student and parent portal provides self-service access to classes, attendance, payments, notices, and receipts.</w:t>
      </w:r>
    </w:p>
    <w:p>
      <w:pPr>
        <w:pStyle w:val="ListParagraph"/>
        <w:ind w:left="360" w:hanging="360"/>
      </w:pPr>
      <w:r>
        <w:t>- Mobile staff app supports classroom attendance workflows with NFC, QR scanning, manual marking, and student quick views.</w:t>
      </w:r>
    </w:p>
    <w:p>
      <w:pPr>
        <w:pStyle w:val="ListParagraph"/>
        <w:ind w:left="360" w:hanging="360"/>
      </w:pPr>
      <w:r>
        <w:t>- Student mobile app supports dashboard, courses, attendance, payments, homework, quizzes, live classes, notifications, and profile access.</w:t>
      </w:r>
    </w:p>
    <w:p>
      <w:pPr>
        <w:pStyle w:val="ListParagraph"/>
        <w:ind w:left="360" w:hanging="360"/>
      </w:pPr>
      <w:r>
        <w:t>- Learning tools include homework, submissions, quizzes, course materials, live class scheduling, recordings, and provider integrations.</w:t>
      </w:r>
    </w:p>
    <w:p>
      <w:pPr>
        <w:pStyle w:val="ListParagraph"/>
        <w:ind w:left="360" w:hanging="360"/>
      </w:pPr>
      <w:r>
        <w:t>- Reporting dashboards help institute owners and staff track attendance, revenue, dues, student activity, and operational performance.</w:t>
      </w:r>
    </w:p>
    <w:p>
      <w:pPr>
        <w:pStyle w:val="ListParagraph"/>
        <w:ind w:left="360" w:hanging="360"/>
      </w:pPr>
      <w:r>
        <w:t>- The system supports SaaS packaging with subscription plans, student limits, teacher limits, branch limits, billing status, and admin oversight.</w:t>
      </w:r>
    </w:p>
    <w:p>
      <w:pPr>
        <w:pStyle w:val="Heading2"/>
      </w:pPr>
      <w:r>
        <w:t>Main Modules</w:t>
      </w:r>
    </w:p>
    <w:p>
      <w:pPr>
        <w:pStyle w:val="Heading3"/>
      </w:pPr>
      <w:r>
        <w:t>1. Dashboard</w:t>
      </w:r>
    </w:p>
    <w:p>
      <w:pPr>
        <w:spacing w:before="0" w:after="160" w:line="276" w:lineRule="auto"/>
      </w:pPr>
      <w:r>
        <w:t>The dashboard gives staff and administrators a quick operational view of the institute. It includes summary metrics, recent activity, charts, attendance trends, payment performance, and shortcuts into daily workflows.</w:t>
      </w:r>
    </w:p>
    <w:p>
      <w:pPr>
        <w:pStyle w:val="Heading3"/>
      </w:pPr>
      <w:r>
        <w:t>2. Student Management</w:t>
      </w:r>
    </w:p>
    <w:p>
      <w:pPr>
        <w:spacing w:before="0" w:after="160" w:line="276" w:lineRule="auto"/>
      </w:pPr>
      <w:r>
        <w:t>Student management stores student profiles, admission numbers, branch assignment, guardian details, contact information, status, NFC UID, QR/attendance token, assigned classes, attendance summaries, and payment summaries.</w:t>
      </w:r>
    </w:p>
    <w:p>
      <w:pPr>
        <w:pStyle w:val="Heading3"/>
      </w:pPr>
      <w:r>
        <w:t>3. Teacher Management</w:t>
      </w:r>
    </w:p>
    <w:p>
      <w:pPr>
        <w:spacing w:before="0" w:after="160" w:line="276" w:lineRule="auto"/>
      </w:pPr>
      <w:r>
        <w:t>Teacher management stores teacher profiles, contact details, specialties, branch assignment, linked user accounts, assigned classes, and teaching responsibilities.</w:t>
      </w:r>
    </w:p>
    <w:p>
      <w:pPr>
        <w:pStyle w:val="Heading3"/>
      </w:pPr>
      <w:r>
        <w:t>4. Course and Class Management</w:t>
      </w:r>
    </w:p>
    <w:p>
      <w:pPr>
        <w:spacing w:before="0" w:after="160" w:line="276" w:lineRule="auto"/>
      </w:pPr>
      <w:r>
        <w:t>Courses define the learning product or subject, while classes define the actual scheduled class groups. Class records can include course, teacher, branch, timetable, room, capacity, enrolled students, homework, quizzes, materials, attendance sessions, and live classes.</w:t>
      </w:r>
    </w:p>
    <w:p>
      <w:pPr>
        <w:pStyle w:val="Heading3"/>
      </w:pPr>
      <w:r>
        <w:t>5. Enrollment Management</w:t>
      </w:r>
    </w:p>
    <w:p>
      <w:pPr>
        <w:spacing w:before="0" w:after="160" w:line="276" w:lineRule="auto"/>
      </w:pPr>
      <w:r>
        <w:t>Enrollment connects students to class groups. Staff can manually assign students, bulk assign students, activate or deactivate enrollments, and remove students from classes when needed.</w:t>
      </w:r>
    </w:p>
    <w:p>
      <w:pPr>
        <w:pStyle w:val="Heading3"/>
      </w:pPr>
      <w:r>
        <w:t>6. Attendance Management</w:t>
      </w:r>
    </w:p>
    <w:p>
      <w:pPr>
        <w:spacing w:before="0" w:after="160" w:line="276" w:lineRule="auto"/>
      </w:pPr>
      <w:r>
        <w:t>Attendance supports classroom sessions with statuses such as present, absent, late, and excused. Attendance can be captured through manual entry, NFC card tap, QR token scan, and bulk operations. Audit logs record attendance actions for traceability.</w:t>
      </w:r>
    </w:p>
    <w:p>
      <w:pPr>
        <w:pStyle w:val="Heading3"/>
      </w:pPr>
      <w:r>
        <w:t>7. Payment Management</w:t>
      </w:r>
    </w:p>
    <w:p>
      <w:pPr>
        <w:spacing w:before="0" w:after="160" w:line="276" w:lineRule="auto"/>
      </w:pPr>
      <w:r>
        <w:t>Payments cover monthly fees, admission fees, exam fees, and other fees. The module supports pending, paid, partial, overdue, and cancelled statuses, along with discounts, balances, due dates, payment methods, printable receipts, student ledgers, finance dashboards, payment reports, and CSV exports.</w:t>
      </w:r>
    </w:p>
    <w:p>
      <w:pPr>
        <w:pStyle w:val="Heading3"/>
      </w:pPr>
      <w:r>
        <w:t>8. Homework</w:t>
      </w:r>
    </w:p>
    <w:p>
      <w:pPr>
        <w:spacing w:before="0" w:after="160" w:line="276" w:lineRule="auto"/>
      </w:pPr>
      <w:r>
        <w:t>Teachers and staff can create homework for classes, publish assignments, attach external links or files, monitor submissions, review work, award marks, and provide feedback.</w:t>
      </w:r>
    </w:p>
    <w:p>
      <w:pPr>
        <w:pStyle w:val="Heading3"/>
      </w:pPr>
      <w:r>
        <w:t>9. Quizzes</w:t>
      </w:r>
    </w:p>
    <w:p>
      <w:pPr>
        <w:spacing w:before="0" w:after="160" w:line="276" w:lineRule="auto"/>
      </w:pPr>
      <w:r>
        <w:t>Quiz tools support draft, published, and closed quizzes. Question types include multiple choice, true/false, short answer, and essay. The system supports attempts, scoring, auto-marked results, manual review, pass marks, time limits, and quiz reports.</w:t>
      </w:r>
    </w:p>
    <w:p>
      <w:pPr>
        <w:pStyle w:val="Heading3"/>
      </w:pPr>
      <w:r>
        <w:t>10. Course Materials</w:t>
      </w:r>
    </w:p>
    <w:p>
      <w:pPr>
        <w:spacing w:before="0" w:after="160" w:line="276" w:lineRule="auto"/>
      </w:pPr>
      <w:r>
        <w:t>Course materials can be shared as links, files, videos, or notes. Materials can be connected to courses or class groups for student access.</w:t>
      </w:r>
    </w:p>
    <w:p>
      <w:pPr>
        <w:pStyle w:val="Heading3"/>
      </w:pPr>
      <w:r>
        <w:t>11. Live Classes</w:t>
      </w:r>
    </w:p>
    <w:p>
      <w:pPr>
        <w:spacing w:before="0" w:after="160" w:line="276" w:lineRule="auto"/>
      </w:pPr>
      <w:r>
        <w:t>Live class management supports scheduled online classes, providers such as Google Meet, Zoom, YouTube Live, Jitsi, LiveKit, and other external links. Live classes can be free or paid, can track attendance, and can store recordings.</w:t>
      </w:r>
    </w:p>
    <w:p>
      <w:pPr>
        <w:pStyle w:val="Heading3"/>
      </w:pPr>
      <w:r>
        <w:t>12. Notifications and Notices</w:t>
      </w:r>
    </w:p>
    <w:p>
      <w:pPr>
        <w:spacing w:before="0" w:after="160" w:line="276" w:lineRule="auto"/>
      </w:pPr>
      <w:r>
        <w:t>Admins, staff, and teachers can send notices to the whole institute, selected classes, or selected students. Notification types include notices, payment due reminders, absent alerts, class notices, and receipts.</w:t>
      </w:r>
    </w:p>
    <w:p>
      <w:pPr>
        <w:pStyle w:val="Heading3"/>
      </w:pPr>
      <w:r>
        <w:t>13. Reports</w:t>
      </w:r>
    </w:p>
    <w:p>
      <w:pPr>
        <w:spacing w:before="0" w:after="160" w:line="276" w:lineRule="auto"/>
      </w:pPr>
      <w:r>
        <w:t>Reports help institutes review attendance, payments, dues, class activity, learning activity, quiz performance, and operational metrics. Report views are designed to support decision-making and follow-up action.</w:t>
      </w:r>
    </w:p>
    <w:p>
      <w:pPr>
        <w:pStyle w:val="Heading3"/>
      </w:pPr>
      <w:r>
        <w:t>14. Settings</w:t>
      </w:r>
    </w:p>
    <w:p>
      <w:pPr>
        <w:spacing w:before="0" w:after="160" w:line="276" w:lineRule="auto"/>
      </w:pPr>
      <w:r>
        <w:t>Institute settings include receipt prefix, receipt footer, payment due day, attendance late threshold, currency, theme color, branch settings, and other configuration values.</w:t>
      </w:r>
    </w:p>
    <w:p>
      <w:pPr>
        <w:pStyle w:val="Heading3"/>
      </w:pPr>
      <w:r>
        <w:t>15. Billing and Subscription</w:t>
      </w:r>
    </w:p>
    <w:p>
      <w:pPr>
        <w:spacing w:before="0" w:after="160" w:line="276" w:lineRule="auto"/>
      </w:pPr>
      <w:r>
        <w:t>The billing area supports SaaS-style subscription management with plans, subscription status, limits for students, teachers, branches, SMS credits, monthly pricing, and period tracking.</w:t>
      </w:r>
    </w:p>
    <w:p>
      <w:pPr>
        <w:pStyle w:val="Heading3"/>
      </w:pPr>
      <w:r>
        <w:t>16. Super Admin</w:t>
      </w:r>
    </w:p>
    <w:p>
      <w:pPr>
        <w:spacing w:before="0" w:after="160" w:line="276" w:lineRule="auto"/>
      </w:pPr>
      <w:r>
        <w:t>Super admins can manage and oversee the broader SaaS environment, including institutes, subscriptions, platform-level activity, and system administration.</w:t>
      </w:r>
    </w:p>
    <w:p>
      <w:pPr>
        <w:pStyle w:val="Heading2"/>
      </w:pPr>
      <w:r>
        <w:t>User Roles</w:t>
      </w:r>
    </w:p>
    <w:p>
      <w:pPr>
        <w:pStyle w:val="Heading3"/>
      </w:pPr>
      <w:r>
        <w:t>Super Admin</w:t>
      </w:r>
    </w:p>
    <w:p>
      <w:pPr>
        <w:spacing w:before="0" w:after="160" w:line="276" w:lineRule="auto"/>
      </w:pPr>
      <w:r>
        <w:t>Super admins manage the SaaS platform itself. They can access platform administration, view global dashboards, and oversee institutes and subscription health.</w:t>
      </w:r>
    </w:p>
    <w:p>
      <w:pPr>
        <w:pStyle w:val="Heading3"/>
      </w:pPr>
      <w:r>
        <w:t>Institute Admin</w:t>
      </w:r>
    </w:p>
    <w:p>
      <w:pPr>
        <w:spacing w:before="0" w:after="160" w:line="276" w:lineRule="auto"/>
      </w:pPr>
      <w:r>
        <w:t>Institute admins manage the full institute account. They can configure settings, manage branches, students, teachers, classes, payments, learning tools, reports, notifications, billing, and institute-level workflows.</w:t>
      </w:r>
    </w:p>
    <w:p>
      <w:pPr>
        <w:pStyle w:val="Heading3"/>
      </w:pPr>
      <w:r>
        <w:t>Branch Admin</w:t>
      </w:r>
    </w:p>
    <w:p>
      <w:pPr>
        <w:spacing w:before="0" w:after="160" w:line="276" w:lineRule="auto"/>
      </w:pPr>
      <w:r>
        <w:t>Branch admins manage branch-level operations. They can work with students, teachers, classes, enrollment, attendance, homework, quizzes, live classes, notifications, reports, and branch settings depending on permissions.</w:t>
      </w:r>
    </w:p>
    <w:p>
      <w:pPr>
        <w:pStyle w:val="Heading3"/>
      </w:pPr>
      <w:r>
        <w:t>Teacher</w:t>
      </w:r>
    </w:p>
    <w:p>
      <w:pPr>
        <w:spacing w:before="0" w:after="160" w:line="276" w:lineRule="auto"/>
      </w:pPr>
      <w:r>
        <w:t>Teachers can access assigned class workflows, including students, classes, attendance, homework, quizzes, live classes, reports, and notifications.</w:t>
      </w:r>
    </w:p>
    <w:p>
      <w:pPr>
        <w:pStyle w:val="Heading3"/>
      </w:pPr>
      <w:r>
        <w:t>Staff</w:t>
      </w:r>
    </w:p>
    <w:p>
      <w:pPr>
        <w:spacing w:before="0" w:after="160" w:line="276" w:lineRule="auto"/>
      </w:pPr>
      <w:r>
        <w:t>Staff users support operational work such as student management, enrollment, attendance, payments, notifications, and reporting.</w:t>
      </w:r>
    </w:p>
    <w:p>
      <w:pPr>
        <w:pStyle w:val="Heading3"/>
      </w:pPr>
      <w:r>
        <w:t>Student</w:t>
      </w:r>
    </w:p>
    <w:p>
      <w:pPr>
        <w:spacing w:before="0" w:after="160" w:line="276" w:lineRule="auto"/>
      </w:pPr>
      <w:r>
        <w:t>Students access their portal or mobile app to view courses, attendance, payments, homework, quizzes, live classes, notifications, and profile details.</w:t>
      </w:r>
    </w:p>
    <w:p>
      <w:pPr>
        <w:pStyle w:val="Heading3"/>
      </w:pPr>
      <w:r>
        <w:t>Parent</w:t>
      </w:r>
    </w:p>
    <w:p>
      <w:pPr>
        <w:spacing w:before="0" w:after="160" w:line="276" w:lineRule="auto"/>
      </w:pPr>
      <w:r>
        <w:t>Parents access the family portal to view linked student information, classes, attendance, payments, receipts, and notices.</w:t>
      </w:r>
    </w:p>
    <w:p>
      <w:pPr>
        <w:pStyle w:val="Heading2"/>
      </w:pPr>
      <w:r>
        <w:t>Core Benefits</w:t>
      </w:r>
    </w:p>
    <w:p>
      <w:pPr>
        <w:pStyle w:val="Heading3"/>
      </w:pPr>
      <w:r>
        <w:t>For Institute Owners</w:t>
      </w:r>
    </w:p>
    <w:p>
      <w:pPr>
        <w:pStyle w:val="ListParagraph"/>
        <w:ind w:left="360" w:hanging="360"/>
      </w:pPr>
      <w:r>
        <w:t>- Better visibility into student counts, revenue, dues, attendance, and branch performance.</w:t>
      </w:r>
    </w:p>
    <w:p>
      <w:pPr>
        <w:pStyle w:val="ListParagraph"/>
        <w:ind w:left="360" w:hanging="360"/>
      </w:pPr>
      <w:r>
        <w:t>- Less dependency on spreadsheets, paper registers, and manual receipt books.</w:t>
      </w:r>
    </w:p>
    <w:p>
      <w:pPr>
        <w:pStyle w:val="ListParagraph"/>
        <w:ind w:left="360" w:hanging="360"/>
      </w:pPr>
      <w:r>
        <w:t>- Stronger operational control through roles, audit logs, reports, and centralized records.</w:t>
      </w:r>
    </w:p>
    <w:p>
      <w:pPr>
        <w:pStyle w:val="ListParagraph"/>
        <w:ind w:left="360" w:hanging="360"/>
      </w:pPr>
      <w:r>
        <w:t>- Ability to scale across branches using a SaaS-ready structure.</w:t>
      </w:r>
    </w:p>
    <w:p>
      <w:pPr>
        <w:pStyle w:val="ListParagraph"/>
        <w:ind w:left="360" w:hanging="360"/>
      </w:pPr>
      <w:r>
        <w:t>- Improved parent and student experience through portals and mobile access.</w:t>
      </w:r>
    </w:p>
    <w:p>
      <w:pPr>
        <w:pStyle w:val="Heading3"/>
      </w:pPr>
      <w:r>
        <w:t>For Administrators and Staff</w:t>
      </w:r>
    </w:p>
    <w:p>
      <w:pPr>
        <w:pStyle w:val="ListParagraph"/>
        <w:ind w:left="360" w:hanging="360"/>
      </w:pPr>
      <w:r>
        <w:t>- Faster student registration, class assignment, fee handling, and attendance processing.</w:t>
      </w:r>
    </w:p>
    <w:p>
      <w:pPr>
        <w:pStyle w:val="ListParagraph"/>
        <w:ind w:left="360" w:hanging="360"/>
      </w:pPr>
      <w:r>
        <w:t>- Clear due tracking and partial payment management.</w:t>
      </w:r>
    </w:p>
    <w:p>
      <w:pPr>
        <w:pStyle w:val="ListParagraph"/>
        <w:ind w:left="360" w:hanging="360"/>
      </w:pPr>
      <w:r>
        <w:t>- Printable receipts and exportable reports reduce manual paperwork.</w:t>
      </w:r>
    </w:p>
    <w:p>
      <w:pPr>
        <w:pStyle w:val="ListParagraph"/>
        <w:ind w:left="360" w:hanging="360"/>
      </w:pPr>
      <w:r>
        <w:t>- Role-aware navigation keeps staff focused on the modules they need.</w:t>
      </w:r>
    </w:p>
    <w:p>
      <w:pPr>
        <w:pStyle w:val="ListParagraph"/>
        <w:ind w:left="360" w:hanging="360"/>
      </w:pPr>
      <w:r>
        <w:t>- Searchable records make day-to-day operations easier.</w:t>
      </w:r>
    </w:p>
    <w:p>
      <w:pPr>
        <w:pStyle w:val="Heading3"/>
      </w:pPr>
      <w:r>
        <w:t>For Teachers</w:t>
      </w:r>
    </w:p>
    <w:p>
      <w:pPr>
        <w:pStyle w:val="ListParagraph"/>
        <w:ind w:left="360" w:hanging="360"/>
      </w:pPr>
      <w:r>
        <w:t>- Easier access to assigned classes and student lists.</w:t>
      </w:r>
    </w:p>
    <w:p>
      <w:pPr>
        <w:pStyle w:val="ListParagraph"/>
        <w:ind w:left="360" w:hanging="360"/>
      </w:pPr>
      <w:r>
        <w:t>- Quick attendance marking through web or mobile workflows.</w:t>
      </w:r>
    </w:p>
    <w:p>
      <w:pPr>
        <w:pStyle w:val="ListParagraph"/>
        <w:ind w:left="360" w:hanging="360"/>
      </w:pPr>
      <w:r>
        <w:t>- Homework, quizzes, and live classes can be managed in the same platform.</w:t>
      </w:r>
    </w:p>
    <w:p>
      <w:pPr>
        <w:pStyle w:val="ListParagraph"/>
        <w:ind w:left="360" w:hanging="360"/>
      </w:pPr>
      <w:r>
        <w:t>- Attendance and learning records help teachers follow up with students.</w:t>
      </w:r>
    </w:p>
    <w:p>
      <w:pPr>
        <w:pStyle w:val="Heading3"/>
      </w:pPr>
      <w:r>
        <w:t>For Students</w:t>
      </w:r>
    </w:p>
    <w:p>
      <w:pPr>
        <w:pStyle w:val="ListParagraph"/>
        <w:ind w:left="360" w:hanging="360"/>
      </w:pPr>
      <w:r>
        <w:t>- One place to view classes, attendance, homework, quizzes, payments, live classes, and notifications.</w:t>
      </w:r>
    </w:p>
    <w:p>
      <w:pPr>
        <w:pStyle w:val="ListParagraph"/>
        <w:ind w:left="360" w:hanging="360"/>
      </w:pPr>
      <w:r>
        <w:t>- Secure student login through the portal or student mobile app.</w:t>
      </w:r>
    </w:p>
    <w:p>
      <w:pPr>
        <w:pStyle w:val="ListParagraph"/>
        <w:ind w:left="360" w:hanging="360"/>
      </w:pPr>
      <w:r>
        <w:t>- QR-based attendance token can reduce check-in friction.</w:t>
      </w:r>
    </w:p>
    <w:p>
      <w:pPr>
        <w:pStyle w:val="ListParagraph"/>
        <w:ind w:left="360" w:hanging="360"/>
      </w:pPr>
      <w:r>
        <w:t>- Clear visibility into assignments, quiz attempts, results, and class resources.</w:t>
      </w:r>
    </w:p>
    <w:p>
      <w:pPr>
        <w:pStyle w:val="Heading3"/>
      </w:pPr>
      <w:r>
        <w:t>For Parents</w:t>
      </w:r>
    </w:p>
    <w:p>
      <w:pPr>
        <w:pStyle w:val="ListParagraph"/>
        <w:ind w:left="360" w:hanging="360"/>
      </w:pPr>
      <w:r>
        <w:t>- Better transparency into attendance, payment status, receipts, notices, and class details.</w:t>
      </w:r>
    </w:p>
    <w:p>
      <w:pPr>
        <w:pStyle w:val="ListParagraph"/>
        <w:ind w:left="360" w:hanging="360"/>
      </w:pPr>
      <w:r>
        <w:t>- Reduced need to call the institute for routine updates.</w:t>
      </w:r>
    </w:p>
    <w:p>
      <w:pPr>
        <w:pStyle w:val="ListParagraph"/>
        <w:ind w:left="360" w:hanging="360"/>
      </w:pPr>
      <w:r>
        <w:t>- Access to important information from the family portal.</w:t>
      </w:r>
    </w:p>
    <w:p>
      <w:pPr>
        <w:pStyle w:val="Heading2"/>
      </w:pPr>
      <w:r>
        <w:t>Common Use Cases</w:t>
      </w:r>
    </w:p>
    <w:p>
      <w:pPr>
        <w:pStyle w:val="Heading3"/>
      </w:pPr>
      <w:r>
        <w:t>Tuition Center Daily Operations</w:t>
      </w:r>
    </w:p>
    <w:p>
      <w:pPr>
        <w:spacing w:before="0" w:after="160" w:line="276" w:lineRule="auto"/>
      </w:pPr>
      <w:r>
        <w:t>A tuition center can manage student records, assign students to class groups, track attendance for each session, record payments, print receipts, and review dues from one dashboard.</w:t>
      </w:r>
    </w:p>
    <w:p>
      <w:pPr>
        <w:pStyle w:val="Heading3"/>
      </w:pPr>
      <w:r>
        <w:t>Multi-Branch Institute Management</w:t>
      </w:r>
    </w:p>
    <w:p>
      <w:pPr>
        <w:spacing w:before="0" w:after="160" w:line="276" w:lineRule="auto"/>
      </w:pPr>
      <w:r>
        <w:t>An institute with several branches can separate branch-level users, students, teachers, and classes while still keeping institute-level reporting and administration centralized.</w:t>
      </w:r>
    </w:p>
    <w:p>
      <w:pPr>
        <w:pStyle w:val="Heading3"/>
      </w:pPr>
      <w:r>
        <w:t>NFC Student Attendance</w:t>
      </w:r>
    </w:p>
    <w:p>
      <w:pPr>
        <w:spacing w:before="0" w:after="160" w:line="276" w:lineRule="auto"/>
      </w:pPr>
      <w:r>
        <w:t>Students can be issued NFC cards. Staff or teachers start an attendance session, tap each student card with the mobile attendance app or compatible terminal flow, and the system marks attendance using the saved NFC UID.</w:t>
      </w:r>
    </w:p>
    <w:p>
      <w:pPr>
        <w:pStyle w:val="Heading3"/>
      </w:pPr>
      <w:r>
        <w:t>QR Attendance</w:t>
      </w:r>
    </w:p>
    <w:p>
      <w:pPr>
        <w:spacing w:before="0" w:after="160" w:line="276" w:lineRule="auto"/>
      </w:pPr>
      <w:r>
        <w:t>Students can use a secure QR code linked to their attendance token. Staff can scan the QR code during a class session and mark the student as present, late, absent, or excused based on the workflow.</w:t>
      </w:r>
    </w:p>
    <w:p>
      <w:pPr>
        <w:pStyle w:val="Heading3"/>
      </w:pPr>
      <w:r>
        <w:t>Manual Attendance Backup</w:t>
      </w:r>
    </w:p>
    <w:p>
      <w:pPr>
        <w:spacing w:before="0" w:after="160" w:line="276" w:lineRule="auto"/>
      </w:pPr>
      <w:r>
        <w:t>When a card is missing or a device cannot scan NFC/QR, staff can manually mark attendance from the class list.</w:t>
      </w:r>
    </w:p>
    <w:p>
      <w:pPr>
        <w:pStyle w:val="Heading3"/>
      </w:pPr>
      <w:r>
        <w:t>Fee Collection and Dues Follow-Up</w:t>
      </w:r>
    </w:p>
    <w:p>
      <w:pPr>
        <w:spacing w:before="0" w:after="160" w:line="276" w:lineRule="auto"/>
      </w:pPr>
      <w:r>
        <w:t>Administrators can create payments, record full or partial payments, monitor balances, identify overdue students, print receipts, and export payment reports.</w:t>
      </w:r>
    </w:p>
    <w:p>
      <w:pPr>
        <w:pStyle w:val="Heading3"/>
      </w:pPr>
      <w:r>
        <w:t>Parent Communication</w:t>
      </w:r>
    </w:p>
    <w:p>
      <w:pPr>
        <w:spacing w:before="0" w:after="160" w:line="276" w:lineRule="auto"/>
      </w:pPr>
      <w:r>
        <w:t>The institute can publish notices to the full institute, a class, or selected students. Parents and students can view relevant notices through their portal or app.</w:t>
      </w:r>
    </w:p>
    <w:p>
      <w:pPr>
        <w:pStyle w:val="Heading3"/>
      </w:pPr>
      <w:r>
        <w:t>Digital Learning Support</w:t>
      </w:r>
    </w:p>
    <w:p>
      <w:pPr>
        <w:spacing w:before="0" w:after="160" w:line="276" w:lineRule="auto"/>
      </w:pPr>
      <w:r>
        <w:t>Teachers can publish homework, review submissions, run quizzes, schedule live classes, and share learning materials through the same platform used for administration.</w:t>
      </w:r>
    </w:p>
    <w:p>
      <w:pPr>
        <w:pStyle w:val="Heading3"/>
      </w:pPr>
      <w:r>
        <w:t>Online Class Delivery</w:t>
      </w:r>
    </w:p>
    <w:p>
      <w:pPr>
        <w:spacing w:before="0" w:after="160" w:line="276" w:lineRule="auto"/>
      </w:pPr>
      <w:r>
        <w:t>An institute can schedule paid or free live classes, connect external meeting providers, track student joins, and store recordings for future access.</w:t>
      </w:r>
    </w:p>
    <w:p>
      <w:pPr>
        <w:pStyle w:val="Heading3"/>
      </w:pPr>
      <w:r>
        <w:t>SaaS Resale or White-Label Foundation</w:t>
      </w:r>
    </w:p>
    <w:p>
      <w:pPr>
        <w:spacing w:before="0" w:after="160" w:line="276" w:lineRule="auto"/>
      </w:pPr>
      <w:r>
        <w:t>The platform can serve as a foundation for a commercial SaaS product with subscriptions, institute onboarding, plan limits, billing, role-based access, and multi-tenant data organization.</w:t>
      </w:r>
    </w:p>
    <w:p>
      <w:pPr>
        <w:pStyle w:val="Heading2"/>
      </w:pPr>
      <w:r>
        <w:t>Web User Guide</w:t>
      </w:r>
    </w:p>
    <w:p>
      <w:pPr>
        <w:pStyle w:val="Heading3"/>
      </w:pPr>
      <w:r>
        <w:t>1. Sign In</w:t>
      </w:r>
    </w:p>
    <w:p>
      <w:pPr>
        <w:pStyle w:val="ListParagraph"/>
        <w:ind w:left="360" w:hanging="360"/>
      </w:pPr>
      <w:r>
        <w:t>1. Open the web app.</w:t>
      </w:r>
    </w:p>
    <w:p>
      <w:pPr>
        <w:pStyle w:val="ListParagraph"/>
        <w:ind w:left="360" w:hanging="360"/>
      </w:pPr>
      <w:r>
        <w:t>2. Go to the login page.</w:t>
      </w:r>
    </w:p>
    <w:p>
      <w:pPr>
        <w:pStyle w:val="ListParagraph"/>
        <w:ind w:left="360" w:hanging="360"/>
      </w:pPr>
      <w:r>
        <w:t>3. Enter your email and password.</w:t>
      </w:r>
    </w:p>
    <w:p>
      <w:pPr>
        <w:pStyle w:val="ListParagraph"/>
        <w:ind w:left="360" w:hanging="360"/>
      </w:pPr>
      <w:r>
        <w:t>4. After login, the system redirects you based on your role.</w:t>
      </w:r>
    </w:p>
    <w:p>
      <w:pPr>
        <w:spacing w:before="0" w:after="160" w:line="276" w:lineRule="auto"/>
      </w:pPr>
      <w:r>
        <w:t>Demo login after seed data:</w:t>
      </w:r>
    </w:p>
    <w:p>
      <w:pPr>
        <w:spacing w:before="80" w:after="160" w:line="276" w:lineRule="auto"/>
      </w:pPr>
    </w:p>
    <w:p>
      <w:pPr>
        <w:spacing w:before="0" w:after="0"/>
        <w:shd w:fill="F3F4F6"/>
      </w:pPr>
      <w:r>
        <w:rPr>
          <w:rFonts w:ascii="Courier New" w:hAnsi="Courier New"/>
          <w:color w:val="111827"/>
        </w:rPr>
        <w:t>Email: admin@classcard.test</w:t>
      </w:r>
    </w:p>
    <w:p>
      <w:pPr>
        <w:spacing w:before="0" w:after="0"/>
        <w:shd w:fill="F3F4F6"/>
      </w:pPr>
      <w:r>
        <w:rPr>
          <w:rFonts w:ascii="Courier New" w:hAnsi="Courier New"/>
          <w:color w:val="111827"/>
        </w:rPr>
        <w:t>Password: ClassCard@2026</w:t>
      </w:r>
    </w:p>
    <w:p>
      <w:pPr>
        <w:spacing w:before="0" w:after="120" w:line="276" w:lineRule="auto"/>
      </w:pPr>
    </w:p>
    <w:p>
      <w:pPr>
        <w:pStyle w:val="Heading3"/>
      </w:pPr>
      <w:r>
        <w:t>2. Register a New Institute</w:t>
      </w:r>
    </w:p>
    <w:p>
      <w:pPr>
        <w:pStyle w:val="ListParagraph"/>
        <w:ind w:left="360" w:hanging="360"/>
      </w:pPr>
      <w:r>
        <w:t>1. Go to the register page.</w:t>
      </w:r>
    </w:p>
    <w:p>
      <w:pPr>
        <w:pStyle w:val="ListParagraph"/>
        <w:ind w:left="360" w:hanging="360"/>
      </w:pPr>
      <w:r>
        <w:t>2. Enter institute information and admin account details.</w:t>
      </w:r>
    </w:p>
    <w:p>
      <w:pPr>
        <w:pStyle w:val="ListParagraph"/>
        <w:ind w:left="360" w:hanging="360"/>
      </w:pPr>
      <w:r>
        <w:t>3. Submit the form.</w:t>
      </w:r>
    </w:p>
    <w:p>
      <w:pPr>
        <w:pStyle w:val="ListParagraph"/>
        <w:ind w:left="360" w:hanging="360"/>
      </w:pPr>
      <w:r>
        <w:t>4. Sign in using the newly created admin account.</w:t>
      </w:r>
    </w:p>
    <w:p>
      <w:pPr>
        <w:pStyle w:val="ListParagraph"/>
        <w:ind w:left="360" w:hanging="360"/>
      </w:pPr>
      <w:r>
        <w:t>5. Configure institute settings before adding operational data.</w:t>
      </w:r>
    </w:p>
    <w:p>
      <w:pPr>
        <w:pStyle w:val="Heading3"/>
      </w:pPr>
      <w:r>
        <w:t>3. Configure Institute Settings</w:t>
      </w:r>
    </w:p>
    <w:p>
      <w:pPr>
        <w:pStyle w:val="ListParagraph"/>
        <w:ind w:left="360" w:hanging="360"/>
      </w:pPr>
      <w:r>
        <w:t>1. Open Settings.</w:t>
      </w:r>
    </w:p>
    <w:p>
      <w:pPr>
        <w:pStyle w:val="ListParagraph"/>
        <w:ind w:left="360" w:hanging="360"/>
      </w:pPr>
      <w:r>
        <w:t>2. Review receipt prefix and receipt footer.</w:t>
      </w:r>
    </w:p>
    <w:p>
      <w:pPr>
        <w:pStyle w:val="ListParagraph"/>
        <w:ind w:left="360" w:hanging="360"/>
      </w:pPr>
      <w:r>
        <w:t>3. Set the payment due day.</w:t>
      </w:r>
    </w:p>
    <w:p>
      <w:pPr>
        <w:pStyle w:val="ListParagraph"/>
        <w:ind w:left="360" w:hanging="360"/>
      </w:pPr>
      <w:r>
        <w:t>4. Set the attendance late threshold.</w:t>
      </w:r>
    </w:p>
    <w:p>
      <w:pPr>
        <w:pStyle w:val="ListParagraph"/>
        <w:ind w:left="360" w:hanging="360"/>
      </w:pPr>
      <w:r>
        <w:t>5. Select currency and theme color.</w:t>
      </w:r>
    </w:p>
    <w:p>
      <w:pPr>
        <w:pStyle w:val="ListParagraph"/>
        <w:ind w:left="360" w:hanging="360"/>
      </w:pPr>
      <w:r>
        <w:t>6. Save changes.</w:t>
      </w:r>
    </w:p>
    <w:p>
      <w:pPr>
        <w:pStyle w:val="Heading3"/>
      </w:pPr>
      <w:r>
        <w:t>4. Add Teachers</w:t>
      </w:r>
    </w:p>
    <w:p>
      <w:pPr>
        <w:pStyle w:val="ListParagraph"/>
        <w:ind w:left="360" w:hanging="360"/>
      </w:pPr>
      <w:r>
        <w:t>1. Open Teachers.</w:t>
      </w:r>
    </w:p>
    <w:p>
      <w:pPr>
        <w:pStyle w:val="ListParagraph"/>
        <w:ind w:left="360" w:hanging="360"/>
      </w:pPr>
      <w:r>
        <w:t>2. Select the add teacher action.</w:t>
      </w:r>
    </w:p>
    <w:p>
      <w:pPr>
        <w:pStyle w:val="ListParagraph"/>
        <w:ind w:left="360" w:hanging="360"/>
      </w:pPr>
      <w:r>
        <w:t>3. Enter teacher name, email, phone, branch, and specialty.</w:t>
      </w:r>
    </w:p>
    <w:p>
      <w:pPr>
        <w:pStyle w:val="ListParagraph"/>
        <w:ind w:left="360" w:hanging="360"/>
      </w:pPr>
      <w:r>
        <w:t>4. Save the teacher profile.</w:t>
      </w:r>
    </w:p>
    <w:p>
      <w:pPr>
        <w:pStyle w:val="ListParagraph"/>
        <w:ind w:left="360" w:hanging="360"/>
      </w:pPr>
      <w:r>
        <w:t>5. Assign the teacher to class groups when creating or editing classes.</w:t>
      </w:r>
    </w:p>
    <w:p>
      <w:pPr>
        <w:pStyle w:val="Heading3"/>
      </w:pPr>
      <w:r>
        <w:t>5. Add Students</w:t>
      </w:r>
    </w:p>
    <w:p>
      <w:pPr>
        <w:pStyle w:val="ListParagraph"/>
        <w:ind w:left="360" w:hanging="360"/>
      </w:pPr>
      <w:r>
        <w:t>1. Open Students.</w:t>
      </w:r>
    </w:p>
    <w:p>
      <w:pPr>
        <w:pStyle w:val="ListParagraph"/>
        <w:ind w:left="360" w:hanging="360"/>
      </w:pPr>
      <w:r>
        <w:t>2. Select the add student action.</w:t>
      </w:r>
    </w:p>
    <w:p>
      <w:pPr>
        <w:pStyle w:val="ListParagraph"/>
        <w:ind w:left="360" w:hanging="360"/>
      </w:pPr>
      <w:r>
        <w:t>3. Enter admission number, name, contact details, branch, and status.</w:t>
      </w:r>
    </w:p>
    <w:p>
      <w:pPr>
        <w:pStyle w:val="ListParagraph"/>
        <w:ind w:left="360" w:hanging="360"/>
      </w:pPr>
      <w:r>
        <w:t>4. Add guardian or parent details where applicable.</w:t>
      </w:r>
    </w:p>
    <w:p>
      <w:pPr>
        <w:pStyle w:val="ListParagraph"/>
        <w:ind w:left="360" w:hanging="360"/>
      </w:pPr>
      <w:r>
        <w:t>5. Add NFC UID if the student will use an NFC card.</w:t>
      </w:r>
    </w:p>
    <w:p>
      <w:pPr>
        <w:pStyle w:val="ListParagraph"/>
        <w:ind w:left="360" w:hanging="360"/>
      </w:pPr>
      <w:r>
        <w:t>6. Save the student profile.</w:t>
      </w:r>
    </w:p>
    <w:p>
      <w:pPr>
        <w:spacing w:before="0" w:after="160" w:line="276" w:lineRule="auto"/>
      </w:pPr>
      <w:r>
        <w:t>Example NFC UID from demo data:</w:t>
      </w:r>
    </w:p>
    <w:p>
      <w:pPr>
        <w:spacing w:before="80" w:after="160" w:line="276" w:lineRule="auto"/>
      </w:pPr>
    </w:p>
    <w:p>
      <w:pPr>
        <w:spacing w:before="0" w:after="0"/>
        <w:shd w:fill="F3F4F6"/>
      </w:pPr>
      <w:r>
        <w:rPr>
          <w:rFonts w:ascii="Courier New" w:hAnsi="Courier New"/>
          <w:color w:val="111827"/>
        </w:rPr>
        <w:t>NFC-DEMO-0001</w:t>
      </w:r>
    </w:p>
    <w:p>
      <w:pPr>
        <w:spacing w:before="0" w:after="120" w:line="276" w:lineRule="auto"/>
      </w:pPr>
    </w:p>
    <w:p>
      <w:pPr>
        <w:pStyle w:val="Heading3"/>
      </w:pPr>
      <w:r>
        <w:t>6. Create Courses and Classes</w:t>
      </w:r>
    </w:p>
    <w:p>
      <w:pPr>
        <w:pStyle w:val="ListParagraph"/>
        <w:ind w:left="360" w:hanging="360"/>
      </w:pPr>
      <w:r>
        <w:t>1. Open Classes.</w:t>
      </w:r>
    </w:p>
    <w:p>
      <w:pPr>
        <w:pStyle w:val="ListParagraph"/>
        <w:ind w:left="360" w:hanging="360"/>
      </w:pPr>
      <w:r>
        <w:t>2. Create or select a course with name, code, subject, grade, description, and fee.</w:t>
      </w:r>
    </w:p>
    <w:p>
      <w:pPr>
        <w:pStyle w:val="ListParagraph"/>
        <w:ind w:left="360" w:hanging="360"/>
      </w:pPr>
      <w:r>
        <w:t>3. Create a class group with class name, code, schedule, room, capacity, branch, course, and teacher.</w:t>
      </w:r>
    </w:p>
    <w:p>
      <w:pPr>
        <w:pStyle w:val="ListParagraph"/>
        <w:ind w:left="360" w:hanging="360"/>
      </w:pPr>
      <w:r>
        <w:t>4. Save the class group.</w:t>
      </w:r>
    </w:p>
    <w:p>
      <w:pPr>
        <w:pStyle w:val="ListParagraph"/>
        <w:ind w:left="360" w:hanging="360"/>
      </w:pPr>
      <w:r>
        <w:t>5. Review enrolled students and related class activity from the class detail page.</w:t>
      </w:r>
    </w:p>
    <w:p>
      <w:pPr>
        <w:pStyle w:val="Heading3"/>
      </w:pPr>
      <w:r>
        <w:t>7. Enroll Students</w:t>
      </w:r>
    </w:p>
    <w:p>
      <w:pPr>
        <w:pStyle w:val="ListParagraph"/>
        <w:ind w:left="360" w:hanging="360"/>
      </w:pPr>
      <w:r>
        <w:t>1. Open Enrollment.</w:t>
      </w:r>
    </w:p>
    <w:p>
      <w:pPr>
        <w:pStyle w:val="ListParagraph"/>
        <w:ind w:left="360" w:hanging="360"/>
      </w:pPr>
      <w:r>
        <w:t>2. Select the class group.</w:t>
      </w:r>
    </w:p>
    <w:p>
      <w:pPr>
        <w:pStyle w:val="ListParagraph"/>
        <w:ind w:left="360" w:hanging="360"/>
      </w:pPr>
      <w:r>
        <w:t>3. Choose one or more students.</w:t>
      </w:r>
    </w:p>
    <w:p>
      <w:pPr>
        <w:pStyle w:val="ListParagraph"/>
        <w:ind w:left="360" w:hanging="360"/>
      </w:pPr>
      <w:r>
        <w:t>4. Assign students manually or in bulk.</w:t>
      </w:r>
    </w:p>
    <w:p>
      <w:pPr>
        <w:pStyle w:val="ListParagraph"/>
        <w:ind w:left="360" w:hanging="360"/>
      </w:pPr>
      <w:r>
        <w:t>5. Use active or inactive status to control current enrollment.</w:t>
      </w:r>
    </w:p>
    <w:p>
      <w:pPr>
        <w:pStyle w:val="ListParagraph"/>
        <w:ind w:left="360" w:hanging="360"/>
      </w:pPr>
      <w:r>
        <w:t>6. Remove enrollments when a student leaves a class.</w:t>
      </w:r>
    </w:p>
    <w:p>
      <w:pPr>
        <w:pStyle w:val="Heading3"/>
      </w:pPr>
      <w:r>
        <w:t>8. Mark Attendance</w:t>
      </w:r>
    </w:p>
    <w:p>
      <w:pPr>
        <w:pStyle w:val="ListParagraph"/>
        <w:ind w:left="360" w:hanging="360"/>
      </w:pPr>
      <w:r>
        <w:t>1. Open Attendance.</w:t>
      </w:r>
    </w:p>
    <w:p>
      <w:pPr>
        <w:pStyle w:val="ListParagraph"/>
        <w:ind w:left="360" w:hanging="360"/>
      </w:pPr>
      <w:r>
        <w:t>2. Select the class group and session date.</w:t>
      </w:r>
    </w:p>
    <w:p>
      <w:pPr>
        <w:pStyle w:val="ListParagraph"/>
        <w:ind w:left="360" w:hanging="360"/>
      </w:pPr>
      <w:r>
        <w:t>3. Start or continue an active attendance session.</w:t>
      </w:r>
    </w:p>
    <w:p>
      <w:pPr>
        <w:pStyle w:val="ListParagraph"/>
        <w:ind w:left="360" w:hanging="360"/>
      </w:pPr>
      <w:r>
        <w:t>4. Mark students manually, scan QR tokens, or use NFC UID marking.</w:t>
      </w:r>
    </w:p>
    <w:p>
      <w:pPr>
        <w:pStyle w:val="ListParagraph"/>
        <w:ind w:left="360" w:hanging="360"/>
      </w:pPr>
      <w:r>
        <w:t>5. Review attendance status for each student.</w:t>
      </w:r>
    </w:p>
    <w:p>
      <w:pPr>
        <w:pStyle w:val="ListParagraph"/>
        <w:ind w:left="360" w:hanging="360"/>
      </w:pPr>
      <w:r>
        <w:t>6. Save or confirm the session results.</w:t>
      </w:r>
    </w:p>
    <w:p>
      <w:pPr>
        <w:pStyle w:val="ListParagraph"/>
        <w:ind w:left="360" w:hanging="360"/>
      </w:pPr>
      <w:r>
        <w:t>7. Check attendance reports for daily, class, or student-level summaries.</w:t>
      </w:r>
    </w:p>
    <w:p>
      <w:pPr>
        <w:spacing w:before="0" w:after="160" w:line="276" w:lineRule="auto"/>
      </w:pPr>
      <w:r>
        <w:t>Attendance statuses:</w:t>
      </w:r>
    </w:p>
    <w:p>
      <w:pPr>
        <w:pStyle w:val="ListParagraph"/>
        <w:ind w:left="360" w:hanging="360"/>
      </w:pPr>
      <w:r>
        <w:t>- Present</w:t>
      </w:r>
    </w:p>
    <w:p>
      <w:pPr>
        <w:pStyle w:val="ListParagraph"/>
        <w:ind w:left="360" w:hanging="360"/>
      </w:pPr>
      <w:r>
        <w:t>- Absent</w:t>
      </w:r>
    </w:p>
    <w:p>
      <w:pPr>
        <w:pStyle w:val="ListParagraph"/>
        <w:ind w:left="360" w:hanging="360"/>
      </w:pPr>
      <w:r>
        <w:t>- Late</w:t>
      </w:r>
    </w:p>
    <w:p>
      <w:pPr>
        <w:pStyle w:val="ListParagraph"/>
        <w:ind w:left="360" w:hanging="360"/>
      </w:pPr>
      <w:r>
        <w:t>- Excused</w:t>
      </w:r>
    </w:p>
    <w:p>
      <w:pPr>
        <w:spacing w:before="0" w:after="160" w:line="276" w:lineRule="auto"/>
      </w:pPr>
      <w:r>
        <w:t>Attendance sources:</w:t>
      </w:r>
    </w:p>
    <w:p>
      <w:pPr>
        <w:pStyle w:val="ListParagraph"/>
        <w:ind w:left="360" w:hanging="360"/>
      </w:pPr>
      <w:r>
        <w:t>- Manual</w:t>
      </w:r>
    </w:p>
    <w:p>
      <w:pPr>
        <w:pStyle w:val="ListParagraph"/>
        <w:ind w:left="360" w:hanging="360"/>
      </w:pPr>
      <w:r>
        <w:t>- QR</w:t>
      </w:r>
    </w:p>
    <w:p>
      <w:pPr>
        <w:pStyle w:val="ListParagraph"/>
        <w:ind w:left="360" w:hanging="360"/>
      </w:pPr>
      <w:r>
        <w:t>- NFC</w:t>
      </w:r>
    </w:p>
    <w:p>
      <w:pPr>
        <w:pStyle w:val="ListParagraph"/>
        <w:ind w:left="360" w:hanging="360"/>
      </w:pPr>
      <w:r>
        <w:t>- Bulk</w:t>
      </w:r>
    </w:p>
    <w:p>
      <w:pPr>
        <w:pStyle w:val="Heading3"/>
      </w:pPr>
      <w:r>
        <w:t>9. Mark Attendance by NFC API</w:t>
      </w:r>
    </w:p>
    <w:p>
      <w:pPr>
        <w:spacing w:before="0" w:after="160" w:line="276" w:lineRule="auto"/>
      </w:pPr>
      <w:r>
        <w:t>Use this backend endpoint when integrating an NFC reader or testing attendance from an API client:</w:t>
      </w:r>
    </w:p>
    <w:p>
      <w:pPr>
        <w:spacing w:before="80" w:after="160" w:line="276" w:lineRule="auto"/>
      </w:pPr>
    </w:p>
    <w:p>
      <w:pPr>
        <w:spacing w:before="0" w:after="0"/>
        <w:shd w:fill="F3F4F6"/>
      </w:pPr>
      <w:r>
        <w:rPr>
          <w:rFonts w:ascii="Courier New" w:hAnsi="Courier New"/>
          <w:color w:val="111827"/>
        </w:rPr>
        <w:t>POST /api/attendance/nfc</w:t>
      </w:r>
    </w:p>
    <w:p>
      <w:pPr>
        <w:spacing w:before="0" w:after="0"/>
        <w:shd w:fill="F3F4F6"/>
      </w:pPr>
      <w:r>
        <w:rPr>
          <w:rFonts w:ascii="Courier New" w:hAnsi="Courier New"/>
          <w:color w:val="111827"/>
        </w:rPr>
        <w:t>Content-Type: application/json</w:t>
      </w:r>
    </w:p>
    <w:p>
      <w:pPr>
        <w:spacing w:before="0" w:after="0"/>
        <w:shd w:fill="F3F4F6"/>
      </w:pPr>
      <w:r>
        <w:rPr>
          <w:rFonts w:ascii="Courier New" w:hAnsi="Courier New"/>
          <w:color w:val="111827"/>
        </w:rPr>
        <w:t xml:space="preserve"> </w:t>
      </w:r>
    </w:p>
    <w:p>
      <w:pPr>
        <w:spacing w:before="0" w:after="0"/>
        <w:shd w:fill="F3F4F6"/>
      </w:pPr>
      <w:r>
        <w:rPr>
          <w:rFonts w:ascii="Courier New" w:hAnsi="Courier New"/>
          <w:color w:val="111827"/>
        </w:rPr>
        <w:t>{</w:t>
      </w:r>
    </w:p>
    <w:p>
      <w:pPr>
        <w:spacing w:before="0" w:after="0"/>
        <w:shd w:fill="F3F4F6"/>
      </w:pPr>
      <w:r>
        <w:rPr>
          <w:rFonts w:ascii="Courier New" w:hAnsi="Courier New"/>
          <w:color w:val="111827"/>
        </w:rPr>
        <w:t xml:space="preserve">  "classGroupId": "class_id",</w:t>
      </w:r>
    </w:p>
    <w:p>
      <w:pPr>
        <w:spacing w:before="0" w:after="0"/>
        <w:shd w:fill="F3F4F6"/>
      </w:pPr>
      <w:r>
        <w:rPr>
          <w:rFonts w:ascii="Courier New" w:hAnsi="Courier New"/>
          <w:color w:val="111827"/>
        </w:rPr>
        <w:t xml:space="preserve">  "nfcUid": "NFC-DEMO-0001",</w:t>
      </w:r>
    </w:p>
    <w:p>
      <w:pPr>
        <w:spacing w:before="0" w:after="0"/>
        <w:shd w:fill="F3F4F6"/>
      </w:pPr>
      <w:r>
        <w:rPr>
          <w:rFonts w:ascii="Courier New" w:hAnsi="Courier New"/>
          <w:color w:val="111827"/>
        </w:rPr>
        <w:t xml:space="preserve">  "status": "PRESENT"</w:t>
      </w:r>
    </w:p>
    <w:p>
      <w:pPr>
        <w:spacing w:before="0" w:after="0"/>
        <w:shd w:fill="F3F4F6"/>
      </w:pPr>
      <w:r>
        <w:rPr>
          <w:rFonts w:ascii="Courier New" w:hAnsi="Courier New"/>
          <w:color w:val="111827"/>
        </w:rPr>
        <w:t>}</w:t>
      </w:r>
    </w:p>
    <w:p>
      <w:pPr>
        <w:spacing w:before="0" w:after="120" w:line="276" w:lineRule="auto"/>
      </w:pPr>
    </w:p>
    <w:p>
      <w:pPr>
        <w:pStyle w:val="Heading3"/>
      </w:pPr>
      <w:r>
        <w:t>10. Mark Attendance by QR API</w:t>
      </w:r>
    </w:p>
    <w:p>
      <w:pPr>
        <w:spacing w:before="0" w:after="160" w:line="276" w:lineRule="auto"/>
      </w:pPr>
      <w:r>
        <w:t>Use this backend endpoint when integrating QR attendance:</w:t>
      </w:r>
    </w:p>
    <w:p>
      <w:pPr>
        <w:spacing w:before="80" w:after="160" w:line="276" w:lineRule="auto"/>
      </w:pPr>
    </w:p>
    <w:p>
      <w:pPr>
        <w:spacing w:before="0" w:after="0"/>
        <w:shd w:fill="F3F4F6"/>
      </w:pPr>
      <w:r>
        <w:rPr>
          <w:rFonts w:ascii="Courier New" w:hAnsi="Courier New"/>
          <w:color w:val="111827"/>
        </w:rPr>
        <w:t>POST /api/attendance/qr</w:t>
      </w:r>
    </w:p>
    <w:p>
      <w:pPr>
        <w:spacing w:before="0" w:after="0"/>
        <w:shd w:fill="F3F4F6"/>
      </w:pPr>
      <w:r>
        <w:rPr>
          <w:rFonts w:ascii="Courier New" w:hAnsi="Courier New"/>
          <w:color w:val="111827"/>
        </w:rPr>
        <w:t>Content-Type: application/json</w:t>
      </w:r>
    </w:p>
    <w:p>
      <w:pPr>
        <w:spacing w:before="0" w:after="0"/>
        <w:shd w:fill="F3F4F6"/>
      </w:pPr>
      <w:r>
        <w:rPr>
          <w:rFonts w:ascii="Courier New" w:hAnsi="Courier New"/>
          <w:color w:val="111827"/>
        </w:rPr>
        <w:t xml:space="preserve"> </w:t>
      </w:r>
    </w:p>
    <w:p>
      <w:pPr>
        <w:spacing w:before="0" w:after="0"/>
        <w:shd w:fill="F3F4F6"/>
      </w:pPr>
      <w:r>
        <w:rPr>
          <w:rFonts w:ascii="Courier New" w:hAnsi="Courier New"/>
          <w:color w:val="111827"/>
        </w:rPr>
        <w:t>{</w:t>
      </w:r>
    </w:p>
    <w:p>
      <w:pPr>
        <w:spacing w:before="0" w:after="0"/>
        <w:shd w:fill="F3F4F6"/>
      </w:pPr>
      <w:r>
        <w:rPr>
          <w:rFonts w:ascii="Courier New" w:hAnsi="Courier New"/>
          <w:color w:val="111827"/>
        </w:rPr>
        <w:t xml:space="preserve">  "classGroupId": "class_id",</w:t>
      </w:r>
    </w:p>
    <w:p>
      <w:pPr>
        <w:spacing w:before="0" w:after="0"/>
        <w:shd w:fill="F3F4F6"/>
      </w:pPr>
      <w:r>
        <w:rPr>
          <w:rFonts w:ascii="Courier New" w:hAnsi="Courier New"/>
          <w:color w:val="111827"/>
        </w:rPr>
        <w:t xml:space="preserve">  "token": "student_attendance_token",</w:t>
      </w:r>
    </w:p>
    <w:p>
      <w:pPr>
        <w:spacing w:before="0" w:after="0"/>
        <w:shd w:fill="F3F4F6"/>
      </w:pPr>
      <w:r>
        <w:rPr>
          <w:rFonts w:ascii="Courier New" w:hAnsi="Courier New"/>
          <w:color w:val="111827"/>
        </w:rPr>
        <w:t xml:space="preserve">  "status": "PRESENT"</w:t>
      </w:r>
    </w:p>
    <w:p>
      <w:pPr>
        <w:spacing w:before="0" w:after="0"/>
        <w:shd w:fill="F3F4F6"/>
      </w:pPr>
      <w:r>
        <w:rPr>
          <w:rFonts w:ascii="Courier New" w:hAnsi="Courier New"/>
          <w:color w:val="111827"/>
        </w:rPr>
        <w:t>}</w:t>
      </w:r>
    </w:p>
    <w:p>
      <w:pPr>
        <w:spacing w:before="0" w:after="120" w:line="276" w:lineRule="auto"/>
      </w:pPr>
    </w:p>
    <w:p>
      <w:pPr>
        <w:pStyle w:val="Heading3"/>
      </w:pPr>
      <w:r>
        <w:t>11. Manage Payments</w:t>
      </w:r>
    </w:p>
    <w:p>
      <w:pPr>
        <w:pStyle w:val="ListParagraph"/>
        <w:ind w:left="360" w:hanging="360"/>
      </w:pPr>
      <w:r>
        <w:t>1. Open Payments.</w:t>
      </w:r>
    </w:p>
    <w:p>
      <w:pPr>
        <w:pStyle w:val="ListParagraph"/>
        <w:ind w:left="360" w:hanging="360"/>
      </w:pPr>
      <w:r>
        <w:t>2. Review the finance dashboard for paid, pending, partial, and overdue amounts.</w:t>
      </w:r>
    </w:p>
    <w:p>
      <w:pPr>
        <w:pStyle w:val="ListParagraph"/>
        <w:ind w:left="360" w:hanging="360"/>
      </w:pPr>
      <w:r>
        <w:t>3. Open a student payment ledger to see invoices and balances.</w:t>
      </w:r>
    </w:p>
    <w:p>
      <w:pPr>
        <w:pStyle w:val="ListParagraph"/>
        <w:ind w:left="360" w:hanging="360"/>
      </w:pPr>
      <w:r>
        <w:t>4. Create or update a payment.</w:t>
      </w:r>
    </w:p>
    <w:p>
      <w:pPr>
        <w:pStyle w:val="ListParagraph"/>
        <w:ind w:left="360" w:hanging="360"/>
      </w:pPr>
      <w:r>
        <w:t>5. Add discount, paid amount, due date, method, and notes where required.</w:t>
      </w:r>
    </w:p>
    <w:p>
      <w:pPr>
        <w:pStyle w:val="ListParagraph"/>
        <w:ind w:left="360" w:hanging="360"/>
      </w:pPr>
      <w:r>
        <w:t>6. Save the payment.</w:t>
      </w:r>
    </w:p>
    <w:p>
      <w:pPr>
        <w:pStyle w:val="ListParagraph"/>
        <w:ind w:left="360" w:hanging="360"/>
      </w:pPr>
      <w:r>
        <w:t>7. Print or view the receipt.</w:t>
      </w:r>
    </w:p>
    <w:p>
      <w:pPr>
        <w:pStyle w:val="ListParagraph"/>
        <w:ind w:left="360" w:hanging="360"/>
      </w:pPr>
      <w:r>
        <w:t>8. Use Dues to follow up on unpaid balances.</w:t>
      </w:r>
    </w:p>
    <w:p>
      <w:pPr>
        <w:pStyle w:val="ListParagraph"/>
        <w:ind w:left="360" w:hanging="360"/>
      </w:pPr>
      <w:r>
        <w:t>9. Use Reports to review payment performance and export CSV data.</w:t>
      </w:r>
    </w:p>
    <w:p>
      <w:pPr>
        <w:spacing w:before="0" w:after="160" w:line="276" w:lineRule="auto"/>
      </w:pPr>
      <w:r>
        <w:t>Payment types:</w:t>
      </w:r>
    </w:p>
    <w:p>
      <w:pPr>
        <w:pStyle w:val="ListParagraph"/>
        <w:ind w:left="360" w:hanging="360"/>
      </w:pPr>
      <w:r>
        <w:t>- Monthly fee</w:t>
      </w:r>
    </w:p>
    <w:p>
      <w:pPr>
        <w:pStyle w:val="ListParagraph"/>
        <w:ind w:left="360" w:hanging="360"/>
      </w:pPr>
      <w:r>
        <w:t>- Admission fee</w:t>
      </w:r>
    </w:p>
    <w:p>
      <w:pPr>
        <w:pStyle w:val="ListParagraph"/>
        <w:ind w:left="360" w:hanging="360"/>
      </w:pPr>
      <w:r>
        <w:t>- Exam fee</w:t>
      </w:r>
    </w:p>
    <w:p>
      <w:pPr>
        <w:pStyle w:val="ListParagraph"/>
        <w:ind w:left="360" w:hanging="360"/>
      </w:pPr>
      <w:r>
        <w:t>- Other</w:t>
      </w:r>
    </w:p>
    <w:p>
      <w:pPr>
        <w:spacing w:before="0" w:after="160" w:line="276" w:lineRule="auto"/>
      </w:pPr>
      <w:r>
        <w:t>Payment methods:</w:t>
      </w:r>
    </w:p>
    <w:p>
      <w:pPr>
        <w:pStyle w:val="ListParagraph"/>
        <w:ind w:left="360" w:hanging="360"/>
      </w:pPr>
      <w:r>
        <w:t>- Cash</w:t>
      </w:r>
    </w:p>
    <w:p>
      <w:pPr>
        <w:pStyle w:val="ListParagraph"/>
        <w:ind w:left="360" w:hanging="360"/>
      </w:pPr>
      <w:r>
        <w:t>- Card</w:t>
      </w:r>
    </w:p>
    <w:p>
      <w:pPr>
        <w:pStyle w:val="ListParagraph"/>
        <w:ind w:left="360" w:hanging="360"/>
      </w:pPr>
      <w:r>
        <w:t>- Bank transfer</w:t>
      </w:r>
    </w:p>
    <w:p>
      <w:pPr>
        <w:pStyle w:val="ListParagraph"/>
        <w:ind w:left="360" w:hanging="360"/>
      </w:pPr>
      <w:r>
        <w:t>- Online</w:t>
      </w:r>
    </w:p>
    <w:p>
      <w:pPr>
        <w:pStyle w:val="Heading3"/>
      </w:pPr>
      <w:r>
        <w:t>12. Publish Notices and Notifications</w:t>
      </w:r>
    </w:p>
    <w:p>
      <w:pPr>
        <w:pStyle w:val="ListParagraph"/>
        <w:ind w:left="360" w:hanging="360"/>
      </w:pPr>
      <w:r>
        <w:t>1. Open Notifications.</w:t>
      </w:r>
    </w:p>
    <w:p>
      <w:pPr>
        <w:pStyle w:val="ListParagraph"/>
        <w:ind w:left="360" w:hanging="360"/>
      </w:pPr>
      <w:r>
        <w:t>2. Create a notice.</w:t>
      </w:r>
    </w:p>
    <w:p>
      <w:pPr>
        <w:pStyle w:val="ListParagraph"/>
        <w:ind w:left="360" w:hanging="360"/>
      </w:pPr>
      <w:r>
        <w:t>3. Select the audience: institute, class, or selected students.</w:t>
      </w:r>
    </w:p>
    <w:p>
      <w:pPr>
        <w:pStyle w:val="ListParagraph"/>
        <w:ind w:left="360" w:hanging="360"/>
      </w:pPr>
      <w:r>
        <w:t>4. Enter title and message.</w:t>
      </w:r>
    </w:p>
    <w:p>
      <w:pPr>
        <w:pStyle w:val="ListParagraph"/>
        <w:ind w:left="360" w:hanging="360"/>
      </w:pPr>
      <w:r>
        <w:t>5. Publish immediately or schedule with a publish date.</w:t>
      </w:r>
    </w:p>
    <w:p>
      <w:pPr>
        <w:pStyle w:val="ListParagraph"/>
        <w:ind w:left="360" w:hanging="360"/>
      </w:pPr>
      <w:r>
        <w:t>6. Review notification logs and delivery status where available.</w:t>
      </w:r>
    </w:p>
    <w:p>
      <w:pPr>
        <w:pStyle w:val="Heading3"/>
      </w:pPr>
      <w:r>
        <w:t>13. Create Homework</w:t>
      </w:r>
    </w:p>
    <w:p>
      <w:pPr>
        <w:pStyle w:val="ListParagraph"/>
        <w:ind w:left="360" w:hanging="360"/>
      </w:pPr>
      <w:r>
        <w:t>1. Open Homework.</w:t>
      </w:r>
    </w:p>
    <w:p>
      <w:pPr>
        <w:pStyle w:val="ListParagraph"/>
        <w:ind w:left="360" w:hanging="360"/>
      </w:pPr>
      <w:r>
        <w:t>2. Create a new homework item.</w:t>
      </w:r>
    </w:p>
    <w:p>
      <w:pPr>
        <w:pStyle w:val="ListParagraph"/>
        <w:ind w:left="360" w:hanging="360"/>
      </w:pPr>
      <w:r>
        <w:t>3. Select class group and course if applicable.</w:t>
      </w:r>
    </w:p>
    <w:p>
      <w:pPr>
        <w:pStyle w:val="ListParagraph"/>
        <w:ind w:left="360" w:hanging="360"/>
      </w:pPr>
      <w:r>
        <w:t>4. Enter title, description, deadline, marks, and attachments or links.</w:t>
      </w:r>
    </w:p>
    <w:p>
      <w:pPr>
        <w:pStyle w:val="ListParagraph"/>
        <w:ind w:left="360" w:hanging="360"/>
      </w:pPr>
      <w:r>
        <w:t>5. Save as draft or publish.</w:t>
      </w:r>
    </w:p>
    <w:p>
      <w:pPr>
        <w:pStyle w:val="ListParagraph"/>
        <w:ind w:left="360" w:hanging="360"/>
      </w:pPr>
      <w:r>
        <w:t>6. Review student submissions.</w:t>
      </w:r>
    </w:p>
    <w:p>
      <w:pPr>
        <w:pStyle w:val="ListParagraph"/>
        <w:ind w:left="360" w:hanging="360"/>
      </w:pPr>
      <w:r>
        <w:t>7. Award marks and provide feedback.</w:t>
      </w:r>
    </w:p>
    <w:p>
      <w:pPr>
        <w:pStyle w:val="Heading3"/>
      </w:pPr>
      <w:r>
        <w:t>14. Create Quizzes</w:t>
      </w:r>
    </w:p>
    <w:p>
      <w:pPr>
        <w:pStyle w:val="ListParagraph"/>
        <w:ind w:left="360" w:hanging="360"/>
      </w:pPr>
      <w:r>
        <w:t>1. Open Quizzes.</w:t>
      </w:r>
    </w:p>
    <w:p>
      <w:pPr>
        <w:pStyle w:val="ListParagraph"/>
        <w:ind w:left="360" w:hanging="360"/>
      </w:pPr>
      <w:r>
        <w:t>2. Create a new quiz.</w:t>
      </w:r>
    </w:p>
    <w:p>
      <w:pPr>
        <w:pStyle w:val="ListParagraph"/>
        <w:ind w:left="360" w:hanging="360"/>
      </w:pPr>
      <w:r>
        <w:t>3. Select class group and optional course.</w:t>
      </w:r>
    </w:p>
    <w:p>
      <w:pPr>
        <w:pStyle w:val="ListParagraph"/>
        <w:ind w:left="360" w:hanging="360"/>
      </w:pPr>
      <w:r>
        <w:t>4. Set start time, end time, time limit, total marks, pass mark, and attempt limit.</w:t>
      </w:r>
    </w:p>
    <w:p>
      <w:pPr>
        <w:pStyle w:val="ListParagraph"/>
        <w:ind w:left="360" w:hanging="360"/>
      </w:pPr>
      <w:r>
        <w:t>5. Add questions and answers.</w:t>
      </w:r>
    </w:p>
    <w:p>
      <w:pPr>
        <w:pStyle w:val="ListParagraph"/>
        <w:ind w:left="360" w:hanging="360"/>
      </w:pPr>
      <w:r>
        <w:t>6. Publish the quiz.</w:t>
      </w:r>
    </w:p>
    <w:p>
      <w:pPr>
        <w:pStyle w:val="ListParagraph"/>
        <w:ind w:left="360" w:hanging="360"/>
      </w:pPr>
      <w:r>
        <w:t>7. Review attempts, auto-marked scores, manual scores, and reports.</w:t>
      </w:r>
    </w:p>
    <w:p>
      <w:pPr>
        <w:pStyle w:val="Heading3"/>
      </w:pPr>
      <w:r>
        <w:t>15. Manage Live Classes</w:t>
      </w:r>
    </w:p>
    <w:p>
      <w:pPr>
        <w:pStyle w:val="ListParagraph"/>
        <w:ind w:left="360" w:hanging="360"/>
      </w:pPr>
      <w:r>
        <w:t>1. Open Live Classes.</w:t>
      </w:r>
    </w:p>
    <w:p>
      <w:pPr>
        <w:pStyle w:val="ListParagraph"/>
        <w:ind w:left="360" w:hanging="360"/>
      </w:pPr>
      <w:r>
        <w:t>2. Configure provider credentials or integrations where required.</w:t>
      </w:r>
    </w:p>
    <w:p>
      <w:pPr>
        <w:pStyle w:val="ListParagraph"/>
        <w:ind w:left="360" w:hanging="360"/>
      </w:pPr>
      <w:r>
        <w:t>3. Create a new live class.</w:t>
      </w:r>
    </w:p>
    <w:p>
      <w:pPr>
        <w:pStyle w:val="ListParagraph"/>
        <w:ind w:left="360" w:hanging="360"/>
      </w:pPr>
      <w:r>
        <w:t>4. Select class group, teacher, provider, meeting link, start time, end time, and access type.</w:t>
      </w:r>
    </w:p>
    <w:p>
      <w:pPr>
        <w:pStyle w:val="ListParagraph"/>
        <w:ind w:left="360" w:hanging="360"/>
      </w:pPr>
      <w:r>
        <w:t>5. Publish the live class.</w:t>
      </w:r>
    </w:p>
    <w:p>
      <w:pPr>
        <w:pStyle w:val="ListParagraph"/>
        <w:ind w:left="360" w:hanging="360"/>
      </w:pPr>
      <w:r>
        <w:t>6. Students can join from their portal or app.</w:t>
      </w:r>
    </w:p>
    <w:p>
      <w:pPr>
        <w:pStyle w:val="ListParagraph"/>
        <w:ind w:left="360" w:hanging="360"/>
      </w:pPr>
      <w:r>
        <w:t>7. Review attendance and add recordings when available.</w:t>
      </w:r>
    </w:p>
    <w:p>
      <w:pPr>
        <w:pStyle w:val="Heading3"/>
      </w:pPr>
      <w:r>
        <w:t>16. View Reports</w:t>
      </w:r>
    </w:p>
    <w:p>
      <w:pPr>
        <w:pStyle w:val="ListParagraph"/>
        <w:ind w:left="360" w:hanging="360"/>
      </w:pPr>
      <w:r>
        <w:t>1. Open Reports.</w:t>
      </w:r>
    </w:p>
    <w:p>
      <w:pPr>
        <w:pStyle w:val="ListParagraph"/>
        <w:ind w:left="360" w:hanging="360"/>
      </w:pPr>
      <w:r>
        <w:t>2. Select the report area or filters.</w:t>
      </w:r>
    </w:p>
    <w:p>
      <w:pPr>
        <w:pStyle w:val="ListParagraph"/>
        <w:ind w:left="360" w:hanging="360"/>
      </w:pPr>
      <w:r>
        <w:t>3. Review tables, metrics, and charts.</w:t>
      </w:r>
    </w:p>
    <w:p>
      <w:pPr>
        <w:pStyle w:val="ListParagraph"/>
        <w:ind w:left="360" w:hanging="360"/>
      </w:pPr>
      <w:r>
        <w:t>4. Export data where export actions are available.</w:t>
      </w:r>
    </w:p>
    <w:p>
      <w:pPr>
        <w:pStyle w:val="ListParagraph"/>
        <w:ind w:left="360" w:hanging="360"/>
      </w:pPr>
      <w:r>
        <w:t>5. Use report findings to follow up on absences, overdue fees, class performance, or student progress.</w:t>
      </w:r>
    </w:p>
    <w:p>
      <w:pPr>
        <w:pStyle w:val="Heading2"/>
      </w:pPr>
      <w:r>
        <w:t>Parent and Student Portal Guide</w:t>
      </w:r>
    </w:p>
    <w:p>
      <w:pPr>
        <w:pStyle w:val="Heading3"/>
      </w:pPr>
      <w:r>
        <w:t>Sign In</w:t>
      </w:r>
    </w:p>
    <w:p>
      <w:pPr>
        <w:pStyle w:val="ListParagraph"/>
        <w:ind w:left="360" w:hanging="360"/>
      </w:pPr>
      <w:r>
        <w:t>1. Open the portal login page.</w:t>
      </w:r>
    </w:p>
    <w:p>
      <w:pPr>
        <w:pStyle w:val="ListParagraph"/>
        <w:ind w:left="360" w:hanging="360"/>
      </w:pPr>
      <w:r>
        <w:t>2. Sign in with a parent or student account.</w:t>
      </w:r>
    </w:p>
    <w:p>
      <w:pPr>
        <w:pStyle w:val="ListParagraph"/>
        <w:ind w:left="360" w:hanging="360"/>
      </w:pPr>
      <w:r>
        <w:t>3. The system redirects to the family/student portal instead of the staff dashboard.</w:t>
      </w:r>
    </w:p>
    <w:p>
      <w:pPr>
        <w:pStyle w:val="Heading3"/>
      </w:pPr>
      <w:r>
        <w:t>View Classes</w:t>
      </w:r>
    </w:p>
    <w:p>
      <w:pPr>
        <w:pStyle w:val="ListParagraph"/>
        <w:ind w:left="360" w:hanging="360"/>
      </w:pPr>
      <w:r>
        <w:t>1. Open Classes.</w:t>
      </w:r>
    </w:p>
    <w:p>
      <w:pPr>
        <w:pStyle w:val="ListParagraph"/>
        <w:ind w:left="360" w:hanging="360"/>
      </w:pPr>
      <w:r>
        <w:t>2. Review enrolled class groups, schedules, teachers, and related class information.</w:t>
      </w:r>
    </w:p>
    <w:p>
      <w:pPr>
        <w:pStyle w:val="Heading3"/>
      </w:pPr>
      <w:r>
        <w:t>View Attendance</w:t>
      </w:r>
    </w:p>
    <w:p>
      <w:pPr>
        <w:pStyle w:val="ListParagraph"/>
        <w:ind w:left="360" w:hanging="360"/>
      </w:pPr>
      <w:r>
        <w:t>1. Open Attendance.</w:t>
      </w:r>
    </w:p>
    <w:p>
      <w:pPr>
        <w:pStyle w:val="ListParagraph"/>
        <w:ind w:left="360" w:hanging="360"/>
      </w:pPr>
      <w:r>
        <w:t>2. Review attendance history and status by class or date.</w:t>
      </w:r>
    </w:p>
    <w:p>
      <w:pPr>
        <w:pStyle w:val="ListParagraph"/>
        <w:ind w:left="360" w:hanging="360"/>
      </w:pPr>
      <w:r>
        <w:t>3. Use this view to confirm absences, late arrivals, and attendance consistency.</w:t>
      </w:r>
    </w:p>
    <w:p>
      <w:pPr>
        <w:pStyle w:val="Heading3"/>
      </w:pPr>
      <w:r>
        <w:t>View Payments and Receipts</w:t>
      </w:r>
    </w:p>
    <w:p>
      <w:pPr>
        <w:pStyle w:val="ListParagraph"/>
        <w:ind w:left="360" w:hanging="360"/>
      </w:pPr>
      <w:r>
        <w:t>1. Open Payments.</w:t>
      </w:r>
    </w:p>
    <w:p>
      <w:pPr>
        <w:pStyle w:val="ListParagraph"/>
        <w:ind w:left="360" w:hanging="360"/>
      </w:pPr>
      <w:r>
        <w:t>2. Review pending, paid, partial, or overdue payments.</w:t>
      </w:r>
    </w:p>
    <w:p>
      <w:pPr>
        <w:pStyle w:val="ListParagraph"/>
        <w:ind w:left="360" w:hanging="360"/>
      </w:pPr>
      <w:r>
        <w:t>3. Open receipts when available.</w:t>
      </w:r>
    </w:p>
    <w:p>
      <w:pPr>
        <w:pStyle w:val="ListParagraph"/>
        <w:ind w:left="360" w:hanging="360"/>
      </w:pPr>
      <w:r>
        <w:t>4. Use receipt pages for payment confirmation.</w:t>
      </w:r>
    </w:p>
    <w:p>
      <w:pPr>
        <w:pStyle w:val="Heading3"/>
      </w:pPr>
      <w:r>
        <w:t>View Notices</w:t>
      </w:r>
    </w:p>
    <w:p>
      <w:pPr>
        <w:pStyle w:val="ListParagraph"/>
        <w:ind w:left="360" w:hanging="360"/>
      </w:pPr>
      <w:r>
        <w:t>1. Open Notices.</w:t>
      </w:r>
    </w:p>
    <w:p>
      <w:pPr>
        <w:pStyle w:val="ListParagraph"/>
        <w:ind w:left="360" w:hanging="360"/>
      </w:pPr>
      <w:r>
        <w:t>2. Review institute, class, and student-specific notices.</w:t>
      </w:r>
    </w:p>
    <w:p>
      <w:pPr>
        <w:pStyle w:val="ListParagraph"/>
        <w:ind w:left="360" w:hanging="360"/>
      </w:pPr>
      <w:r>
        <w:t>3. Follow any linked actions or instructions from the institute.</w:t>
      </w:r>
    </w:p>
    <w:p>
      <w:pPr>
        <w:pStyle w:val="Heading2"/>
      </w:pPr>
      <w:r>
        <w:t>Staff Mobile Attendance App Guide</w:t>
      </w:r>
    </w:p>
    <w:p>
      <w:pPr>
        <w:spacing w:before="0" w:after="160" w:line="276" w:lineRule="auto"/>
      </w:pPr>
      <w:r>
        <w:t>The staff mobile app is designed for teachers and staff who need to mark classroom attendance from an Android device.</w:t>
      </w:r>
    </w:p>
    <w:p>
      <w:pPr>
        <w:pStyle w:val="Heading3"/>
      </w:pPr>
      <w:r>
        <w:t>Main Mobile Features</w:t>
      </w:r>
    </w:p>
    <w:p>
      <w:pPr>
        <w:pStyle w:val="ListParagraph"/>
        <w:ind w:left="360" w:hanging="360"/>
      </w:pPr>
      <w:r>
        <w:t>- Staff login with secure token storage.</w:t>
      </w:r>
    </w:p>
    <w:p>
      <w:pPr>
        <w:pStyle w:val="ListParagraph"/>
        <w:ind w:left="360" w:hanging="360"/>
      </w:pPr>
      <w:r>
        <w:t>- Dashboard with today's classes, active sessions, pending dues, and recent scans.</w:t>
      </w:r>
    </w:p>
    <w:p>
      <w:pPr>
        <w:pStyle w:val="ListParagraph"/>
        <w:ind w:left="360" w:hanging="360"/>
      </w:pPr>
      <w:r>
        <w:t>- Branch and class selection.</w:t>
      </w:r>
    </w:p>
    <w:p>
      <w:pPr>
        <w:pStyle w:val="ListParagraph"/>
        <w:ind w:left="360" w:hanging="360"/>
      </w:pPr>
      <w:r>
        <w:t>- Start or continue attendance sessions.</w:t>
      </w:r>
    </w:p>
    <w:p>
      <w:pPr>
        <w:pStyle w:val="ListParagraph"/>
        <w:ind w:left="360" w:hanging="360"/>
      </w:pPr>
      <w:r>
        <w:t>- NFC attendance using Android NFC hardware.</w:t>
      </w:r>
    </w:p>
    <w:p>
      <w:pPr>
        <w:pStyle w:val="ListParagraph"/>
        <w:ind w:left="360" w:hanging="360"/>
      </w:pPr>
      <w:r>
        <w:t>- QR attendance using device camera.</w:t>
      </w:r>
    </w:p>
    <w:p>
      <w:pPr>
        <w:pStyle w:val="ListParagraph"/>
        <w:ind w:left="360" w:hanging="360"/>
      </w:pPr>
      <w:r>
        <w:t>- Manual attendance marking.</w:t>
      </w:r>
    </w:p>
    <w:p>
      <w:pPr>
        <w:pStyle w:val="ListParagraph"/>
        <w:ind w:left="360" w:hanging="360"/>
      </w:pPr>
      <w:r>
        <w:t>- Student quick view with attendance and payment context.</w:t>
      </w:r>
    </w:p>
    <w:p>
      <w:pPr>
        <w:pStyle w:val="Heading3"/>
      </w:pPr>
      <w:r>
        <w:t>Configure the Mobile App</w:t>
      </w:r>
    </w:p>
    <w:p>
      <w:pPr>
        <w:pStyle w:val="ListParagraph"/>
        <w:ind w:left="360" w:hanging="360"/>
      </w:pPr>
      <w:r>
        <w:t>1. Run the web backend on a LAN-visible host.</w:t>
      </w:r>
    </w:p>
    <w:p>
      <w:pPr>
        <w:pStyle w:val="ListParagraph"/>
        <w:ind w:left="360" w:hanging="360"/>
      </w:pPr>
      <w:r>
        <w:t>2. Set the mobile app API URL to your computer LAN IP.</w:t>
      </w:r>
    </w:p>
    <w:p>
      <w:pPr>
        <w:pStyle w:val="ListParagraph"/>
        <w:ind w:left="360" w:hanging="360"/>
      </w:pPr>
      <w:r>
        <w:t>3. Use a URL similar to:</w:t>
      </w:r>
    </w:p>
    <w:p>
      <w:pPr>
        <w:spacing w:before="80" w:after="160" w:line="276" w:lineRule="auto"/>
      </w:pPr>
    </w:p>
    <w:p>
      <w:pPr>
        <w:spacing w:before="0" w:after="0"/>
        <w:shd w:fill="F3F4F6"/>
      </w:pPr>
      <w:r>
        <w:rPr>
          <w:rFonts w:ascii="Courier New" w:hAnsi="Courier New"/>
          <w:color w:val="111827"/>
        </w:rPr>
        <w:t>http://YOUR_LAN_IP:3000</w:t>
      </w:r>
    </w:p>
    <w:p>
      <w:pPr>
        <w:spacing w:before="0" w:after="120" w:line="276" w:lineRule="auto"/>
      </w:pPr>
    </w:p>
    <w:p>
      <w:pPr>
        <w:spacing w:before="0" w:after="160" w:line="276" w:lineRule="auto"/>
      </w:pPr>
      <w:r>
        <w:t xml:space="preserve">For local development, create </w:t>
      </w:r>
      <w:r>
        <w:rPr>
          <w:rFonts w:ascii="Courier New" w:hAnsi="Courier New"/>
          <w:color w:val="111827"/>
        </w:rPr>
        <w:t>apps/mobile/.env</w:t>
      </w:r>
      <w:r>
        <w:t>:</w:t>
      </w:r>
    </w:p>
    <w:p>
      <w:pPr>
        <w:spacing w:before="80" w:after="160" w:line="276" w:lineRule="auto"/>
      </w:pPr>
    </w:p>
    <w:p>
      <w:pPr>
        <w:spacing w:before="0" w:after="0"/>
        <w:shd w:fill="F3F4F6"/>
      </w:pPr>
      <w:r>
        <w:rPr>
          <w:rFonts w:ascii="Courier New" w:hAnsi="Courier New"/>
          <w:color w:val="111827"/>
        </w:rPr>
        <w:t>EXPO_PUBLIC_API_URL=http://192.168.1.10:3000</w:t>
      </w:r>
    </w:p>
    <w:p>
      <w:pPr>
        <w:spacing w:before="0" w:after="120" w:line="276" w:lineRule="auto"/>
      </w:pPr>
    </w:p>
    <w:p>
      <w:pPr>
        <w:spacing w:before="0" w:after="160" w:line="276" w:lineRule="auto"/>
      </w:pPr>
      <w:r>
        <w:t xml:space="preserve">Use your actual LAN IP. Do not use </w:t>
      </w:r>
      <w:r>
        <w:rPr>
          <w:rFonts w:ascii="Courier New" w:hAnsi="Courier New"/>
          <w:color w:val="111827"/>
        </w:rPr>
        <w:t>localhost</w:t>
      </w:r>
      <w:r>
        <w:t xml:space="preserve"> when testing on a physical phone.</w:t>
      </w:r>
    </w:p>
    <w:p>
      <w:pPr>
        <w:pStyle w:val="Heading3"/>
      </w:pPr>
      <w:r>
        <w:t>Staff Mobile Workflow</w:t>
      </w:r>
    </w:p>
    <w:p>
      <w:pPr>
        <w:pStyle w:val="ListParagraph"/>
        <w:ind w:left="360" w:hanging="360"/>
      </w:pPr>
      <w:r>
        <w:t>1. Sign in with a staff, teacher, branch admin, institute admin, or super admin account.</w:t>
      </w:r>
    </w:p>
    <w:p>
      <w:pPr>
        <w:pStyle w:val="ListParagraph"/>
        <w:ind w:left="360" w:hanging="360"/>
      </w:pPr>
      <w:r>
        <w:t>2. Select the branch and class.</w:t>
      </w:r>
    </w:p>
    <w:p>
      <w:pPr>
        <w:pStyle w:val="ListParagraph"/>
        <w:ind w:left="360" w:hanging="360"/>
      </w:pPr>
      <w:r>
        <w:t>3. Start or continue an attendance session.</w:t>
      </w:r>
    </w:p>
    <w:p>
      <w:pPr>
        <w:pStyle w:val="ListParagraph"/>
        <w:ind w:left="360" w:hanging="360"/>
      </w:pPr>
      <w:r>
        <w:t>4. Choose NFC, QR, or manual attendance.</w:t>
      </w:r>
    </w:p>
    <w:p>
      <w:pPr>
        <w:pStyle w:val="ListParagraph"/>
        <w:ind w:left="360" w:hanging="360"/>
      </w:pPr>
      <w:r>
        <w:t>5. For NFC, tap the student's NFC card on the device.</w:t>
      </w:r>
    </w:p>
    <w:p>
      <w:pPr>
        <w:pStyle w:val="ListParagraph"/>
        <w:ind w:left="360" w:hanging="360"/>
      </w:pPr>
      <w:r>
        <w:t>6. For QR, scan the student's QR code.</w:t>
      </w:r>
    </w:p>
    <w:p>
      <w:pPr>
        <w:pStyle w:val="ListParagraph"/>
        <w:ind w:left="360" w:hanging="360"/>
      </w:pPr>
      <w:r>
        <w:t>7. For manual attendance, select the student and status.</w:t>
      </w:r>
    </w:p>
    <w:p>
      <w:pPr>
        <w:pStyle w:val="ListParagraph"/>
        <w:ind w:left="360" w:hanging="360"/>
      </w:pPr>
      <w:r>
        <w:t>8. Open Student Quick View when you need payment and attendance context.</w:t>
      </w:r>
    </w:p>
    <w:p>
      <w:pPr>
        <w:pStyle w:val="ListParagraph"/>
        <w:ind w:left="360" w:hanging="360"/>
      </w:pPr>
      <w:r>
        <w:t>9. Return to the dashboard to continue another class session.</w:t>
      </w:r>
    </w:p>
    <w:p>
      <w:pPr>
        <w:pStyle w:val="Heading3"/>
      </w:pPr>
      <w:r>
        <w:t>NFC Notes</w:t>
      </w:r>
    </w:p>
    <w:p>
      <w:pPr>
        <w:pStyle w:val="ListParagraph"/>
        <w:ind w:left="360" w:hanging="360"/>
      </w:pPr>
      <w:r>
        <w:t>- Android is the recommended first testing target for NFC.</w:t>
      </w:r>
    </w:p>
    <w:p>
      <w:pPr>
        <w:pStyle w:val="ListParagraph"/>
        <w:ind w:left="360" w:hanging="360"/>
      </w:pPr>
      <w:r>
        <w:t>- The mobile app requires an Expo Dev Build because Expo Go does not support the required native NFC capability.</w:t>
      </w:r>
    </w:p>
    <w:p>
      <w:pPr>
        <w:pStyle w:val="ListParagraph"/>
        <w:ind w:left="360" w:hanging="360"/>
      </w:pPr>
      <w:r>
        <w:t>- The device must have NFC hardware enabled.</w:t>
      </w:r>
    </w:p>
    <w:p>
      <w:pPr>
        <w:pStyle w:val="ListParagraph"/>
        <w:ind w:left="360" w:hanging="360"/>
      </w:pPr>
      <w:r>
        <w:t>- Each student's NFC UID must be saved in the student profile before NFC attendance can work.</w:t>
      </w:r>
    </w:p>
    <w:p>
      <w:pPr>
        <w:pStyle w:val="Heading2"/>
      </w:pPr>
      <w:r>
        <w:t>Student Mobile App Guide</w:t>
      </w:r>
    </w:p>
    <w:p>
      <w:pPr>
        <w:spacing w:before="0" w:after="160" w:line="276" w:lineRule="auto"/>
      </w:pPr>
      <w:r>
        <w:t>The student mobile app gives students direct access to their academic and account information.</w:t>
      </w:r>
    </w:p>
    <w:p>
      <w:pPr>
        <w:pStyle w:val="Heading3"/>
      </w:pPr>
      <w:r>
        <w:t>Main Student App Features</w:t>
      </w:r>
    </w:p>
    <w:p>
      <w:pPr>
        <w:pStyle w:val="ListParagraph"/>
        <w:ind w:left="360" w:hanging="360"/>
      </w:pPr>
      <w:r>
        <w:t>- Student login.</w:t>
      </w:r>
    </w:p>
    <w:p>
      <w:pPr>
        <w:pStyle w:val="ListParagraph"/>
        <w:ind w:left="360" w:hanging="360"/>
      </w:pPr>
      <w:r>
        <w:t>- Dashboard summary.</w:t>
      </w:r>
    </w:p>
    <w:p>
      <w:pPr>
        <w:pStyle w:val="ListParagraph"/>
        <w:ind w:left="360" w:hanging="360"/>
      </w:pPr>
      <w:r>
        <w:t>- Courses and class information.</w:t>
      </w:r>
    </w:p>
    <w:p>
      <w:pPr>
        <w:pStyle w:val="ListParagraph"/>
        <w:ind w:left="360" w:hanging="360"/>
      </w:pPr>
      <w:r>
        <w:t>- Attendance history.</w:t>
      </w:r>
    </w:p>
    <w:p>
      <w:pPr>
        <w:pStyle w:val="ListParagraph"/>
        <w:ind w:left="360" w:hanging="360"/>
      </w:pPr>
      <w:r>
        <w:t>- Payment status.</w:t>
      </w:r>
    </w:p>
    <w:p>
      <w:pPr>
        <w:pStyle w:val="ListParagraph"/>
        <w:ind w:left="360" w:hanging="360"/>
      </w:pPr>
      <w:r>
        <w:t>- Homework list and homework details.</w:t>
      </w:r>
    </w:p>
    <w:p>
      <w:pPr>
        <w:pStyle w:val="ListParagraph"/>
        <w:ind w:left="360" w:hanging="360"/>
      </w:pPr>
      <w:r>
        <w:t>- Quiz list, quiz taking, and quiz results.</w:t>
      </w:r>
    </w:p>
    <w:p>
      <w:pPr>
        <w:pStyle w:val="ListParagraph"/>
        <w:ind w:left="360" w:hanging="360"/>
      </w:pPr>
      <w:r>
        <w:t>- Live class list and join flow.</w:t>
      </w:r>
    </w:p>
    <w:p>
      <w:pPr>
        <w:pStyle w:val="ListParagraph"/>
        <w:ind w:left="360" w:hanging="360"/>
      </w:pPr>
      <w:r>
        <w:t>- Notifications.</w:t>
      </w:r>
    </w:p>
    <w:p>
      <w:pPr>
        <w:pStyle w:val="ListParagraph"/>
        <w:ind w:left="360" w:hanging="360"/>
      </w:pPr>
      <w:r>
        <w:t>- Profile details.</w:t>
      </w:r>
    </w:p>
    <w:p>
      <w:pPr>
        <w:pStyle w:val="ListParagraph"/>
        <w:ind w:left="360" w:hanging="360"/>
      </w:pPr>
      <w:r>
        <w:t>- QR code view for attendance.</w:t>
      </w:r>
    </w:p>
    <w:p>
      <w:pPr>
        <w:pStyle w:val="Heading3"/>
      </w:pPr>
      <w:r>
        <w:t>Student Mobile Workflow</w:t>
      </w:r>
    </w:p>
    <w:p>
      <w:pPr>
        <w:pStyle w:val="ListParagraph"/>
        <w:ind w:left="360" w:hanging="360"/>
      </w:pPr>
      <w:r>
        <w:t>1. Open the student app.</w:t>
      </w:r>
    </w:p>
    <w:p>
      <w:pPr>
        <w:pStyle w:val="ListParagraph"/>
        <w:ind w:left="360" w:hanging="360"/>
      </w:pPr>
      <w:r>
        <w:t>2. Sign in with the student account.</w:t>
      </w:r>
    </w:p>
    <w:p>
      <w:pPr>
        <w:pStyle w:val="ListParagraph"/>
        <w:ind w:left="360" w:hanging="360"/>
      </w:pPr>
      <w:r>
        <w:t>3. Review dashboard items.</w:t>
      </w:r>
    </w:p>
    <w:p>
      <w:pPr>
        <w:pStyle w:val="ListParagraph"/>
        <w:ind w:left="360" w:hanging="360"/>
      </w:pPr>
      <w:r>
        <w:t>4. Open Courses to view enrolled classes.</w:t>
      </w:r>
    </w:p>
    <w:p>
      <w:pPr>
        <w:pStyle w:val="ListParagraph"/>
        <w:ind w:left="360" w:hanging="360"/>
      </w:pPr>
      <w:r>
        <w:t>5. Open Attendance to review records.</w:t>
      </w:r>
    </w:p>
    <w:p>
      <w:pPr>
        <w:pStyle w:val="ListParagraph"/>
        <w:ind w:left="360" w:hanging="360"/>
      </w:pPr>
      <w:r>
        <w:t>6. Open Payments to check balances and payment status.</w:t>
      </w:r>
    </w:p>
    <w:p>
      <w:pPr>
        <w:pStyle w:val="ListParagraph"/>
        <w:ind w:left="360" w:hanging="360"/>
      </w:pPr>
      <w:r>
        <w:t>7. Open Homework to submit or review assignments.</w:t>
      </w:r>
    </w:p>
    <w:p>
      <w:pPr>
        <w:pStyle w:val="ListParagraph"/>
        <w:ind w:left="360" w:hanging="360"/>
      </w:pPr>
      <w:r>
        <w:t>8. Open Quizzes to start or continue available quizzes.</w:t>
      </w:r>
    </w:p>
    <w:p>
      <w:pPr>
        <w:pStyle w:val="ListParagraph"/>
        <w:ind w:left="360" w:hanging="360"/>
      </w:pPr>
      <w:r>
        <w:t>9. Open Live Classes to join scheduled sessions.</w:t>
      </w:r>
    </w:p>
    <w:p>
      <w:pPr>
        <w:pStyle w:val="ListParagraph"/>
        <w:ind w:left="360" w:hanging="360"/>
      </w:pPr>
      <w:r>
        <w:t>10. Open Notifications for institute or class messages.</w:t>
      </w:r>
    </w:p>
    <w:p>
      <w:pPr>
        <w:pStyle w:val="ListParagraph"/>
        <w:ind w:left="360" w:hanging="360"/>
      </w:pPr>
      <w:r>
        <w:t>11. Open Profile to review personal details.</w:t>
      </w:r>
    </w:p>
    <w:p>
      <w:pPr>
        <w:pStyle w:val="Heading2"/>
      </w:pPr>
      <w:r>
        <w:t>Recommended Daily Workflow</w:t>
      </w:r>
    </w:p>
    <w:p>
      <w:pPr>
        <w:pStyle w:val="Heading3"/>
      </w:pPr>
      <w:r>
        <w:t>Morning or Start of Day</w:t>
      </w:r>
    </w:p>
    <w:p>
      <w:pPr>
        <w:pStyle w:val="ListParagraph"/>
        <w:ind w:left="360" w:hanging="360"/>
      </w:pPr>
      <w:r>
        <w:t>1. Admin reviews dashboard metrics.</w:t>
      </w:r>
    </w:p>
    <w:p>
      <w:pPr>
        <w:pStyle w:val="ListParagraph"/>
        <w:ind w:left="360" w:hanging="360"/>
      </w:pPr>
      <w:r>
        <w:t>2. Staff checks today's classes and pending dues.</w:t>
      </w:r>
    </w:p>
    <w:p>
      <w:pPr>
        <w:pStyle w:val="ListParagraph"/>
        <w:ind w:left="360" w:hanging="360"/>
      </w:pPr>
      <w:r>
        <w:t>3. Teachers prepare attendance sessions, homework, quizzes, or live classes.</w:t>
      </w:r>
    </w:p>
    <w:p>
      <w:pPr>
        <w:pStyle w:val="ListParagraph"/>
        <w:ind w:left="360" w:hanging="360"/>
      </w:pPr>
      <w:r>
        <w:t>4. Office staff reviews new admissions and fee follow-ups.</w:t>
      </w:r>
    </w:p>
    <w:p>
      <w:pPr>
        <w:pStyle w:val="Heading3"/>
      </w:pPr>
      <w:r>
        <w:t>During Classes</w:t>
      </w:r>
    </w:p>
    <w:p>
      <w:pPr>
        <w:pStyle w:val="ListParagraph"/>
        <w:ind w:left="360" w:hanging="360"/>
      </w:pPr>
      <w:r>
        <w:t>1. Teacher or staff opens the class attendance session.</w:t>
      </w:r>
    </w:p>
    <w:p>
      <w:pPr>
        <w:pStyle w:val="ListParagraph"/>
        <w:ind w:left="360" w:hanging="360"/>
      </w:pPr>
      <w:r>
        <w:t>2. Students are marked present by NFC, QR, or manual entry.</w:t>
      </w:r>
    </w:p>
    <w:p>
      <w:pPr>
        <w:pStyle w:val="ListParagraph"/>
        <w:ind w:left="360" w:hanging="360"/>
      </w:pPr>
      <w:r>
        <w:t>3. Late and excused statuses are recorded when needed.</w:t>
      </w:r>
    </w:p>
    <w:p>
      <w:pPr>
        <w:pStyle w:val="ListParagraph"/>
        <w:ind w:left="360" w:hanging="360"/>
      </w:pPr>
      <w:r>
        <w:t>4. Teacher reviews the class list and student quick view for follow-up.</w:t>
      </w:r>
    </w:p>
    <w:p>
      <w:pPr>
        <w:pStyle w:val="Heading3"/>
      </w:pPr>
      <w:r>
        <w:t>After Classes</w:t>
      </w:r>
    </w:p>
    <w:p>
      <w:pPr>
        <w:pStyle w:val="ListParagraph"/>
        <w:ind w:left="360" w:hanging="360"/>
      </w:pPr>
      <w:r>
        <w:t>1. Attendance reports are checked.</w:t>
      </w:r>
    </w:p>
    <w:p>
      <w:pPr>
        <w:pStyle w:val="ListParagraph"/>
        <w:ind w:left="360" w:hanging="360"/>
      </w:pPr>
      <w:r>
        <w:t>2. Absent students can be followed up through notifications.</w:t>
      </w:r>
    </w:p>
    <w:p>
      <w:pPr>
        <w:pStyle w:val="ListParagraph"/>
        <w:ind w:left="360" w:hanging="360"/>
      </w:pPr>
      <w:r>
        <w:t>3. Homework or quiz results are reviewed.</w:t>
      </w:r>
    </w:p>
    <w:p>
      <w:pPr>
        <w:pStyle w:val="ListParagraph"/>
        <w:ind w:left="360" w:hanging="360"/>
      </w:pPr>
      <w:r>
        <w:t>4. Payment dues are checked for students who attended but have pending balances.</w:t>
      </w:r>
    </w:p>
    <w:p>
      <w:pPr>
        <w:pStyle w:val="Heading3"/>
      </w:pPr>
      <w:r>
        <w:t>End of Day</w:t>
      </w:r>
    </w:p>
    <w:p>
      <w:pPr>
        <w:pStyle w:val="ListParagraph"/>
        <w:ind w:left="360" w:hanging="360"/>
      </w:pPr>
      <w:r>
        <w:t>1. Admin reviews attendance and revenue summaries.</w:t>
      </w:r>
    </w:p>
    <w:p>
      <w:pPr>
        <w:pStyle w:val="ListParagraph"/>
        <w:ind w:left="360" w:hanging="360"/>
      </w:pPr>
      <w:r>
        <w:t>2. Staff exports or reviews payment reports if needed.</w:t>
      </w:r>
    </w:p>
    <w:p>
      <w:pPr>
        <w:pStyle w:val="ListParagraph"/>
        <w:ind w:left="360" w:hanging="360"/>
      </w:pPr>
      <w:r>
        <w:t>3. Notices are sent for upcoming classes, dues, absences, or institute announcements.</w:t>
      </w:r>
    </w:p>
    <w:p>
      <w:pPr>
        <w:pStyle w:val="ListParagraph"/>
        <w:ind w:left="360" w:hanging="360"/>
      </w:pPr>
      <w:r>
        <w:t>4. Managers check unresolved dues, pending submissions, and upcoming live classes.</w:t>
      </w:r>
    </w:p>
    <w:p>
      <w:pPr>
        <w:pStyle w:val="Heading2"/>
      </w:pPr>
      <w:r>
        <w:t>Implementation and Setup Guide</w:t>
      </w:r>
    </w:p>
    <w:p>
      <w:pPr>
        <w:pStyle w:val="Heading3"/>
      </w:pPr>
      <w:r>
        <w:t>Requirements</w:t>
      </w:r>
    </w:p>
    <w:p>
      <w:pPr>
        <w:pStyle w:val="ListParagraph"/>
        <w:ind w:left="360" w:hanging="360"/>
      </w:pPr>
      <w:r>
        <w:t>- Node.js and npm.</w:t>
      </w:r>
    </w:p>
    <w:p>
      <w:pPr>
        <w:pStyle w:val="ListParagraph"/>
        <w:ind w:left="360" w:hanging="360"/>
      </w:pPr>
      <w:r>
        <w:t>- MySQL database.</w:t>
      </w:r>
    </w:p>
    <w:p>
      <w:pPr>
        <w:pStyle w:val="ListParagraph"/>
        <w:ind w:left="360" w:hanging="360"/>
      </w:pPr>
      <w:r>
        <w:t>- Next.js-compatible environment.</w:t>
      </w:r>
    </w:p>
    <w:p>
      <w:pPr>
        <w:pStyle w:val="ListParagraph"/>
        <w:ind w:left="360" w:hanging="360"/>
      </w:pPr>
      <w:r>
        <w:t>- Android device with NFC for mobile NFC testing.</w:t>
      </w:r>
    </w:p>
    <w:p>
      <w:pPr>
        <w:pStyle w:val="Heading3"/>
      </w:pPr>
      <w:r>
        <w:t>Install Dependencies</w:t>
      </w:r>
    </w:p>
    <w:p>
      <w:pPr>
        <w:spacing w:before="80" w:after="160" w:line="276" w:lineRule="auto"/>
      </w:pPr>
    </w:p>
    <w:p>
      <w:pPr>
        <w:spacing w:before="0" w:after="0"/>
        <w:shd w:fill="F3F4F6"/>
      </w:pPr>
      <w:r>
        <w:rPr>
          <w:rFonts w:ascii="Courier New" w:hAnsi="Courier New"/>
          <w:color w:val="111827"/>
        </w:rPr>
        <w:t>npm install</w:t>
      </w:r>
    </w:p>
    <w:p>
      <w:pPr>
        <w:spacing w:before="0" w:after="120" w:line="276" w:lineRule="auto"/>
      </w:pPr>
    </w:p>
    <w:p>
      <w:pPr>
        <w:pStyle w:val="Heading3"/>
      </w:pPr>
      <w:r>
        <w:t>Configure Environment</w:t>
      </w:r>
    </w:p>
    <w:p>
      <w:pPr>
        <w:spacing w:before="0" w:after="160" w:line="276" w:lineRule="auto"/>
      </w:pPr>
      <w:r>
        <w:t xml:space="preserve">Create </w:t>
      </w:r>
      <w:r>
        <w:rPr>
          <w:rFonts w:ascii="Courier New" w:hAnsi="Courier New"/>
          <w:color w:val="111827"/>
        </w:rPr>
        <w:t>.env</w:t>
      </w:r>
      <w:r>
        <w:t xml:space="preserve"> from </w:t>
      </w:r>
      <w:r>
        <w:rPr>
          <w:rFonts w:ascii="Courier New" w:hAnsi="Courier New"/>
          <w:color w:val="111827"/>
        </w:rPr>
        <w:t>.env.example</w:t>
      </w:r>
      <w:r>
        <w:t>:</w:t>
      </w:r>
    </w:p>
    <w:p>
      <w:pPr>
        <w:spacing w:before="80" w:after="160" w:line="276" w:lineRule="auto"/>
      </w:pPr>
    </w:p>
    <w:p>
      <w:pPr>
        <w:spacing w:before="0" w:after="0"/>
        <w:shd w:fill="F3F4F6"/>
      </w:pPr>
      <w:r>
        <w:rPr>
          <w:rFonts w:ascii="Courier New" w:hAnsi="Courier New"/>
          <w:color w:val="111827"/>
        </w:rPr>
        <w:t>cp .env.example .env</w:t>
      </w:r>
    </w:p>
    <w:p>
      <w:pPr>
        <w:spacing w:before="0" w:after="120" w:line="276" w:lineRule="auto"/>
      </w:pPr>
    </w:p>
    <w:p>
      <w:pPr>
        <w:spacing w:before="0" w:after="160" w:line="276" w:lineRule="auto"/>
      </w:pPr>
      <w:r>
        <w:t>Set the main values:</w:t>
      </w:r>
    </w:p>
    <w:p>
      <w:pPr>
        <w:spacing w:before="80" w:after="160" w:line="276" w:lineRule="auto"/>
      </w:pPr>
    </w:p>
    <w:p>
      <w:pPr>
        <w:spacing w:before="0" w:after="0"/>
        <w:shd w:fill="F3F4F6"/>
      </w:pPr>
      <w:r>
        <w:rPr>
          <w:rFonts w:ascii="Courier New" w:hAnsi="Courier New"/>
          <w:color w:val="111827"/>
        </w:rPr>
        <w:t>DATABASE_URL="mysql://root:password@localhost:3306/classcard_pro"</w:t>
      </w:r>
    </w:p>
    <w:p>
      <w:pPr>
        <w:spacing w:before="0" w:after="0"/>
        <w:shd w:fill="F3F4F6"/>
      </w:pPr>
      <w:r>
        <w:rPr>
          <w:rFonts w:ascii="Courier New" w:hAnsi="Courier New"/>
          <w:color w:val="111827"/>
        </w:rPr>
        <w:t>NEXTAUTH_URL="http://localhost:3000"</w:t>
      </w:r>
    </w:p>
    <w:p>
      <w:pPr>
        <w:spacing w:before="0" w:after="0"/>
        <w:shd w:fill="F3F4F6"/>
      </w:pPr>
      <w:r>
        <w:rPr>
          <w:rFonts w:ascii="Courier New" w:hAnsi="Courier New"/>
          <w:color w:val="111827"/>
        </w:rPr>
        <w:t>NEXTAUTH_SECRET="replace-with-a-long-random-secret"</w:t>
      </w:r>
    </w:p>
    <w:p>
      <w:pPr>
        <w:spacing w:before="0" w:after="120" w:line="276" w:lineRule="auto"/>
      </w:pPr>
    </w:p>
    <w:p>
      <w:pPr>
        <w:pStyle w:val="Heading3"/>
      </w:pPr>
      <w:r>
        <w:t>Create the Database</w:t>
      </w:r>
    </w:p>
    <w:p>
      <w:pPr>
        <w:spacing w:before="80" w:after="160" w:line="276" w:lineRule="auto"/>
      </w:pPr>
    </w:p>
    <w:p>
      <w:pPr>
        <w:spacing w:before="0" w:after="0"/>
        <w:shd w:fill="F3F4F6"/>
      </w:pPr>
      <w:r>
        <w:rPr>
          <w:rFonts w:ascii="Courier New" w:hAnsi="Courier New"/>
          <w:color w:val="111827"/>
        </w:rPr>
        <w:t>CREATE DATABASE classcard_pro CHARACTER SET utf8mb4 COLLATE utf8mb4_unicode_ci;</w:t>
      </w:r>
    </w:p>
    <w:p>
      <w:pPr>
        <w:spacing w:before="0" w:after="120" w:line="276" w:lineRule="auto"/>
      </w:pPr>
    </w:p>
    <w:p>
      <w:pPr>
        <w:pStyle w:val="Heading3"/>
      </w:pPr>
      <w:r>
        <w:t>Prepare Prisma and Seed Data</w:t>
      </w:r>
    </w:p>
    <w:p>
      <w:pPr>
        <w:spacing w:before="80" w:after="160" w:line="276" w:lineRule="auto"/>
      </w:pPr>
    </w:p>
    <w:p>
      <w:pPr>
        <w:spacing w:before="0" w:after="0"/>
        <w:shd w:fill="F3F4F6"/>
      </w:pPr>
      <w:r>
        <w:rPr>
          <w:rFonts w:ascii="Courier New" w:hAnsi="Courier New"/>
          <w:color w:val="111827"/>
        </w:rPr>
        <w:t>npm run prisma:generate</w:t>
      </w:r>
    </w:p>
    <w:p>
      <w:pPr>
        <w:spacing w:before="0" w:after="0"/>
        <w:shd w:fill="F3F4F6"/>
      </w:pPr>
      <w:r>
        <w:rPr>
          <w:rFonts w:ascii="Courier New" w:hAnsi="Courier New"/>
          <w:color w:val="111827"/>
        </w:rPr>
        <w:t>npm run prisma:push</w:t>
      </w:r>
    </w:p>
    <w:p>
      <w:pPr>
        <w:spacing w:before="0" w:after="0"/>
        <w:shd w:fill="F3F4F6"/>
      </w:pPr>
      <w:r>
        <w:rPr>
          <w:rFonts w:ascii="Courier New" w:hAnsi="Courier New"/>
          <w:color w:val="111827"/>
        </w:rPr>
        <w:t>npm run seed</w:t>
      </w:r>
    </w:p>
    <w:p>
      <w:pPr>
        <w:spacing w:before="0" w:after="120" w:line="276" w:lineRule="auto"/>
      </w:pPr>
    </w:p>
    <w:p>
      <w:pPr>
        <w:pStyle w:val="Heading3"/>
      </w:pPr>
      <w:r>
        <w:t>Start the Web App</w:t>
      </w:r>
    </w:p>
    <w:p>
      <w:pPr>
        <w:spacing w:before="80" w:after="160" w:line="276" w:lineRule="auto"/>
      </w:pPr>
    </w:p>
    <w:p>
      <w:pPr>
        <w:spacing w:before="0" w:after="0"/>
        <w:shd w:fill="F3F4F6"/>
      </w:pPr>
      <w:r>
        <w:rPr>
          <w:rFonts w:ascii="Courier New" w:hAnsi="Courier New"/>
          <w:color w:val="111827"/>
        </w:rPr>
        <w:t>npm run dev</w:t>
      </w:r>
    </w:p>
    <w:p>
      <w:pPr>
        <w:spacing w:before="0" w:after="120" w:line="276" w:lineRule="auto"/>
      </w:pPr>
    </w:p>
    <w:p>
      <w:pPr>
        <w:pStyle w:val="Heading3"/>
      </w:pPr>
      <w:r>
        <w:t>Common Prisma Commands</w:t>
      </w:r>
    </w:p>
    <w:p>
      <w:pPr>
        <w:spacing w:before="80" w:after="160" w:line="276" w:lineRule="auto"/>
      </w:pPr>
    </w:p>
    <w:p>
      <w:pPr>
        <w:spacing w:before="0" w:after="0"/>
        <w:shd w:fill="F3F4F6"/>
      </w:pPr>
      <w:r>
        <w:rPr>
          <w:rFonts w:ascii="Courier New" w:hAnsi="Courier New"/>
          <w:color w:val="111827"/>
        </w:rPr>
        <w:t>npm run prisma:generate</w:t>
      </w:r>
    </w:p>
    <w:p>
      <w:pPr>
        <w:spacing w:before="0" w:after="0"/>
        <w:shd w:fill="F3F4F6"/>
      </w:pPr>
      <w:r>
        <w:rPr>
          <w:rFonts w:ascii="Courier New" w:hAnsi="Courier New"/>
          <w:color w:val="111827"/>
        </w:rPr>
        <w:t>npm run prisma:push</w:t>
      </w:r>
    </w:p>
    <w:p>
      <w:pPr>
        <w:spacing w:before="0" w:after="0"/>
        <w:shd w:fill="F3F4F6"/>
      </w:pPr>
      <w:r>
        <w:rPr>
          <w:rFonts w:ascii="Courier New" w:hAnsi="Courier New"/>
          <w:color w:val="111827"/>
        </w:rPr>
        <w:t>npm run prisma:migrate</w:t>
      </w:r>
    </w:p>
    <w:p>
      <w:pPr>
        <w:spacing w:before="0" w:after="0"/>
        <w:shd w:fill="F3F4F6"/>
      </w:pPr>
      <w:r>
        <w:rPr>
          <w:rFonts w:ascii="Courier New" w:hAnsi="Courier New"/>
          <w:color w:val="111827"/>
        </w:rPr>
        <w:t>npm run prisma:studio</w:t>
      </w:r>
    </w:p>
    <w:p>
      <w:pPr>
        <w:spacing w:before="0" w:after="0"/>
        <w:shd w:fill="F3F4F6"/>
      </w:pPr>
      <w:r>
        <w:rPr>
          <w:rFonts w:ascii="Courier New" w:hAnsi="Courier New"/>
          <w:color w:val="111827"/>
        </w:rPr>
        <w:t>npm run seed</w:t>
      </w:r>
    </w:p>
    <w:p>
      <w:pPr>
        <w:spacing w:before="0" w:after="120" w:line="276" w:lineRule="auto"/>
      </w:pPr>
    </w:p>
    <w:p>
      <w:pPr>
        <w:pStyle w:val="Heading3"/>
      </w:pPr>
      <w:r>
        <w:t>Useful Quality Commands</w:t>
      </w:r>
    </w:p>
    <w:p>
      <w:pPr>
        <w:spacing w:before="80" w:after="160" w:line="276" w:lineRule="auto"/>
      </w:pPr>
    </w:p>
    <w:p>
      <w:pPr>
        <w:spacing w:before="0" w:after="0"/>
        <w:shd w:fill="F3F4F6"/>
      </w:pPr>
      <w:r>
        <w:rPr>
          <w:rFonts w:ascii="Courier New" w:hAnsi="Courier New"/>
          <w:color w:val="111827"/>
        </w:rPr>
        <w:t>npm run lint</w:t>
      </w:r>
    </w:p>
    <w:p>
      <w:pPr>
        <w:spacing w:before="0" w:after="0"/>
        <w:shd w:fill="F3F4F6"/>
      </w:pPr>
      <w:r>
        <w:rPr>
          <w:rFonts w:ascii="Courier New" w:hAnsi="Courier New"/>
          <w:color w:val="111827"/>
        </w:rPr>
        <w:t>npm run typecheck</w:t>
      </w:r>
    </w:p>
    <w:p>
      <w:pPr>
        <w:spacing w:before="0" w:after="0"/>
        <w:shd w:fill="F3F4F6"/>
      </w:pPr>
      <w:r>
        <w:rPr>
          <w:rFonts w:ascii="Courier New" w:hAnsi="Courier New"/>
          <w:color w:val="111827"/>
        </w:rPr>
        <w:t>npm run build</w:t>
      </w:r>
    </w:p>
    <w:p>
      <w:pPr>
        <w:spacing w:before="0" w:after="120" w:line="276" w:lineRule="auto"/>
      </w:pPr>
    </w:p>
    <w:p>
      <w:pPr>
        <w:pStyle w:val="Heading2"/>
      </w:pPr>
      <w:r>
        <w:t>Mobile App Setup</w:t>
      </w:r>
    </w:p>
    <w:p>
      <w:pPr>
        <w:pStyle w:val="Heading3"/>
      </w:pPr>
      <w:r>
        <w:t>Staff Attendance App</w:t>
      </w:r>
    </w:p>
    <w:p>
      <w:pPr>
        <w:spacing w:before="80" w:after="160" w:line="276" w:lineRule="auto"/>
      </w:pPr>
    </w:p>
    <w:p>
      <w:pPr>
        <w:spacing w:before="0" w:after="0"/>
        <w:shd w:fill="F3F4F6"/>
      </w:pPr>
      <w:r>
        <w:rPr>
          <w:rFonts w:ascii="Courier New" w:hAnsi="Courier New"/>
          <w:color w:val="111827"/>
        </w:rPr>
        <w:t>cd apps/mobile</w:t>
      </w:r>
    </w:p>
    <w:p>
      <w:pPr>
        <w:spacing w:before="0" w:after="0"/>
        <w:shd w:fill="F3F4F6"/>
      </w:pPr>
      <w:r>
        <w:rPr>
          <w:rFonts w:ascii="Courier New" w:hAnsi="Courier New"/>
          <w:color w:val="111827"/>
        </w:rPr>
        <w:t>npm install</w:t>
      </w:r>
    </w:p>
    <w:p>
      <w:pPr>
        <w:spacing w:before="0" w:after="0"/>
        <w:shd w:fill="F3F4F6"/>
      </w:pPr>
      <w:r>
        <w:rPr>
          <w:rFonts w:ascii="Courier New" w:hAnsi="Courier New"/>
          <w:color w:val="111827"/>
        </w:rPr>
        <w:t>npm run android</w:t>
      </w:r>
    </w:p>
    <w:p>
      <w:pPr>
        <w:spacing w:before="0" w:after="0"/>
        <w:shd w:fill="F3F4F6"/>
      </w:pPr>
      <w:r>
        <w:rPr>
          <w:rFonts w:ascii="Courier New" w:hAnsi="Courier New"/>
          <w:color w:val="111827"/>
        </w:rPr>
        <w:t>npm start</w:t>
      </w:r>
    </w:p>
    <w:p>
      <w:pPr>
        <w:spacing w:before="0" w:after="120" w:line="276" w:lineRule="auto"/>
      </w:pPr>
    </w:p>
    <w:p>
      <w:pPr>
        <w:pStyle w:val="Heading3"/>
      </w:pPr>
      <w:r>
        <w:t>Student App</w:t>
      </w:r>
    </w:p>
    <w:p>
      <w:pPr>
        <w:spacing w:before="80" w:after="160" w:line="276" w:lineRule="auto"/>
      </w:pPr>
    </w:p>
    <w:p>
      <w:pPr>
        <w:spacing w:before="0" w:after="0"/>
        <w:shd w:fill="F3F4F6"/>
      </w:pPr>
      <w:r>
        <w:rPr>
          <w:rFonts w:ascii="Courier New" w:hAnsi="Courier New"/>
          <w:color w:val="111827"/>
        </w:rPr>
        <w:t>cd apps/student</w:t>
      </w:r>
    </w:p>
    <w:p>
      <w:pPr>
        <w:spacing w:before="0" w:after="0"/>
        <w:shd w:fill="F3F4F6"/>
      </w:pPr>
      <w:r>
        <w:rPr>
          <w:rFonts w:ascii="Courier New" w:hAnsi="Courier New"/>
          <w:color w:val="111827"/>
        </w:rPr>
        <w:t>npm install</w:t>
      </w:r>
    </w:p>
    <w:p>
      <w:pPr>
        <w:spacing w:before="0" w:after="0"/>
        <w:shd w:fill="F3F4F6"/>
      </w:pPr>
      <w:r>
        <w:rPr>
          <w:rFonts w:ascii="Courier New" w:hAnsi="Courier New"/>
          <w:color w:val="111827"/>
        </w:rPr>
        <w:t>npm start</w:t>
      </w:r>
    </w:p>
    <w:p>
      <w:pPr>
        <w:spacing w:before="0" w:after="120" w:line="276" w:lineRule="auto"/>
      </w:pPr>
    </w:p>
    <w:p>
      <w:pPr>
        <w:spacing w:before="0" w:after="160" w:line="276" w:lineRule="auto"/>
      </w:pPr>
      <w:r>
        <w:t>Use a LAN-visible backend URL when testing mobile apps on physical devices.</w:t>
      </w:r>
    </w:p>
    <w:p>
      <w:pPr>
        <w:pStyle w:val="Heading2"/>
      </w:pPr>
      <w:r>
        <w:t>Backend Endpoints Summary</w:t>
      </w:r>
    </w:p>
    <w:p>
      <w:pPr>
        <w:pStyle w:val="Heading3"/>
      </w:pPr>
      <w:r>
        <w:t>Staff Mobile Endpoints</w:t>
      </w:r>
    </w:p>
    <w:p>
      <w:pPr>
        <w:pStyle w:val="ListParagraph"/>
        <w:ind w:left="360" w:hanging="360"/>
      </w:pPr>
      <w:r>
        <w:t xml:space="preserve">- </w:t>
      </w:r>
      <w:r>
        <w:rPr>
          <w:rFonts w:ascii="Courier New" w:hAnsi="Courier New"/>
          <w:color w:val="111827"/>
        </w:rPr>
        <w:t>POST /api/mobile/auth/login</w:t>
      </w:r>
    </w:p>
    <w:p>
      <w:pPr>
        <w:pStyle w:val="ListParagraph"/>
        <w:ind w:left="360" w:hanging="360"/>
      </w:pPr>
      <w:r>
        <w:t xml:space="preserve">- </w:t>
      </w:r>
      <w:r>
        <w:rPr>
          <w:rFonts w:ascii="Courier New" w:hAnsi="Courier New"/>
          <w:color w:val="111827"/>
        </w:rPr>
        <w:t>GET /api/mobile/bootstrap</w:t>
      </w:r>
    </w:p>
    <w:p>
      <w:pPr>
        <w:pStyle w:val="ListParagraph"/>
        <w:ind w:left="360" w:hanging="360"/>
      </w:pPr>
      <w:r>
        <w:t xml:space="preserve">- </w:t>
      </w:r>
      <w:r>
        <w:rPr>
          <w:rFonts w:ascii="Courier New" w:hAnsi="Courier New"/>
          <w:color w:val="111827"/>
        </w:rPr>
        <w:t>POST /api/mobile/attendance/session/start</w:t>
      </w:r>
    </w:p>
    <w:p>
      <w:pPr>
        <w:pStyle w:val="ListParagraph"/>
        <w:ind w:left="360" w:hanging="360"/>
      </w:pPr>
      <w:r>
        <w:t xml:space="preserve">- </w:t>
      </w:r>
      <w:r>
        <w:rPr>
          <w:rFonts w:ascii="Courier New" w:hAnsi="Courier New"/>
          <w:color w:val="111827"/>
        </w:rPr>
        <w:t>GET /api/mobile/classes/:classGroupId/students</w:t>
      </w:r>
    </w:p>
    <w:p>
      <w:pPr>
        <w:pStyle w:val="ListParagraph"/>
        <w:ind w:left="360" w:hanging="360"/>
      </w:pPr>
      <w:r>
        <w:t xml:space="preserve">- </w:t>
      </w:r>
      <w:r>
        <w:rPr>
          <w:rFonts w:ascii="Courier New" w:hAnsi="Courier New"/>
          <w:color w:val="111827"/>
        </w:rPr>
        <w:t>POST /api/attendance/nfc</w:t>
      </w:r>
    </w:p>
    <w:p>
      <w:pPr>
        <w:pStyle w:val="ListParagraph"/>
        <w:ind w:left="360" w:hanging="360"/>
      </w:pPr>
      <w:r>
        <w:t xml:space="preserve">- </w:t>
      </w:r>
      <w:r>
        <w:rPr>
          <w:rFonts w:ascii="Courier New" w:hAnsi="Courier New"/>
          <w:color w:val="111827"/>
        </w:rPr>
        <w:t>POST /api/attendance/qr</w:t>
      </w:r>
    </w:p>
    <w:p>
      <w:pPr>
        <w:pStyle w:val="ListParagraph"/>
        <w:ind w:left="360" w:hanging="360"/>
      </w:pPr>
      <w:r>
        <w:t xml:space="preserve">- </w:t>
      </w:r>
      <w:r>
        <w:rPr>
          <w:rFonts w:ascii="Courier New" w:hAnsi="Courier New"/>
          <w:color w:val="111827"/>
        </w:rPr>
        <w:t>POST /api/mobile/attendance/manual</w:t>
      </w:r>
    </w:p>
    <w:p>
      <w:pPr>
        <w:pStyle w:val="ListParagraph"/>
        <w:ind w:left="360" w:hanging="360"/>
      </w:pPr>
      <w:r>
        <w:t xml:space="preserve">- </w:t>
      </w:r>
      <w:r>
        <w:rPr>
          <w:rFonts w:ascii="Courier New" w:hAnsi="Courier New"/>
          <w:color w:val="111827"/>
        </w:rPr>
        <w:t>GET /api/mobile/students/:studentId</w:t>
      </w:r>
    </w:p>
    <w:p>
      <w:pPr>
        <w:pStyle w:val="Heading3"/>
      </w:pPr>
      <w:r>
        <w:t>Student Mobile Endpoints</w:t>
      </w:r>
    </w:p>
    <w:p>
      <w:pPr>
        <w:pStyle w:val="ListParagraph"/>
        <w:ind w:left="360" w:hanging="360"/>
      </w:pPr>
      <w:r>
        <w:t xml:space="preserve">- </w:t>
      </w:r>
      <w:r>
        <w:rPr>
          <w:rFonts w:ascii="Courier New" w:hAnsi="Courier New"/>
          <w:color w:val="111827"/>
        </w:rPr>
        <w:t>POST /api/student-mobile/auth/login</w:t>
      </w:r>
    </w:p>
    <w:p>
      <w:pPr>
        <w:pStyle w:val="ListParagraph"/>
        <w:ind w:left="360" w:hanging="360"/>
      </w:pPr>
      <w:r>
        <w:t xml:space="preserve">- </w:t>
      </w:r>
      <w:r>
        <w:rPr>
          <w:rFonts w:ascii="Courier New" w:hAnsi="Courier New"/>
          <w:color w:val="111827"/>
        </w:rPr>
        <w:t>GET /api/student-mobile/dashboard</w:t>
      </w:r>
    </w:p>
    <w:p>
      <w:pPr>
        <w:pStyle w:val="ListParagraph"/>
        <w:ind w:left="360" w:hanging="360"/>
      </w:pPr>
      <w:r>
        <w:t xml:space="preserve">- </w:t>
      </w:r>
      <w:r>
        <w:rPr>
          <w:rFonts w:ascii="Courier New" w:hAnsi="Courier New"/>
          <w:color w:val="111827"/>
        </w:rPr>
        <w:t>GET /api/student-mobile/profile</w:t>
      </w:r>
    </w:p>
    <w:p>
      <w:pPr>
        <w:pStyle w:val="ListParagraph"/>
        <w:ind w:left="360" w:hanging="360"/>
      </w:pPr>
      <w:r>
        <w:t xml:space="preserve">- </w:t>
      </w:r>
      <w:r>
        <w:rPr>
          <w:rFonts w:ascii="Courier New" w:hAnsi="Courier New"/>
          <w:color w:val="111827"/>
        </w:rPr>
        <w:t>GET /api/student-mobile/courses</w:t>
      </w:r>
    </w:p>
    <w:p>
      <w:pPr>
        <w:pStyle w:val="ListParagraph"/>
        <w:ind w:left="360" w:hanging="360"/>
      </w:pPr>
      <w:r>
        <w:t xml:space="preserve">- </w:t>
      </w:r>
      <w:r>
        <w:rPr>
          <w:rFonts w:ascii="Courier New" w:hAnsi="Courier New"/>
          <w:color w:val="111827"/>
        </w:rPr>
        <w:t>GET /api/student-mobile/attendance</w:t>
      </w:r>
    </w:p>
    <w:p>
      <w:pPr>
        <w:pStyle w:val="ListParagraph"/>
        <w:ind w:left="360" w:hanging="360"/>
      </w:pPr>
      <w:r>
        <w:t xml:space="preserve">- </w:t>
      </w:r>
      <w:r>
        <w:rPr>
          <w:rFonts w:ascii="Courier New" w:hAnsi="Courier New"/>
          <w:color w:val="111827"/>
        </w:rPr>
        <w:t>GET /api/student-mobile/payments</w:t>
      </w:r>
    </w:p>
    <w:p>
      <w:pPr>
        <w:pStyle w:val="ListParagraph"/>
        <w:ind w:left="360" w:hanging="360"/>
      </w:pPr>
      <w:r>
        <w:t xml:space="preserve">- </w:t>
      </w:r>
      <w:r>
        <w:rPr>
          <w:rFonts w:ascii="Courier New" w:hAnsi="Courier New"/>
          <w:color w:val="111827"/>
        </w:rPr>
        <w:t>GET /api/student-mobile/notifications</w:t>
      </w:r>
    </w:p>
    <w:p>
      <w:pPr>
        <w:pStyle w:val="ListParagraph"/>
        <w:ind w:left="360" w:hanging="360"/>
      </w:pPr>
      <w:r>
        <w:t xml:space="preserve">- </w:t>
      </w:r>
      <w:r>
        <w:rPr>
          <w:rFonts w:ascii="Courier New" w:hAnsi="Courier New"/>
          <w:color w:val="111827"/>
        </w:rPr>
        <w:t>GET /api/student-mobile/homework</w:t>
      </w:r>
    </w:p>
    <w:p>
      <w:pPr>
        <w:pStyle w:val="ListParagraph"/>
        <w:ind w:left="360" w:hanging="360"/>
      </w:pPr>
      <w:r>
        <w:t xml:space="preserve">- </w:t>
      </w:r>
      <w:r>
        <w:rPr>
          <w:rFonts w:ascii="Courier New" w:hAnsi="Courier New"/>
          <w:color w:val="111827"/>
        </w:rPr>
        <w:t>GET /api/student-mobile/homework/:homeworkId</w:t>
      </w:r>
    </w:p>
    <w:p>
      <w:pPr>
        <w:pStyle w:val="ListParagraph"/>
        <w:ind w:left="360" w:hanging="360"/>
      </w:pPr>
      <w:r>
        <w:t xml:space="preserve">- </w:t>
      </w:r>
      <w:r>
        <w:rPr>
          <w:rFonts w:ascii="Courier New" w:hAnsi="Courier New"/>
          <w:color w:val="111827"/>
        </w:rPr>
        <w:t>GET /api/student-mobile/quizzes</w:t>
      </w:r>
    </w:p>
    <w:p>
      <w:pPr>
        <w:pStyle w:val="ListParagraph"/>
        <w:ind w:left="360" w:hanging="360"/>
      </w:pPr>
      <w:r>
        <w:t xml:space="preserve">- </w:t>
      </w:r>
      <w:r>
        <w:rPr>
          <w:rFonts w:ascii="Courier New" w:hAnsi="Courier New"/>
          <w:color w:val="111827"/>
        </w:rPr>
        <w:t>GET /api/student-mobile/quizzes/:quizId</w:t>
      </w:r>
    </w:p>
    <w:p>
      <w:pPr>
        <w:pStyle w:val="ListParagraph"/>
        <w:ind w:left="360" w:hanging="360"/>
      </w:pPr>
      <w:r>
        <w:t xml:space="preserve">- </w:t>
      </w:r>
      <w:r>
        <w:rPr>
          <w:rFonts w:ascii="Courier New" w:hAnsi="Courier New"/>
          <w:color w:val="111827"/>
        </w:rPr>
        <w:t>POST /api/student-mobile/quizzes/:quizId/start</w:t>
      </w:r>
    </w:p>
    <w:p>
      <w:pPr>
        <w:pStyle w:val="ListParagraph"/>
        <w:ind w:left="360" w:hanging="360"/>
      </w:pPr>
      <w:r>
        <w:t xml:space="preserve">- </w:t>
      </w:r>
      <w:r>
        <w:rPr>
          <w:rFonts w:ascii="Courier New" w:hAnsi="Courier New"/>
          <w:color w:val="111827"/>
        </w:rPr>
        <w:t>GET /api/student-mobile/quiz-attempts/:attemptId</w:t>
      </w:r>
    </w:p>
    <w:p>
      <w:pPr>
        <w:pStyle w:val="ListParagraph"/>
        <w:ind w:left="360" w:hanging="360"/>
      </w:pPr>
      <w:r>
        <w:t xml:space="preserve">- </w:t>
      </w:r>
      <w:r>
        <w:rPr>
          <w:rFonts w:ascii="Courier New" w:hAnsi="Courier New"/>
          <w:color w:val="111827"/>
        </w:rPr>
        <w:t>POST /api/student-mobile/quiz-attempts/:attemptId/answers</w:t>
      </w:r>
    </w:p>
    <w:p>
      <w:pPr>
        <w:pStyle w:val="ListParagraph"/>
        <w:ind w:left="360" w:hanging="360"/>
      </w:pPr>
      <w:r>
        <w:t xml:space="preserve">- </w:t>
      </w:r>
      <w:r>
        <w:rPr>
          <w:rFonts w:ascii="Courier New" w:hAnsi="Courier New"/>
          <w:color w:val="111827"/>
        </w:rPr>
        <w:t>POST /api/student-mobile/quiz-attempts/:attemptId/submit</w:t>
      </w:r>
    </w:p>
    <w:p>
      <w:pPr>
        <w:pStyle w:val="ListParagraph"/>
        <w:ind w:left="360" w:hanging="360"/>
      </w:pPr>
      <w:r>
        <w:t xml:space="preserve">- </w:t>
      </w:r>
      <w:r>
        <w:rPr>
          <w:rFonts w:ascii="Courier New" w:hAnsi="Courier New"/>
          <w:color w:val="111827"/>
        </w:rPr>
        <w:t>GET /api/student-mobile/live-classes</w:t>
      </w:r>
    </w:p>
    <w:p>
      <w:pPr>
        <w:pStyle w:val="ListParagraph"/>
        <w:ind w:left="360" w:hanging="360"/>
      </w:pPr>
      <w:r>
        <w:t xml:space="preserve">- </w:t>
      </w:r>
      <w:r>
        <w:rPr>
          <w:rFonts w:ascii="Courier New" w:hAnsi="Courier New"/>
          <w:color w:val="111827"/>
        </w:rPr>
        <w:t>POST /api/student-mobile/live-classes/:liveClassId/join</w:t>
      </w:r>
    </w:p>
    <w:p>
      <w:pPr>
        <w:pStyle w:val="Heading2"/>
      </w:pPr>
      <w:r>
        <w:t>Operational Best Practices</w:t>
      </w:r>
    </w:p>
    <w:p>
      <w:pPr>
        <w:pStyle w:val="ListParagraph"/>
        <w:ind w:left="360" w:hanging="360"/>
      </w:pPr>
      <w:r>
        <w:t>- Create branches before adding branch-specific students, teachers, and classes.</w:t>
      </w:r>
    </w:p>
    <w:p>
      <w:pPr>
        <w:pStyle w:val="ListParagraph"/>
        <w:ind w:left="360" w:hanging="360"/>
      </w:pPr>
      <w:r>
        <w:t>- Keep admission numbers unique and consistent.</w:t>
      </w:r>
    </w:p>
    <w:p>
      <w:pPr>
        <w:pStyle w:val="ListParagraph"/>
        <w:ind w:left="360" w:hanging="360"/>
      </w:pPr>
      <w:r>
        <w:t>- Save NFC UIDs only after verifying the card or tag reads correctly.</w:t>
      </w:r>
    </w:p>
    <w:p>
      <w:pPr>
        <w:pStyle w:val="ListParagraph"/>
        <w:ind w:left="360" w:hanging="360"/>
      </w:pPr>
      <w:r>
        <w:t>- Use QR tokens as a secure fallback when NFC is unavailable.</w:t>
      </w:r>
    </w:p>
    <w:p>
      <w:pPr>
        <w:pStyle w:val="ListParagraph"/>
        <w:ind w:left="360" w:hanging="360"/>
      </w:pPr>
      <w:r>
        <w:t>- Record payment discounts and partial payments immediately to keep balances accurate.</w:t>
      </w:r>
    </w:p>
    <w:p>
      <w:pPr>
        <w:pStyle w:val="ListParagraph"/>
        <w:ind w:left="360" w:hanging="360"/>
      </w:pPr>
      <w:r>
        <w:t>- Review overdue payments regularly from the dues screen.</w:t>
      </w:r>
    </w:p>
    <w:p>
      <w:pPr>
        <w:pStyle w:val="ListParagraph"/>
        <w:ind w:left="360" w:hanging="360"/>
      </w:pPr>
      <w:r>
        <w:t>- Publish homework, quizzes, and live classes with clear dates and deadlines.</w:t>
      </w:r>
    </w:p>
    <w:p>
      <w:pPr>
        <w:pStyle w:val="ListParagraph"/>
        <w:ind w:left="360" w:hanging="360"/>
      </w:pPr>
      <w:r>
        <w:t>- Use role-specific accounts instead of sharing admin credentials.</w:t>
      </w:r>
    </w:p>
    <w:p>
      <w:pPr>
        <w:pStyle w:val="ListParagraph"/>
        <w:ind w:left="360" w:hanging="360"/>
      </w:pPr>
      <w:r>
        <w:t>- Review reports weekly to catch attendance drops, unpaid balances, and inactive students.</w:t>
      </w:r>
    </w:p>
    <w:p>
      <w:pPr>
        <w:pStyle w:val="ListParagraph"/>
        <w:ind w:left="360" w:hanging="360"/>
      </w:pPr>
      <w:r>
        <w:t>- Keep provider credentials and integration secrets restricted to admin users.</w:t>
      </w:r>
    </w:p>
    <w:p>
      <w:pPr>
        <w:pStyle w:val="Heading2"/>
      </w:pPr>
      <w:r>
        <w:t>Sales and Positioning Points</w:t>
      </w:r>
    </w:p>
    <w:p>
      <w:pPr>
        <w:pStyle w:val="ListParagraph"/>
        <w:ind w:left="360" w:hanging="360"/>
      </w:pPr>
      <w:r>
        <w:t>- Replaces paper registers, spreadsheet fee trackers, manual receipts, and disconnected communication tools.</w:t>
      </w:r>
    </w:p>
    <w:p>
      <w:pPr>
        <w:pStyle w:val="ListParagraph"/>
        <w:ind w:left="360" w:hanging="360"/>
      </w:pPr>
      <w:r>
        <w:t>- Supports both physical classroom attendance and online learning workflows.</w:t>
      </w:r>
    </w:p>
    <w:p>
      <w:pPr>
        <w:pStyle w:val="ListParagraph"/>
        <w:ind w:left="360" w:hanging="360"/>
      </w:pPr>
      <w:r>
        <w:t>- Suitable for single-teacher academies, growing tuition centers, and multi-branch institutes.</w:t>
      </w:r>
    </w:p>
    <w:p>
      <w:pPr>
        <w:pStyle w:val="ListParagraph"/>
        <w:ind w:left="360" w:hanging="360"/>
      </w:pPr>
      <w:r>
        <w:t>- NFC and QR attendance provide a modern check-in experience.</w:t>
      </w:r>
    </w:p>
    <w:p>
      <w:pPr>
        <w:pStyle w:val="ListParagraph"/>
        <w:ind w:left="360" w:hanging="360"/>
      </w:pPr>
      <w:r>
        <w:t>- Parent and student portals improve transparency and reduce repetitive office calls.</w:t>
      </w:r>
    </w:p>
    <w:p>
      <w:pPr>
        <w:pStyle w:val="ListParagraph"/>
        <w:ind w:left="360" w:hanging="360"/>
      </w:pPr>
      <w:r>
        <w:t>- Built on a modern SaaS-ready architecture with multi-tenant institute and branch structure.</w:t>
      </w:r>
    </w:p>
    <w:p>
      <w:pPr>
        <w:pStyle w:val="ListParagraph"/>
        <w:ind w:left="360" w:hanging="360"/>
      </w:pPr>
      <w:r>
        <w:t>- Expandable foundation for branded resale, subscription packaging, and future integrations.</w:t>
      </w:r>
    </w:p>
    <w:p>
      <w:pPr>
        <w:pStyle w:val="Heading2"/>
      </w:pPr>
      <w:r>
        <w:t>Quick Feature Checklist</w:t>
      </w:r>
    </w:p>
    <w:p>
      <w:pPr>
        <w:pStyle w:val="ListParagraph"/>
        <w:ind w:left="360" w:hanging="360"/>
      </w:pPr>
      <w:r>
        <w:t>- Authentication and institute registration.</w:t>
      </w:r>
    </w:p>
    <w:p>
      <w:pPr>
        <w:pStyle w:val="ListParagraph"/>
        <w:ind w:left="360" w:hanging="360"/>
      </w:pPr>
      <w:r>
        <w:t>- Role-aware dashboard and protected routes.</w:t>
      </w:r>
    </w:p>
    <w:p>
      <w:pPr>
        <w:pStyle w:val="ListParagraph"/>
        <w:ind w:left="360" w:hanging="360"/>
      </w:pPr>
      <w:r>
        <w:t>- Student, parent, teacher, branch, course, and class records.</w:t>
      </w:r>
    </w:p>
    <w:p>
      <w:pPr>
        <w:pStyle w:val="ListParagraph"/>
        <w:ind w:left="360" w:hanging="360"/>
      </w:pPr>
      <w:r>
        <w:t>- Enrollment and class assignment.</w:t>
      </w:r>
    </w:p>
    <w:p>
      <w:pPr>
        <w:pStyle w:val="ListParagraph"/>
        <w:ind w:left="360" w:hanging="360"/>
      </w:pPr>
      <w:r>
        <w:t>- Manual, QR, NFC, and bulk attendance.</w:t>
      </w:r>
    </w:p>
    <w:p>
      <w:pPr>
        <w:pStyle w:val="ListParagraph"/>
        <w:ind w:left="360" w:hanging="360"/>
      </w:pPr>
      <w:r>
        <w:t>- Attendance sessions and audit logs.</w:t>
      </w:r>
    </w:p>
    <w:p>
      <w:pPr>
        <w:pStyle w:val="ListParagraph"/>
        <w:ind w:left="360" w:hanging="360"/>
      </w:pPr>
      <w:r>
        <w:t>- Payment ledger, dues, partial payments, receipts, reports, and CSV export.</w:t>
      </w:r>
    </w:p>
    <w:p>
      <w:pPr>
        <w:pStyle w:val="ListParagraph"/>
        <w:ind w:left="360" w:hanging="360"/>
      </w:pPr>
      <w:r>
        <w:t>- Homework creation, submissions, review, marks, and feedback.</w:t>
      </w:r>
    </w:p>
    <w:p>
      <w:pPr>
        <w:pStyle w:val="ListParagraph"/>
        <w:ind w:left="360" w:hanging="360"/>
      </w:pPr>
      <w:r>
        <w:t>- Quiz creation, attempts, scoring, reports, and review.</w:t>
      </w:r>
    </w:p>
    <w:p>
      <w:pPr>
        <w:pStyle w:val="ListParagraph"/>
        <w:ind w:left="360" w:hanging="360"/>
      </w:pPr>
      <w:r>
        <w:t>- Course materials.</w:t>
      </w:r>
    </w:p>
    <w:p>
      <w:pPr>
        <w:pStyle w:val="ListParagraph"/>
        <w:ind w:left="360" w:hanging="360"/>
      </w:pPr>
      <w:r>
        <w:t>- Live classes, provider integrations, attendance, and recordings.</w:t>
      </w:r>
    </w:p>
    <w:p>
      <w:pPr>
        <w:pStyle w:val="ListParagraph"/>
        <w:ind w:left="360" w:hanging="360"/>
      </w:pPr>
      <w:r>
        <w:t>- Notifications, notices, and delivery logs.</w:t>
      </w:r>
    </w:p>
    <w:p>
      <w:pPr>
        <w:pStyle w:val="ListParagraph"/>
        <w:ind w:left="360" w:hanging="360"/>
      </w:pPr>
      <w:r>
        <w:t>- Student and parent portal.</w:t>
      </w:r>
    </w:p>
    <w:p>
      <w:pPr>
        <w:pStyle w:val="ListParagraph"/>
        <w:ind w:left="360" w:hanging="360"/>
      </w:pPr>
      <w:r>
        <w:t>- Staff mobile attendance app.</w:t>
      </w:r>
    </w:p>
    <w:p>
      <w:pPr>
        <w:pStyle w:val="ListParagraph"/>
        <w:ind w:left="360" w:hanging="360"/>
      </w:pPr>
      <w:r>
        <w:t>- Student mobile app.</w:t>
      </w:r>
    </w:p>
    <w:p>
      <w:pPr>
        <w:pStyle w:val="ListParagraph"/>
        <w:ind w:left="360" w:hanging="360"/>
      </w:pPr>
      <w:r>
        <w:t>- Billing, subscription plans, and admin oversight.</w:t>
      </w:r>
    </w:p>
    <w:p>
      <w:pPr>
        <w:pStyle w:val="Heading2"/>
      </w:pPr>
      <w:r>
        <w:t>Glossary</w:t>
      </w:r>
    </w:p>
    <w:p>
      <w:pPr>
        <w:pStyle w:val="ListParagraph"/>
        <w:ind w:left="360" w:hanging="360"/>
      </w:pPr>
      <w:r>
        <w:t>- Institute: The main organization using the platform.</w:t>
      </w:r>
    </w:p>
    <w:p>
      <w:pPr>
        <w:pStyle w:val="ListParagraph"/>
        <w:ind w:left="360" w:hanging="360"/>
      </w:pPr>
      <w:r>
        <w:t>- Branch: A physical or operational location under an institute.</w:t>
      </w:r>
    </w:p>
    <w:p>
      <w:pPr>
        <w:pStyle w:val="ListParagraph"/>
        <w:ind w:left="360" w:hanging="360"/>
      </w:pPr>
      <w:r>
        <w:t>- Course: The subject or paid learning product.</w:t>
      </w:r>
    </w:p>
    <w:p>
      <w:pPr>
        <w:pStyle w:val="ListParagraph"/>
        <w:ind w:left="360" w:hanging="360"/>
      </w:pPr>
      <w:r>
        <w:t>- Class Group: A scheduled class connected to a course, teacher, branch, and group of enrolled students.</w:t>
      </w:r>
    </w:p>
    <w:p>
      <w:pPr>
        <w:pStyle w:val="ListParagraph"/>
        <w:ind w:left="360" w:hanging="360"/>
      </w:pPr>
      <w:r>
        <w:t>- Enrollment: The link between a student and a class group.</w:t>
      </w:r>
    </w:p>
    <w:p>
      <w:pPr>
        <w:pStyle w:val="ListParagraph"/>
        <w:ind w:left="360" w:hanging="360"/>
      </w:pPr>
      <w:r>
        <w:t>- Attendance Session: A date-based class attendance event.</w:t>
      </w:r>
    </w:p>
    <w:p>
      <w:pPr>
        <w:pStyle w:val="ListParagraph"/>
        <w:ind w:left="360" w:hanging="360"/>
      </w:pPr>
      <w:r>
        <w:t>- NFC UID: The unique ID stored on or read from a student's NFC card or tag.</w:t>
      </w:r>
    </w:p>
    <w:p>
      <w:pPr>
        <w:pStyle w:val="ListParagraph"/>
        <w:ind w:left="360" w:hanging="360"/>
      </w:pPr>
      <w:r>
        <w:t>- QR Token: A secure student attendance token used for QR-based attendance.</w:t>
      </w:r>
    </w:p>
    <w:p>
      <w:pPr>
        <w:pStyle w:val="ListParagraph"/>
        <w:ind w:left="360" w:hanging="360"/>
      </w:pPr>
      <w:r>
        <w:t>- Ledger: A student's payment history, invoices, paid amounts, balances, and receipts.</w:t>
      </w:r>
    </w:p>
    <w:p>
      <w:pPr>
        <w:pStyle w:val="ListParagraph"/>
        <w:ind w:left="360" w:hanging="360"/>
      </w:pPr>
      <w:r>
        <w:t>- Notice: A message sent to institute, class, or selected student audiences.</w:t>
      </w:r>
    </w:p>
    <w:p>
      <w:pPr>
        <w:pStyle w:val="ListParagraph"/>
        <w:ind w:left="360" w:hanging="360"/>
      </w:pPr>
      <w:r>
        <w:t>- Live Class: An online class session delivered through a meeting provider or external link.</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Heading1">
    <w:name w:val="heading 1"/>
    <w:basedOn w:val="Normal"/>
    <w:next w:val="Normal"/>
    <w:qFormat/>
    <w:pPr>
      <w:spacing w:before="240" w:after="160"/>
    </w:pPr>
    <w:rPr>
      <w:b/>
      <w:color w:val="0F766E"/>
      <w:sz w:val="36"/>
    </w:rPr>
  </w:style>
  <w:style w:type="paragraph" w:styleId="Heading2">
    <w:name w:val="heading 2"/>
    <w:basedOn w:val="Normal"/>
    <w:next w:val="Normal"/>
    <w:qFormat/>
    <w:pPr>
      <w:spacing w:before="220" w:after="140"/>
    </w:pPr>
    <w:rPr>
      <w:b/>
      <w:color w:val="111827"/>
      <w:sz w:val="28"/>
    </w:rPr>
  </w:style>
  <w:style w:type="paragraph" w:styleId="Heading3">
    <w:name w:val="heading 3"/>
    <w:basedOn w:val="Normal"/>
    <w:next w:val="Normal"/>
    <w:qFormat/>
    <w:pPr>
      <w:spacing w:before="180" w:after="100"/>
    </w:pPr>
    <w:rPr>
      <w:b/>
      <w:color w:val="374151"/>
      <w:sz w:val="24"/>
    </w:rPr>
  </w:style>
  <w:style w:type="paragraph" w:styleId="ListParagraph">
    <w:name w:val="List Paragraph"/>
    <w:basedOn w:val="Normal"/>
    <w:qFormat/>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ClassCard Pro</Application>
  <DocSecurity>0</DocSecurity>
  <ScaleCrop>false</ScaleCrop>
  <Company>ClassCard Pro</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ClassCard Pro Product Guide and User Guide</dc:title>
  <dc:creator>Codex</dc:creator>
  <cp:lastModifiedBy>Codex</cp:lastModifiedBy>
  <dcterms:created xsi:type="dcterms:W3CDTF">2026-06-16T11:32:20.880Z</dcterms:created>
  <dcterms:modified xsi:type="dcterms:W3CDTF">2026-06-16T11:32:20.880Z</dcterms:modified>
</cp:coreProperties>
</file>