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33DC" w:rsidRPr="00F7137D" w:rsidRDefault="002033DC" w:rsidP="002033DC">
      <w:pPr>
        <w:pStyle w:val="Title"/>
        <w:jc w:val="center"/>
        <w:rPr>
          <w:rFonts w:ascii="Times New Roman" w:eastAsia="Times New Roman" w:hAnsi="Times New Roman" w:cs="Times New Roman"/>
          <w:sz w:val="56"/>
          <w:lang w:val="en-US"/>
        </w:rPr>
      </w:pPr>
      <w:r w:rsidRPr="00F7137D">
        <w:rPr>
          <w:rFonts w:ascii="Times New Roman" w:eastAsia="Times New Roman" w:hAnsi="Times New Roman" w:cs="Times New Roman"/>
          <w:sz w:val="56"/>
          <w:lang w:val="en-US"/>
        </w:rPr>
        <w:t>PYSPARK</w:t>
      </w:r>
    </w:p>
    <w:p w:rsidR="00351D43" w:rsidRPr="00351D43" w:rsidRDefault="00B47CDE" w:rsidP="00351D43">
      <w:pPr>
        <w:spacing w:before="100" w:beforeAutospacing="1" w:after="100" w:afterAutospacing="1" w:line="240" w:lineRule="auto"/>
        <w:outlineLvl w:val="1"/>
        <w:rPr>
          <w:rFonts w:ascii="Times New Roman" w:eastAsia="Times New Roman" w:hAnsi="Times New Roman" w:cs="Times New Roman"/>
          <w:b/>
          <w:bCs/>
          <w:color w:val="17365D" w:themeColor="text2" w:themeShade="BF"/>
          <w:sz w:val="36"/>
          <w:szCs w:val="36"/>
          <w:u w:val="single"/>
          <w:lang w:val="en-US"/>
        </w:rPr>
      </w:pPr>
      <w:r w:rsidRPr="00B47CDE">
        <w:rPr>
          <w:rFonts w:ascii="Times New Roman" w:eastAsia="Times New Roman" w:hAnsi="Times New Roman" w:cs="Times New Roman"/>
          <w:b/>
          <w:bCs/>
          <w:color w:val="17365D" w:themeColor="text2" w:themeShade="BF"/>
          <w:sz w:val="36"/>
          <w:szCs w:val="36"/>
          <w:u w:val="single"/>
          <w:lang w:val="en-US"/>
        </w:rPr>
        <w:t xml:space="preserve">What is </w:t>
      </w:r>
      <w:proofErr w:type="spellStart"/>
      <w:r w:rsidRPr="00B47CDE">
        <w:rPr>
          <w:rFonts w:ascii="Times New Roman" w:eastAsia="Times New Roman" w:hAnsi="Times New Roman" w:cs="Times New Roman"/>
          <w:b/>
          <w:bCs/>
          <w:color w:val="17365D" w:themeColor="text2" w:themeShade="BF"/>
          <w:sz w:val="36"/>
          <w:szCs w:val="36"/>
          <w:u w:val="single"/>
          <w:lang w:val="en-US"/>
        </w:rPr>
        <w:t>PySpark</w:t>
      </w:r>
      <w:proofErr w:type="spellEnd"/>
      <w:r w:rsidR="002033DC" w:rsidRPr="00B47CDE">
        <w:rPr>
          <w:rFonts w:ascii="Times New Roman" w:eastAsia="Times New Roman" w:hAnsi="Times New Roman" w:cs="Times New Roman"/>
          <w:b/>
          <w:bCs/>
          <w:color w:val="17365D" w:themeColor="text2" w:themeShade="BF"/>
          <w:sz w:val="36"/>
          <w:szCs w:val="36"/>
          <w:u w:val="single"/>
          <w:lang w:val="en-US"/>
        </w:rPr>
        <w:t>?</w:t>
      </w:r>
    </w:p>
    <w:p w:rsidR="00351D43" w:rsidRDefault="00351D43" w:rsidP="00216AF8">
      <w:pPr>
        <w:pStyle w:val="ListParagraph"/>
        <w:numPr>
          <w:ilvl w:val="0"/>
          <w:numId w:val="1"/>
        </w:numPr>
        <w:spacing w:before="100" w:beforeAutospacing="1" w:after="100" w:afterAutospacing="1" w:line="276" w:lineRule="auto"/>
        <w:jc w:val="both"/>
        <w:rPr>
          <w:rFonts w:ascii="Times New Roman" w:eastAsia="Times New Roman" w:hAnsi="Times New Roman" w:cs="Times New Roman"/>
          <w:color w:val="17365D" w:themeColor="text2" w:themeShade="BF"/>
          <w:sz w:val="32"/>
          <w:szCs w:val="32"/>
          <w:lang w:val="en-US"/>
        </w:rPr>
      </w:pPr>
      <w:proofErr w:type="spellStart"/>
      <w:r w:rsidRPr="00F7137D">
        <w:rPr>
          <w:rFonts w:ascii="Times New Roman" w:eastAsia="Times New Roman" w:hAnsi="Times New Roman" w:cs="Times New Roman"/>
          <w:b/>
          <w:bCs/>
          <w:color w:val="17365D" w:themeColor="text2" w:themeShade="BF"/>
          <w:sz w:val="32"/>
          <w:szCs w:val="32"/>
          <w:lang w:val="en-US"/>
        </w:rPr>
        <w:t>PySpark</w:t>
      </w:r>
      <w:proofErr w:type="spellEnd"/>
      <w:r w:rsidRPr="00F7137D">
        <w:rPr>
          <w:rFonts w:ascii="Times New Roman" w:eastAsia="Times New Roman" w:hAnsi="Times New Roman" w:cs="Times New Roman"/>
          <w:color w:val="17365D" w:themeColor="text2" w:themeShade="BF"/>
          <w:sz w:val="32"/>
          <w:szCs w:val="32"/>
          <w:lang w:val="en-US"/>
        </w:rPr>
        <w:t xml:space="preserve"> is the Python API of Apache Spark used for processing large-scale data in a distributed environment.</w:t>
      </w:r>
    </w:p>
    <w:p w:rsidR="00216AF8" w:rsidRPr="00F7137D" w:rsidRDefault="00216AF8" w:rsidP="00216AF8">
      <w:pPr>
        <w:pStyle w:val="ListParagraph"/>
        <w:spacing w:before="100" w:beforeAutospacing="1" w:after="100" w:afterAutospacing="1" w:line="240" w:lineRule="auto"/>
        <w:jc w:val="both"/>
        <w:rPr>
          <w:rFonts w:ascii="Times New Roman" w:eastAsia="Times New Roman" w:hAnsi="Times New Roman" w:cs="Times New Roman"/>
          <w:color w:val="17365D" w:themeColor="text2" w:themeShade="BF"/>
          <w:sz w:val="32"/>
          <w:szCs w:val="32"/>
          <w:lang w:val="en-US"/>
        </w:rPr>
      </w:pPr>
    </w:p>
    <w:p w:rsidR="00216AF8" w:rsidRPr="00216AF8" w:rsidRDefault="00351D43" w:rsidP="00216AF8">
      <w:pPr>
        <w:pStyle w:val="ListParagraph"/>
        <w:numPr>
          <w:ilvl w:val="0"/>
          <w:numId w:val="1"/>
        </w:numPr>
        <w:spacing w:before="100" w:beforeAutospacing="1" w:line="276" w:lineRule="auto"/>
        <w:jc w:val="both"/>
        <w:rPr>
          <w:rFonts w:ascii="Times New Roman" w:hAnsi="Times New Roman" w:cs="Times New Roman"/>
          <w:color w:val="17365D" w:themeColor="text2" w:themeShade="BF"/>
          <w:sz w:val="32"/>
          <w:szCs w:val="32"/>
        </w:rPr>
      </w:pPr>
      <w:r w:rsidRPr="00F7137D">
        <w:rPr>
          <w:rFonts w:ascii="Times New Roman" w:hAnsi="Times New Roman" w:cs="Times New Roman"/>
          <w:color w:val="17365D" w:themeColor="text2" w:themeShade="BF"/>
          <w:sz w:val="32"/>
          <w:szCs w:val="32"/>
        </w:rPr>
        <w:t xml:space="preserve">It allows users to analyze and process huge amounts of data quickly by dividing the work across multiple systems. </w:t>
      </w:r>
      <w:proofErr w:type="spellStart"/>
      <w:r w:rsidRPr="00F7137D">
        <w:rPr>
          <w:rFonts w:ascii="Times New Roman" w:hAnsi="Times New Roman" w:cs="Times New Roman"/>
          <w:color w:val="17365D" w:themeColor="text2" w:themeShade="BF"/>
          <w:sz w:val="32"/>
          <w:szCs w:val="32"/>
        </w:rPr>
        <w:t>PySpark</w:t>
      </w:r>
      <w:proofErr w:type="spellEnd"/>
      <w:r w:rsidRPr="00F7137D">
        <w:rPr>
          <w:rFonts w:ascii="Times New Roman" w:hAnsi="Times New Roman" w:cs="Times New Roman"/>
          <w:color w:val="17365D" w:themeColor="text2" w:themeShade="BF"/>
          <w:sz w:val="32"/>
          <w:szCs w:val="32"/>
        </w:rPr>
        <w:t xml:space="preserve"> combines the simplicity of Python with the power of Spark’s big data processing capabilities.</w:t>
      </w:r>
    </w:p>
    <w:p w:rsidR="00216AF8" w:rsidRPr="00216AF8" w:rsidRDefault="00216AF8" w:rsidP="00216AF8">
      <w:pPr>
        <w:pStyle w:val="ListParagraph"/>
        <w:spacing w:before="100" w:beforeAutospacing="1" w:line="276" w:lineRule="auto"/>
        <w:jc w:val="both"/>
        <w:rPr>
          <w:rFonts w:ascii="Times New Roman" w:hAnsi="Times New Roman" w:cs="Times New Roman"/>
          <w:color w:val="17365D" w:themeColor="text2" w:themeShade="BF"/>
          <w:sz w:val="32"/>
          <w:szCs w:val="32"/>
        </w:rPr>
      </w:pPr>
    </w:p>
    <w:p w:rsidR="00351D43" w:rsidRPr="00F7137D" w:rsidRDefault="00351D43" w:rsidP="00216AF8">
      <w:pPr>
        <w:pStyle w:val="ListParagraph"/>
        <w:numPr>
          <w:ilvl w:val="0"/>
          <w:numId w:val="1"/>
        </w:numPr>
        <w:spacing w:line="276" w:lineRule="auto"/>
        <w:jc w:val="both"/>
        <w:rPr>
          <w:rFonts w:ascii="Times New Roman" w:hAnsi="Times New Roman" w:cs="Times New Roman"/>
          <w:color w:val="17365D" w:themeColor="text2" w:themeShade="BF"/>
          <w:sz w:val="32"/>
          <w:szCs w:val="32"/>
        </w:rPr>
      </w:pPr>
      <w:r w:rsidRPr="00F7137D">
        <w:rPr>
          <w:rFonts w:ascii="Times New Roman" w:hAnsi="Times New Roman" w:cs="Times New Roman"/>
          <w:color w:val="17365D" w:themeColor="text2" w:themeShade="BF"/>
          <w:sz w:val="32"/>
          <w:szCs w:val="32"/>
        </w:rPr>
        <w:t>It enables developers and data engineers to perform data processing, analysis, and transformation using Python across clustered computing environments.</w:t>
      </w:r>
    </w:p>
    <w:p w:rsidR="002033DC" w:rsidRPr="00B47CDE" w:rsidRDefault="00316F49" w:rsidP="00351D43">
      <w:pPr>
        <w:spacing w:before="100" w:beforeAutospacing="1" w:line="240" w:lineRule="auto"/>
        <w:rPr>
          <w:rFonts w:ascii="Times New Roman" w:eastAsia="Times New Roman" w:hAnsi="Times New Roman" w:cs="Times New Roman"/>
          <w:b/>
          <w:bCs/>
          <w:color w:val="17365D" w:themeColor="text2" w:themeShade="BF"/>
          <w:sz w:val="40"/>
          <w:szCs w:val="24"/>
          <w:u w:val="single"/>
          <w:lang w:val="en-US"/>
        </w:rPr>
      </w:pPr>
      <w:proofErr w:type="gramStart"/>
      <w:r>
        <w:rPr>
          <w:rFonts w:ascii="Times New Roman" w:hAnsi="Times New Roman" w:cs="Times New Roman"/>
          <w:b/>
          <w:color w:val="17365D" w:themeColor="text2" w:themeShade="BF"/>
          <w:sz w:val="36"/>
          <w:u w:val="single"/>
        </w:rPr>
        <w:t xml:space="preserve">ADVANTAGES </w:t>
      </w:r>
      <w:r w:rsidR="00CF3C34">
        <w:rPr>
          <w:rFonts w:ascii="Times New Roman" w:hAnsi="Times New Roman" w:cs="Times New Roman"/>
          <w:b/>
          <w:color w:val="17365D" w:themeColor="text2" w:themeShade="BF"/>
          <w:sz w:val="36"/>
          <w:u w:val="single"/>
        </w:rPr>
        <w:t xml:space="preserve"> </w:t>
      </w:r>
      <w:r>
        <w:rPr>
          <w:rFonts w:ascii="Times New Roman" w:hAnsi="Times New Roman" w:cs="Times New Roman"/>
          <w:b/>
          <w:color w:val="17365D" w:themeColor="text2" w:themeShade="BF"/>
          <w:sz w:val="36"/>
          <w:u w:val="single"/>
        </w:rPr>
        <w:t>O</w:t>
      </w:r>
      <w:r w:rsidRPr="00B47CDE">
        <w:rPr>
          <w:rFonts w:ascii="Times New Roman" w:hAnsi="Times New Roman" w:cs="Times New Roman"/>
          <w:b/>
          <w:color w:val="17365D" w:themeColor="text2" w:themeShade="BF"/>
          <w:sz w:val="36"/>
          <w:u w:val="single"/>
        </w:rPr>
        <w:t>F</w:t>
      </w:r>
      <w:proofErr w:type="gramEnd"/>
      <w:r w:rsidRPr="00B47CDE">
        <w:rPr>
          <w:rFonts w:ascii="Times New Roman" w:hAnsi="Times New Roman" w:cs="Times New Roman"/>
          <w:b/>
          <w:color w:val="17365D" w:themeColor="text2" w:themeShade="BF"/>
          <w:sz w:val="36"/>
          <w:u w:val="single"/>
        </w:rPr>
        <w:t xml:space="preserve"> </w:t>
      </w:r>
      <w:r w:rsidR="00CF3C34">
        <w:rPr>
          <w:rFonts w:ascii="Times New Roman" w:hAnsi="Times New Roman" w:cs="Times New Roman"/>
          <w:b/>
          <w:color w:val="17365D" w:themeColor="text2" w:themeShade="BF"/>
          <w:sz w:val="36"/>
          <w:u w:val="single"/>
        </w:rPr>
        <w:t xml:space="preserve"> </w:t>
      </w:r>
      <w:r w:rsidRPr="00B47CDE">
        <w:rPr>
          <w:rFonts w:ascii="Times New Roman" w:hAnsi="Times New Roman" w:cs="Times New Roman"/>
          <w:b/>
          <w:color w:val="17365D" w:themeColor="text2" w:themeShade="BF"/>
          <w:sz w:val="36"/>
          <w:u w:val="single"/>
        </w:rPr>
        <w:t>PYSPARK</w:t>
      </w:r>
    </w:p>
    <w:p w:rsidR="00F7137D" w:rsidRDefault="00B47CDE"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r>
        <w:rPr>
          <w:rFonts w:ascii="Times New Roman" w:eastAsia="Times New Roman" w:hAnsi="Times New Roman" w:cs="Times New Roman"/>
          <w:b/>
          <w:bCs/>
          <w:color w:val="17365D" w:themeColor="text2" w:themeShade="BF"/>
          <w:sz w:val="32"/>
          <w:szCs w:val="32"/>
          <w:lang w:val="en-US"/>
        </w:rPr>
        <w:t>1.</w:t>
      </w:r>
      <w:r w:rsidR="00827789">
        <w:rPr>
          <w:rFonts w:ascii="Times New Roman" w:eastAsia="Times New Roman" w:hAnsi="Times New Roman" w:cs="Times New Roman"/>
          <w:b/>
          <w:bCs/>
          <w:color w:val="17365D" w:themeColor="text2" w:themeShade="BF"/>
          <w:sz w:val="32"/>
          <w:szCs w:val="32"/>
          <w:lang w:val="en-US"/>
        </w:rPr>
        <w:t xml:space="preserve"> </w:t>
      </w:r>
      <w:r w:rsidR="00351D43" w:rsidRPr="00B47CDE">
        <w:rPr>
          <w:rFonts w:ascii="Times New Roman" w:eastAsia="Times New Roman" w:hAnsi="Times New Roman" w:cs="Times New Roman"/>
          <w:b/>
          <w:bCs/>
          <w:color w:val="17365D" w:themeColor="text2" w:themeShade="BF"/>
          <w:sz w:val="32"/>
          <w:szCs w:val="32"/>
          <w:lang w:val="en-US"/>
        </w:rPr>
        <w:t>Scalability:</w:t>
      </w:r>
    </w:p>
    <w:p w:rsidR="00351D43" w:rsidRPr="00351D43" w:rsidRDefault="00351D43" w:rsidP="00216AF8">
      <w:pPr>
        <w:spacing w:before="100" w:beforeAutospacing="1" w:after="100" w:afterAutospacing="1" w:line="276" w:lineRule="auto"/>
        <w:jc w:val="both"/>
        <w:rPr>
          <w:rFonts w:ascii="Times New Roman" w:eastAsia="Times New Roman" w:hAnsi="Times New Roman" w:cs="Times New Roman"/>
          <w:color w:val="17365D" w:themeColor="text2" w:themeShade="BF"/>
          <w:sz w:val="32"/>
          <w:szCs w:val="32"/>
          <w:lang w:val="en-US"/>
        </w:rPr>
      </w:pPr>
      <w:r w:rsidRPr="00351D43">
        <w:rPr>
          <w:rFonts w:ascii="Times New Roman" w:eastAsia="Times New Roman" w:hAnsi="Times New Roman" w:cs="Times New Roman"/>
          <w:color w:val="17365D" w:themeColor="text2" w:themeShade="BF"/>
          <w:sz w:val="32"/>
          <w:szCs w:val="32"/>
          <w:lang w:val="en-US"/>
        </w:rPr>
        <w:t xml:space="preserve">It distributes data and computations across multiple nodes in a </w:t>
      </w:r>
      <w:r w:rsidR="00B47CDE">
        <w:rPr>
          <w:rFonts w:ascii="Times New Roman" w:eastAsia="Times New Roman" w:hAnsi="Times New Roman" w:cs="Times New Roman"/>
          <w:color w:val="17365D" w:themeColor="text2" w:themeShade="BF"/>
          <w:sz w:val="32"/>
          <w:szCs w:val="32"/>
          <w:lang w:val="en-US"/>
        </w:rPr>
        <w:t xml:space="preserve">  </w:t>
      </w:r>
      <w:r w:rsidRPr="00351D43">
        <w:rPr>
          <w:rFonts w:ascii="Times New Roman" w:eastAsia="Times New Roman" w:hAnsi="Times New Roman" w:cs="Times New Roman"/>
          <w:color w:val="17365D" w:themeColor="text2" w:themeShade="BF"/>
          <w:sz w:val="32"/>
          <w:szCs w:val="32"/>
          <w:lang w:val="en-US"/>
        </w:rPr>
        <w:t>cluster. As data grows, more machines can be added easily, making it suitable for handling very large datasets.</w:t>
      </w:r>
    </w:p>
    <w:p w:rsidR="00F7137D" w:rsidRDefault="00B47CDE"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r>
        <w:rPr>
          <w:rFonts w:ascii="Times New Roman" w:eastAsia="Times New Roman" w:hAnsi="Times New Roman" w:cs="Times New Roman"/>
          <w:b/>
          <w:bCs/>
          <w:color w:val="17365D" w:themeColor="text2" w:themeShade="BF"/>
          <w:sz w:val="32"/>
          <w:szCs w:val="32"/>
          <w:lang w:val="en-US"/>
        </w:rPr>
        <w:t>2.</w:t>
      </w:r>
      <w:r w:rsidR="00827789">
        <w:rPr>
          <w:rFonts w:ascii="Times New Roman" w:eastAsia="Times New Roman" w:hAnsi="Times New Roman" w:cs="Times New Roman"/>
          <w:b/>
          <w:bCs/>
          <w:color w:val="17365D" w:themeColor="text2" w:themeShade="BF"/>
          <w:sz w:val="32"/>
          <w:szCs w:val="32"/>
          <w:lang w:val="en-US"/>
        </w:rPr>
        <w:t xml:space="preserve"> </w:t>
      </w:r>
      <w:r w:rsidR="002033DC" w:rsidRPr="00B47CDE">
        <w:rPr>
          <w:rFonts w:ascii="Times New Roman" w:eastAsia="Times New Roman" w:hAnsi="Times New Roman" w:cs="Times New Roman"/>
          <w:b/>
          <w:bCs/>
          <w:color w:val="17365D" w:themeColor="text2" w:themeShade="BF"/>
          <w:sz w:val="32"/>
          <w:szCs w:val="32"/>
          <w:lang w:val="en-US"/>
        </w:rPr>
        <w:t xml:space="preserve">High </w:t>
      </w:r>
      <w:r w:rsidR="00351D43" w:rsidRPr="00B47CDE">
        <w:rPr>
          <w:rFonts w:ascii="Times New Roman" w:eastAsia="Times New Roman" w:hAnsi="Times New Roman" w:cs="Times New Roman"/>
          <w:b/>
          <w:bCs/>
          <w:color w:val="17365D" w:themeColor="text2" w:themeShade="BF"/>
          <w:sz w:val="32"/>
          <w:szCs w:val="32"/>
          <w:lang w:val="en-US"/>
        </w:rPr>
        <w:t>Speed:</w:t>
      </w:r>
    </w:p>
    <w:p w:rsidR="00351D43" w:rsidRPr="00351D43" w:rsidRDefault="00351D43" w:rsidP="00216AF8">
      <w:pPr>
        <w:spacing w:before="100" w:beforeAutospacing="1" w:after="100" w:afterAutospacing="1" w:line="276" w:lineRule="auto"/>
        <w:jc w:val="both"/>
        <w:rPr>
          <w:rFonts w:ascii="Times New Roman" w:eastAsia="Times New Roman" w:hAnsi="Times New Roman" w:cs="Times New Roman"/>
          <w:b/>
          <w:bCs/>
          <w:color w:val="17365D" w:themeColor="text2" w:themeShade="BF"/>
          <w:sz w:val="32"/>
          <w:szCs w:val="32"/>
          <w:lang w:val="en-US"/>
        </w:rPr>
      </w:pPr>
      <w:r w:rsidRPr="00351D43">
        <w:rPr>
          <w:rFonts w:ascii="Times New Roman" w:eastAsia="Times New Roman" w:hAnsi="Times New Roman" w:cs="Times New Roman"/>
          <w:color w:val="17365D" w:themeColor="text2" w:themeShade="BF"/>
          <w:sz w:val="32"/>
          <w:szCs w:val="32"/>
          <w:lang w:val="en-US"/>
        </w:rPr>
        <w:t>Uses in-memory processing, which keeps data in RAM instead of disk, resulting in much faster performance. Lazy evaluation ensures only required computations are executed.</w:t>
      </w:r>
    </w:p>
    <w:p w:rsidR="00F7137D" w:rsidRDefault="00B47CDE"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r>
        <w:rPr>
          <w:rFonts w:ascii="Times New Roman" w:eastAsia="Times New Roman" w:hAnsi="Times New Roman" w:cs="Times New Roman"/>
          <w:b/>
          <w:bCs/>
          <w:color w:val="17365D" w:themeColor="text2" w:themeShade="BF"/>
          <w:sz w:val="32"/>
          <w:szCs w:val="32"/>
          <w:lang w:val="en-US"/>
        </w:rPr>
        <w:t>3.</w:t>
      </w:r>
      <w:r w:rsidR="00827789">
        <w:rPr>
          <w:rFonts w:ascii="Times New Roman" w:eastAsia="Times New Roman" w:hAnsi="Times New Roman" w:cs="Times New Roman"/>
          <w:b/>
          <w:bCs/>
          <w:color w:val="17365D" w:themeColor="text2" w:themeShade="BF"/>
          <w:sz w:val="32"/>
          <w:szCs w:val="32"/>
          <w:lang w:val="en-US"/>
        </w:rPr>
        <w:t xml:space="preserve"> </w:t>
      </w:r>
      <w:r w:rsidR="00351D43" w:rsidRPr="00B47CDE">
        <w:rPr>
          <w:rFonts w:ascii="Times New Roman" w:eastAsia="Times New Roman" w:hAnsi="Times New Roman" w:cs="Times New Roman"/>
          <w:b/>
          <w:bCs/>
          <w:color w:val="17365D" w:themeColor="text2" w:themeShade="BF"/>
          <w:sz w:val="32"/>
          <w:szCs w:val="32"/>
          <w:lang w:val="en-US"/>
        </w:rPr>
        <w:t>Fault Tolerance:</w:t>
      </w:r>
    </w:p>
    <w:p w:rsidR="00351D43" w:rsidRPr="00351D43" w:rsidRDefault="00351D43" w:rsidP="00216AF8">
      <w:pPr>
        <w:spacing w:before="100" w:beforeAutospacing="1" w:after="100" w:afterAutospacing="1" w:line="276" w:lineRule="auto"/>
        <w:jc w:val="both"/>
        <w:rPr>
          <w:rFonts w:ascii="Times New Roman" w:eastAsia="Times New Roman" w:hAnsi="Times New Roman" w:cs="Times New Roman"/>
          <w:color w:val="17365D" w:themeColor="text2" w:themeShade="BF"/>
          <w:sz w:val="32"/>
          <w:szCs w:val="32"/>
          <w:lang w:val="en-US"/>
        </w:rPr>
      </w:pPr>
      <w:r w:rsidRPr="00351D43">
        <w:rPr>
          <w:rFonts w:ascii="Times New Roman" w:eastAsia="Times New Roman" w:hAnsi="Times New Roman" w:cs="Times New Roman"/>
          <w:color w:val="17365D" w:themeColor="text2" w:themeShade="BF"/>
          <w:sz w:val="32"/>
          <w:szCs w:val="32"/>
          <w:lang w:val="en-US"/>
        </w:rPr>
        <w:t xml:space="preserve">If a node fails, Spark automatically </w:t>
      </w:r>
      <w:proofErr w:type="spellStart"/>
      <w:r w:rsidRPr="00351D43">
        <w:rPr>
          <w:rFonts w:ascii="Times New Roman" w:eastAsia="Times New Roman" w:hAnsi="Times New Roman" w:cs="Times New Roman"/>
          <w:color w:val="17365D" w:themeColor="text2" w:themeShade="BF"/>
          <w:sz w:val="32"/>
          <w:szCs w:val="32"/>
          <w:lang w:val="en-US"/>
        </w:rPr>
        <w:t>recomputes</w:t>
      </w:r>
      <w:proofErr w:type="spellEnd"/>
      <w:r w:rsidRPr="00351D43">
        <w:rPr>
          <w:rFonts w:ascii="Times New Roman" w:eastAsia="Times New Roman" w:hAnsi="Times New Roman" w:cs="Times New Roman"/>
          <w:color w:val="17365D" w:themeColor="text2" w:themeShade="BF"/>
          <w:sz w:val="32"/>
          <w:szCs w:val="32"/>
          <w:lang w:val="en-US"/>
        </w:rPr>
        <w:t xml:space="preserve"> lost data using lineage tracking (a record of operations), ensuring reliability without manual intervention.</w:t>
      </w:r>
    </w:p>
    <w:p w:rsidR="00F7137D" w:rsidRDefault="00F7137D"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p>
    <w:p w:rsidR="00F7137D" w:rsidRDefault="00B47CDE"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r>
        <w:rPr>
          <w:rFonts w:ascii="Times New Roman" w:eastAsia="Times New Roman" w:hAnsi="Times New Roman" w:cs="Times New Roman"/>
          <w:b/>
          <w:bCs/>
          <w:color w:val="17365D" w:themeColor="text2" w:themeShade="BF"/>
          <w:sz w:val="32"/>
          <w:szCs w:val="32"/>
          <w:lang w:val="en-US"/>
        </w:rPr>
        <w:t>4.</w:t>
      </w:r>
      <w:r w:rsidR="00827789">
        <w:rPr>
          <w:rFonts w:ascii="Times New Roman" w:eastAsia="Times New Roman" w:hAnsi="Times New Roman" w:cs="Times New Roman"/>
          <w:b/>
          <w:bCs/>
          <w:color w:val="17365D" w:themeColor="text2" w:themeShade="BF"/>
          <w:sz w:val="32"/>
          <w:szCs w:val="32"/>
          <w:lang w:val="en-US"/>
        </w:rPr>
        <w:t xml:space="preserve"> </w:t>
      </w:r>
      <w:r w:rsidR="00351D43" w:rsidRPr="00B47CDE">
        <w:rPr>
          <w:rFonts w:ascii="Times New Roman" w:eastAsia="Times New Roman" w:hAnsi="Times New Roman" w:cs="Times New Roman"/>
          <w:b/>
          <w:bCs/>
          <w:color w:val="17365D" w:themeColor="text2" w:themeShade="BF"/>
          <w:sz w:val="32"/>
          <w:szCs w:val="32"/>
          <w:lang w:val="en-US"/>
        </w:rPr>
        <w:t>Ease of Use for Python Developers:</w:t>
      </w:r>
    </w:p>
    <w:p w:rsidR="00351D43" w:rsidRPr="00351D43" w:rsidRDefault="00351D43" w:rsidP="00216AF8">
      <w:pPr>
        <w:spacing w:before="100" w:beforeAutospacing="1" w:after="100" w:afterAutospacing="1" w:line="276" w:lineRule="auto"/>
        <w:jc w:val="both"/>
        <w:rPr>
          <w:rFonts w:ascii="Times New Roman" w:eastAsia="Times New Roman" w:hAnsi="Times New Roman" w:cs="Times New Roman"/>
          <w:color w:val="17365D" w:themeColor="text2" w:themeShade="BF"/>
          <w:sz w:val="32"/>
          <w:szCs w:val="32"/>
          <w:lang w:val="en-US"/>
        </w:rPr>
      </w:pPr>
      <w:r w:rsidRPr="00351D43">
        <w:rPr>
          <w:rFonts w:ascii="Times New Roman" w:eastAsia="Times New Roman" w:hAnsi="Times New Roman" w:cs="Times New Roman"/>
          <w:color w:val="17365D" w:themeColor="text2" w:themeShade="BF"/>
          <w:sz w:val="32"/>
          <w:szCs w:val="32"/>
          <w:lang w:val="en-US"/>
        </w:rPr>
        <w:t xml:space="preserve">Allows developers to write code in Python and integrates well with libraries like Pandas, </w:t>
      </w:r>
      <w:proofErr w:type="spellStart"/>
      <w:r w:rsidRPr="00351D43">
        <w:rPr>
          <w:rFonts w:ascii="Times New Roman" w:eastAsia="Times New Roman" w:hAnsi="Times New Roman" w:cs="Times New Roman"/>
          <w:color w:val="17365D" w:themeColor="text2" w:themeShade="BF"/>
          <w:sz w:val="32"/>
          <w:szCs w:val="32"/>
          <w:lang w:val="en-US"/>
        </w:rPr>
        <w:t>NumPy</w:t>
      </w:r>
      <w:proofErr w:type="spellEnd"/>
      <w:r w:rsidRPr="00351D43">
        <w:rPr>
          <w:rFonts w:ascii="Times New Roman" w:eastAsia="Times New Roman" w:hAnsi="Times New Roman" w:cs="Times New Roman"/>
          <w:color w:val="17365D" w:themeColor="text2" w:themeShade="BF"/>
          <w:sz w:val="32"/>
          <w:szCs w:val="32"/>
          <w:lang w:val="en-US"/>
        </w:rPr>
        <w:t xml:space="preserve">, and </w:t>
      </w:r>
      <w:proofErr w:type="spellStart"/>
      <w:r w:rsidRPr="00351D43">
        <w:rPr>
          <w:rFonts w:ascii="Times New Roman" w:eastAsia="Times New Roman" w:hAnsi="Times New Roman" w:cs="Times New Roman"/>
          <w:color w:val="17365D" w:themeColor="text2" w:themeShade="BF"/>
          <w:sz w:val="32"/>
          <w:szCs w:val="32"/>
          <w:lang w:val="en-US"/>
        </w:rPr>
        <w:t>scikit</w:t>
      </w:r>
      <w:proofErr w:type="spellEnd"/>
      <w:r w:rsidRPr="00351D43">
        <w:rPr>
          <w:rFonts w:ascii="Times New Roman" w:eastAsia="Times New Roman" w:hAnsi="Times New Roman" w:cs="Times New Roman"/>
          <w:color w:val="17365D" w:themeColor="text2" w:themeShade="BF"/>
          <w:sz w:val="32"/>
          <w:szCs w:val="32"/>
          <w:lang w:val="en-US"/>
        </w:rPr>
        <w:t>-learn, making it easy to learn and use.</w:t>
      </w:r>
    </w:p>
    <w:p w:rsidR="00F7137D" w:rsidRDefault="00B47CDE"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r>
        <w:rPr>
          <w:rFonts w:ascii="Times New Roman" w:eastAsia="Times New Roman" w:hAnsi="Times New Roman" w:cs="Times New Roman"/>
          <w:b/>
          <w:bCs/>
          <w:color w:val="17365D" w:themeColor="text2" w:themeShade="BF"/>
          <w:sz w:val="32"/>
          <w:szCs w:val="32"/>
          <w:lang w:val="en-US"/>
        </w:rPr>
        <w:t>5.</w:t>
      </w:r>
      <w:r w:rsidR="00827789">
        <w:rPr>
          <w:rFonts w:ascii="Times New Roman" w:eastAsia="Times New Roman" w:hAnsi="Times New Roman" w:cs="Times New Roman"/>
          <w:b/>
          <w:bCs/>
          <w:color w:val="17365D" w:themeColor="text2" w:themeShade="BF"/>
          <w:sz w:val="32"/>
          <w:szCs w:val="32"/>
          <w:lang w:val="en-US"/>
        </w:rPr>
        <w:t xml:space="preserve"> </w:t>
      </w:r>
      <w:r w:rsidR="00351D43" w:rsidRPr="00B47CDE">
        <w:rPr>
          <w:rFonts w:ascii="Times New Roman" w:eastAsia="Times New Roman" w:hAnsi="Times New Roman" w:cs="Times New Roman"/>
          <w:b/>
          <w:bCs/>
          <w:color w:val="17365D" w:themeColor="text2" w:themeShade="BF"/>
          <w:sz w:val="32"/>
          <w:szCs w:val="32"/>
          <w:lang w:val="en-US"/>
        </w:rPr>
        <w:t>Unified Analytics Engine:</w:t>
      </w:r>
    </w:p>
    <w:p w:rsidR="00351D43" w:rsidRPr="00351D43" w:rsidRDefault="00351D43" w:rsidP="00216AF8">
      <w:pPr>
        <w:spacing w:before="100" w:beforeAutospacing="1" w:after="100" w:afterAutospacing="1" w:line="276" w:lineRule="auto"/>
        <w:jc w:val="both"/>
        <w:rPr>
          <w:rFonts w:ascii="Times New Roman" w:eastAsia="Times New Roman" w:hAnsi="Times New Roman" w:cs="Times New Roman"/>
          <w:color w:val="17365D" w:themeColor="text2" w:themeShade="BF"/>
          <w:sz w:val="32"/>
          <w:szCs w:val="32"/>
          <w:lang w:val="en-US"/>
        </w:rPr>
      </w:pPr>
      <w:r w:rsidRPr="00351D43">
        <w:rPr>
          <w:rFonts w:ascii="Times New Roman" w:eastAsia="Times New Roman" w:hAnsi="Times New Roman" w:cs="Times New Roman"/>
          <w:color w:val="17365D" w:themeColor="text2" w:themeShade="BF"/>
          <w:sz w:val="32"/>
          <w:szCs w:val="32"/>
          <w:lang w:val="en-US"/>
        </w:rPr>
        <w:t>Supports batch processing, real-time streaming, SQL queries, and machine learning within a single framework, eliminating the need for multiple tools.</w:t>
      </w:r>
    </w:p>
    <w:p w:rsidR="00F7137D" w:rsidRDefault="00B47CDE" w:rsidP="00F7137D">
      <w:pPr>
        <w:spacing w:before="100" w:beforeAutospacing="1" w:after="100" w:afterAutospacing="1" w:line="240" w:lineRule="auto"/>
        <w:jc w:val="both"/>
        <w:rPr>
          <w:rFonts w:ascii="Times New Roman" w:eastAsia="Times New Roman" w:hAnsi="Times New Roman" w:cs="Times New Roman"/>
          <w:b/>
          <w:bCs/>
          <w:color w:val="17365D" w:themeColor="text2" w:themeShade="BF"/>
          <w:sz w:val="32"/>
          <w:szCs w:val="32"/>
          <w:lang w:val="en-US"/>
        </w:rPr>
      </w:pPr>
      <w:r>
        <w:rPr>
          <w:rFonts w:ascii="Times New Roman" w:eastAsia="Times New Roman" w:hAnsi="Times New Roman" w:cs="Times New Roman"/>
          <w:b/>
          <w:bCs/>
          <w:color w:val="17365D" w:themeColor="text2" w:themeShade="BF"/>
          <w:sz w:val="32"/>
          <w:szCs w:val="32"/>
          <w:lang w:val="en-US"/>
        </w:rPr>
        <w:t>6.</w:t>
      </w:r>
      <w:r w:rsidR="00827789">
        <w:rPr>
          <w:rFonts w:ascii="Times New Roman" w:eastAsia="Times New Roman" w:hAnsi="Times New Roman" w:cs="Times New Roman"/>
          <w:b/>
          <w:bCs/>
          <w:color w:val="17365D" w:themeColor="text2" w:themeShade="BF"/>
          <w:sz w:val="32"/>
          <w:szCs w:val="32"/>
          <w:lang w:val="en-US"/>
        </w:rPr>
        <w:t xml:space="preserve"> </w:t>
      </w:r>
      <w:r w:rsidR="00351D43" w:rsidRPr="00B47CDE">
        <w:rPr>
          <w:rFonts w:ascii="Times New Roman" w:eastAsia="Times New Roman" w:hAnsi="Times New Roman" w:cs="Times New Roman"/>
          <w:b/>
          <w:bCs/>
          <w:color w:val="17365D" w:themeColor="text2" w:themeShade="BF"/>
          <w:sz w:val="32"/>
          <w:szCs w:val="32"/>
          <w:lang w:val="en-US"/>
        </w:rPr>
        <w:t>Rich Ecosystem + Immutability:</w:t>
      </w:r>
    </w:p>
    <w:p w:rsidR="00351D43" w:rsidRPr="00B47CDE" w:rsidRDefault="00351D43" w:rsidP="00216AF8">
      <w:pPr>
        <w:spacing w:before="100" w:beforeAutospacing="1" w:after="100" w:afterAutospacing="1" w:line="276" w:lineRule="auto"/>
        <w:jc w:val="both"/>
        <w:rPr>
          <w:rFonts w:ascii="Times New Roman" w:eastAsia="Times New Roman" w:hAnsi="Times New Roman" w:cs="Times New Roman"/>
          <w:color w:val="17365D" w:themeColor="text2" w:themeShade="BF"/>
          <w:sz w:val="32"/>
          <w:szCs w:val="32"/>
          <w:lang w:val="en-US"/>
        </w:rPr>
      </w:pPr>
      <w:proofErr w:type="gramStart"/>
      <w:r w:rsidRPr="00351D43">
        <w:rPr>
          <w:rFonts w:ascii="Times New Roman" w:eastAsia="Times New Roman" w:hAnsi="Times New Roman" w:cs="Times New Roman"/>
          <w:color w:val="17365D" w:themeColor="text2" w:themeShade="BF"/>
          <w:sz w:val="32"/>
          <w:szCs w:val="32"/>
          <w:lang w:val="en-US"/>
        </w:rPr>
        <w:t>Provides built-in features like partitioning and immutability, along with a wide range of libraries.</w:t>
      </w:r>
      <w:proofErr w:type="gramEnd"/>
      <w:r w:rsidRPr="00351D43">
        <w:rPr>
          <w:rFonts w:ascii="Times New Roman" w:eastAsia="Times New Roman" w:hAnsi="Times New Roman" w:cs="Times New Roman"/>
          <w:color w:val="17365D" w:themeColor="text2" w:themeShade="BF"/>
          <w:sz w:val="32"/>
          <w:szCs w:val="32"/>
          <w:lang w:val="en-US"/>
        </w:rPr>
        <w:t xml:space="preserve"> This makes development, debugging, and testing more efficient.</w:t>
      </w:r>
    </w:p>
    <w:p w:rsidR="00F7137D" w:rsidRDefault="00B47CDE" w:rsidP="00F7137D">
      <w:pPr>
        <w:pStyle w:val="NormalWeb"/>
        <w:spacing w:before="0" w:beforeAutospacing="0" w:after="0" w:afterAutospacing="0"/>
        <w:jc w:val="both"/>
        <w:rPr>
          <w:rStyle w:val="Strong"/>
          <w:color w:val="17365D" w:themeColor="text2" w:themeShade="BF"/>
          <w:sz w:val="32"/>
          <w:szCs w:val="32"/>
        </w:rPr>
      </w:pPr>
      <w:r>
        <w:rPr>
          <w:rStyle w:val="Strong"/>
          <w:color w:val="17365D" w:themeColor="text2" w:themeShade="BF"/>
          <w:sz w:val="32"/>
          <w:szCs w:val="32"/>
        </w:rPr>
        <w:t>7.</w:t>
      </w:r>
      <w:r w:rsidR="00827789">
        <w:rPr>
          <w:rStyle w:val="Strong"/>
          <w:color w:val="17365D" w:themeColor="text2" w:themeShade="BF"/>
          <w:sz w:val="32"/>
          <w:szCs w:val="32"/>
        </w:rPr>
        <w:t xml:space="preserve"> </w:t>
      </w:r>
      <w:r w:rsidR="002033DC" w:rsidRPr="00B47CDE">
        <w:rPr>
          <w:rStyle w:val="Strong"/>
          <w:color w:val="17365D" w:themeColor="text2" w:themeShade="BF"/>
          <w:sz w:val="32"/>
          <w:szCs w:val="32"/>
        </w:rPr>
        <w:t>Flexible Data Handling:</w:t>
      </w:r>
    </w:p>
    <w:p w:rsidR="00F7137D" w:rsidRDefault="00F7137D" w:rsidP="00F7137D">
      <w:pPr>
        <w:pStyle w:val="NormalWeb"/>
        <w:spacing w:before="0" w:beforeAutospacing="0" w:after="0" w:afterAutospacing="0"/>
        <w:jc w:val="both"/>
        <w:rPr>
          <w:rStyle w:val="Strong"/>
          <w:color w:val="17365D" w:themeColor="text2" w:themeShade="BF"/>
          <w:sz w:val="32"/>
          <w:szCs w:val="32"/>
        </w:rPr>
      </w:pPr>
    </w:p>
    <w:p w:rsidR="002033DC" w:rsidRPr="00B47CDE" w:rsidRDefault="002033DC" w:rsidP="00216AF8">
      <w:pPr>
        <w:pStyle w:val="NormalWeb"/>
        <w:spacing w:before="0" w:beforeAutospacing="0" w:after="0" w:afterAutospacing="0" w:line="276" w:lineRule="auto"/>
        <w:jc w:val="both"/>
        <w:rPr>
          <w:b/>
          <w:bCs/>
          <w:color w:val="17365D" w:themeColor="text2" w:themeShade="BF"/>
          <w:sz w:val="32"/>
          <w:szCs w:val="32"/>
        </w:rPr>
      </w:pPr>
      <w:r w:rsidRPr="00B47CDE">
        <w:rPr>
          <w:color w:val="17365D" w:themeColor="text2" w:themeShade="BF"/>
          <w:sz w:val="32"/>
          <w:szCs w:val="32"/>
        </w:rPr>
        <w:t>It supports multiple data formats such as CSV, JSON, Parquet, and Avro, and can handle both structured and unstructured data efficiently.</w:t>
      </w:r>
    </w:p>
    <w:p w:rsidR="00F7137D" w:rsidRDefault="00B47CDE" w:rsidP="00F7137D">
      <w:pPr>
        <w:spacing w:before="100" w:beforeAutospacing="1" w:line="240" w:lineRule="auto"/>
        <w:jc w:val="both"/>
        <w:rPr>
          <w:rFonts w:ascii="Times New Roman" w:hAnsi="Times New Roman" w:cs="Times New Roman"/>
          <w:b/>
          <w:color w:val="17365D" w:themeColor="text2" w:themeShade="BF"/>
          <w:sz w:val="32"/>
          <w:szCs w:val="32"/>
        </w:rPr>
      </w:pPr>
      <w:r>
        <w:rPr>
          <w:rFonts w:ascii="Times New Roman" w:hAnsi="Times New Roman" w:cs="Times New Roman"/>
          <w:b/>
          <w:color w:val="17365D" w:themeColor="text2" w:themeShade="BF"/>
          <w:sz w:val="32"/>
          <w:szCs w:val="32"/>
        </w:rPr>
        <w:t>8.</w:t>
      </w:r>
      <w:r w:rsidR="00827789">
        <w:rPr>
          <w:rFonts w:ascii="Times New Roman" w:hAnsi="Times New Roman" w:cs="Times New Roman"/>
          <w:b/>
          <w:color w:val="17365D" w:themeColor="text2" w:themeShade="BF"/>
          <w:sz w:val="32"/>
          <w:szCs w:val="32"/>
        </w:rPr>
        <w:t xml:space="preserve"> </w:t>
      </w:r>
      <w:r w:rsidR="002033DC" w:rsidRPr="00B47CDE">
        <w:rPr>
          <w:rFonts w:ascii="Times New Roman" w:hAnsi="Times New Roman" w:cs="Times New Roman"/>
          <w:b/>
          <w:color w:val="17365D" w:themeColor="text2" w:themeShade="BF"/>
          <w:sz w:val="32"/>
          <w:szCs w:val="32"/>
        </w:rPr>
        <w:t>Built-in SQL Support:</w:t>
      </w:r>
    </w:p>
    <w:p w:rsidR="002033DC" w:rsidRPr="00351D43" w:rsidRDefault="002033DC" w:rsidP="00216AF8">
      <w:pPr>
        <w:spacing w:before="100" w:beforeAutospacing="1" w:line="276" w:lineRule="auto"/>
        <w:jc w:val="both"/>
        <w:rPr>
          <w:rFonts w:ascii="Times New Roman" w:hAnsi="Times New Roman" w:cs="Times New Roman"/>
          <w:b/>
          <w:color w:val="17365D" w:themeColor="text2" w:themeShade="BF"/>
          <w:sz w:val="32"/>
          <w:szCs w:val="32"/>
        </w:rPr>
      </w:pPr>
      <w:proofErr w:type="spellStart"/>
      <w:r w:rsidRPr="00B47CDE">
        <w:rPr>
          <w:rFonts w:ascii="Times New Roman" w:hAnsi="Times New Roman" w:cs="Times New Roman"/>
          <w:color w:val="17365D" w:themeColor="text2" w:themeShade="BF"/>
          <w:sz w:val="32"/>
          <w:szCs w:val="32"/>
        </w:rPr>
        <w:t>PySpark</w:t>
      </w:r>
      <w:proofErr w:type="spellEnd"/>
      <w:r w:rsidRPr="00B47CDE">
        <w:rPr>
          <w:rFonts w:ascii="Times New Roman" w:hAnsi="Times New Roman" w:cs="Times New Roman"/>
          <w:color w:val="17365D" w:themeColor="text2" w:themeShade="BF"/>
          <w:sz w:val="32"/>
          <w:szCs w:val="32"/>
        </w:rPr>
        <w:t xml:space="preserve"> provides built-in support for SQL queries through Spark SQL. Users can query large datasets using familiar SQL syntax, making it easier for those with database knowledge to analyze and manipulate data efficiently.</w:t>
      </w:r>
    </w:p>
    <w:p w:rsidR="00F7137D" w:rsidRDefault="00F7137D" w:rsidP="002033DC">
      <w:pPr>
        <w:pStyle w:val="Heading2"/>
        <w:rPr>
          <w:color w:val="17365D" w:themeColor="text2" w:themeShade="BF"/>
          <w:u w:val="single"/>
        </w:rPr>
      </w:pPr>
    </w:p>
    <w:p w:rsidR="00F7137D" w:rsidRDefault="00F7137D" w:rsidP="002033DC">
      <w:pPr>
        <w:pStyle w:val="Heading2"/>
        <w:rPr>
          <w:color w:val="17365D" w:themeColor="text2" w:themeShade="BF"/>
          <w:u w:val="single"/>
        </w:rPr>
      </w:pPr>
    </w:p>
    <w:p w:rsidR="006F3F5F" w:rsidRDefault="006F3F5F" w:rsidP="002033DC">
      <w:pPr>
        <w:pStyle w:val="Heading2"/>
        <w:rPr>
          <w:color w:val="17365D" w:themeColor="text2" w:themeShade="BF"/>
          <w:u w:val="single"/>
        </w:rPr>
      </w:pPr>
    </w:p>
    <w:p w:rsidR="006F3F5F" w:rsidRDefault="006F3F5F" w:rsidP="002033DC">
      <w:pPr>
        <w:pStyle w:val="Heading2"/>
        <w:rPr>
          <w:color w:val="17365D" w:themeColor="text2" w:themeShade="BF"/>
          <w:u w:val="single"/>
        </w:rPr>
      </w:pPr>
    </w:p>
    <w:p w:rsidR="002033DC" w:rsidRPr="00B47CDE" w:rsidRDefault="00316F49" w:rsidP="002033DC">
      <w:pPr>
        <w:pStyle w:val="Heading2"/>
        <w:rPr>
          <w:color w:val="17365D" w:themeColor="text2" w:themeShade="BF"/>
          <w:u w:val="single"/>
        </w:rPr>
      </w:pPr>
      <w:r w:rsidRPr="00B47CDE">
        <w:rPr>
          <w:color w:val="17365D" w:themeColor="text2" w:themeShade="BF"/>
          <w:u w:val="single"/>
        </w:rPr>
        <w:t>REAL-WORLD USE CASES OF PYSPARK</w:t>
      </w:r>
    </w:p>
    <w:p w:rsidR="00245526" w:rsidRPr="00B47CDE" w:rsidRDefault="00245526" w:rsidP="002033DC">
      <w:pPr>
        <w:pStyle w:val="Heading3"/>
        <w:rPr>
          <w:rFonts w:ascii="Times New Roman" w:hAnsi="Times New Roman" w:cs="Times New Roman"/>
          <w:color w:val="17365D" w:themeColor="text2" w:themeShade="BF"/>
          <w:sz w:val="32"/>
          <w:szCs w:val="32"/>
        </w:rPr>
      </w:pPr>
    </w:p>
    <w:p w:rsidR="002033DC" w:rsidRPr="00B47CDE" w:rsidRDefault="002033DC" w:rsidP="002033DC">
      <w:pPr>
        <w:pStyle w:val="Heading3"/>
        <w:rPr>
          <w:rFonts w:ascii="Times New Roman" w:hAnsi="Times New Roman" w:cs="Times New Roman"/>
          <w:color w:val="17365D" w:themeColor="text2" w:themeShade="BF"/>
          <w:sz w:val="32"/>
          <w:szCs w:val="32"/>
        </w:rPr>
      </w:pPr>
      <w:r w:rsidRPr="00B47CDE">
        <w:rPr>
          <w:rFonts w:ascii="Times New Roman" w:hAnsi="Times New Roman" w:cs="Times New Roman"/>
          <w:color w:val="17365D" w:themeColor="text2" w:themeShade="BF"/>
          <w:sz w:val="32"/>
          <w:szCs w:val="32"/>
        </w:rPr>
        <w:t>1. ETL (Extract, Transform, Load) Pipelines</w:t>
      </w:r>
    </w:p>
    <w:p w:rsidR="00F7137D" w:rsidRDefault="002033DC" w:rsidP="00F7137D">
      <w:pPr>
        <w:pStyle w:val="NormalWeb"/>
        <w:jc w:val="both"/>
        <w:rPr>
          <w:rStyle w:val="whitespace-normal"/>
          <w:rFonts w:eastAsiaTheme="majorEastAsia"/>
          <w:b/>
          <w:bCs/>
          <w:color w:val="17365D" w:themeColor="text2" w:themeShade="BF"/>
          <w:sz w:val="32"/>
          <w:szCs w:val="32"/>
        </w:rPr>
      </w:pPr>
      <w:r w:rsidRPr="00B47CDE">
        <w:rPr>
          <w:rStyle w:val="Strong"/>
          <w:color w:val="17365D" w:themeColor="text2" w:themeShade="BF"/>
          <w:sz w:val="32"/>
          <w:szCs w:val="32"/>
        </w:rPr>
        <w:t xml:space="preserve">Example: </w:t>
      </w:r>
      <w:r w:rsidRPr="00B47CDE">
        <w:rPr>
          <w:rStyle w:val="whitespace-normal"/>
          <w:rFonts w:eastAsiaTheme="majorEastAsia"/>
          <w:b/>
          <w:bCs/>
          <w:color w:val="17365D" w:themeColor="text2" w:themeShade="BF"/>
          <w:sz w:val="32"/>
          <w:szCs w:val="32"/>
        </w:rPr>
        <w:t>Netflix</w:t>
      </w:r>
    </w:p>
    <w:p w:rsidR="002033DC" w:rsidRPr="00B47CDE" w:rsidRDefault="002033DC" w:rsidP="00CF3C34">
      <w:pPr>
        <w:pStyle w:val="NormalWeb"/>
        <w:spacing w:line="276" w:lineRule="auto"/>
        <w:ind w:firstLine="720"/>
        <w:jc w:val="both"/>
        <w:rPr>
          <w:color w:val="17365D" w:themeColor="text2" w:themeShade="BF"/>
          <w:sz w:val="32"/>
          <w:szCs w:val="32"/>
        </w:rPr>
      </w:pPr>
      <w:r w:rsidRPr="00B47CDE">
        <w:rPr>
          <w:color w:val="17365D" w:themeColor="text2" w:themeShade="BF"/>
          <w:sz w:val="32"/>
          <w:szCs w:val="32"/>
        </w:rPr>
        <w:t xml:space="preserve">Companies like Netflix use </w:t>
      </w:r>
      <w:proofErr w:type="spellStart"/>
      <w:r w:rsidRPr="00B47CDE">
        <w:rPr>
          <w:color w:val="17365D" w:themeColor="text2" w:themeShade="BF"/>
          <w:sz w:val="32"/>
          <w:szCs w:val="32"/>
        </w:rPr>
        <w:t>PySpark</w:t>
      </w:r>
      <w:proofErr w:type="spellEnd"/>
      <w:r w:rsidRPr="00B47CDE">
        <w:rPr>
          <w:color w:val="17365D" w:themeColor="text2" w:themeShade="BF"/>
          <w:sz w:val="32"/>
          <w:szCs w:val="32"/>
        </w:rPr>
        <w:t xml:space="preserve"> to process massive volumes of viewing data daily. It helps clean, transform, and load data into data warehouses for analytics and recommendation systems, converting raw data into meaningful insights.</w:t>
      </w:r>
    </w:p>
    <w:p w:rsidR="002033DC" w:rsidRPr="00B47CDE" w:rsidRDefault="002033DC" w:rsidP="002033DC">
      <w:pPr>
        <w:rPr>
          <w:rFonts w:ascii="Times New Roman" w:hAnsi="Times New Roman" w:cs="Times New Roman"/>
          <w:color w:val="17365D" w:themeColor="text2" w:themeShade="BF"/>
          <w:sz w:val="32"/>
          <w:szCs w:val="32"/>
        </w:rPr>
      </w:pPr>
    </w:p>
    <w:p w:rsidR="002033DC" w:rsidRPr="00B47CDE" w:rsidRDefault="002033DC" w:rsidP="002033DC">
      <w:pPr>
        <w:pStyle w:val="Heading3"/>
        <w:rPr>
          <w:rFonts w:ascii="Times New Roman" w:hAnsi="Times New Roman" w:cs="Times New Roman"/>
          <w:color w:val="17365D" w:themeColor="text2" w:themeShade="BF"/>
          <w:sz w:val="32"/>
          <w:szCs w:val="32"/>
        </w:rPr>
      </w:pPr>
      <w:r w:rsidRPr="00B47CDE">
        <w:rPr>
          <w:rFonts w:ascii="Times New Roman" w:hAnsi="Times New Roman" w:cs="Times New Roman"/>
          <w:color w:val="17365D" w:themeColor="text2" w:themeShade="BF"/>
          <w:sz w:val="32"/>
          <w:szCs w:val="32"/>
        </w:rPr>
        <w:t>2. Real-Time Stream Processing</w:t>
      </w:r>
    </w:p>
    <w:p w:rsidR="00F7137D" w:rsidRDefault="002033DC" w:rsidP="00F7137D">
      <w:pPr>
        <w:pStyle w:val="NormalWeb"/>
        <w:jc w:val="both"/>
        <w:rPr>
          <w:rStyle w:val="whitespace-normal"/>
          <w:rFonts w:eastAsiaTheme="majorEastAsia"/>
          <w:b/>
          <w:bCs/>
          <w:color w:val="17365D" w:themeColor="text2" w:themeShade="BF"/>
          <w:sz w:val="32"/>
          <w:szCs w:val="32"/>
        </w:rPr>
      </w:pPr>
      <w:r w:rsidRPr="00B47CDE">
        <w:rPr>
          <w:rStyle w:val="Strong"/>
          <w:color w:val="17365D" w:themeColor="text2" w:themeShade="BF"/>
          <w:sz w:val="32"/>
          <w:szCs w:val="32"/>
        </w:rPr>
        <w:t xml:space="preserve">Example: </w:t>
      </w:r>
      <w:proofErr w:type="spellStart"/>
      <w:r w:rsidRPr="00B47CDE">
        <w:rPr>
          <w:rStyle w:val="whitespace-normal"/>
          <w:rFonts w:eastAsiaTheme="majorEastAsia"/>
          <w:b/>
          <w:bCs/>
          <w:color w:val="17365D" w:themeColor="text2" w:themeShade="BF"/>
          <w:sz w:val="32"/>
          <w:szCs w:val="32"/>
        </w:rPr>
        <w:t>Uber</w:t>
      </w:r>
      <w:proofErr w:type="spellEnd"/>
    </w:p>
    <w:p w:rsidR="002033DC" w:rsidRPr="00B47CDE" w:rsidRDefault="002033DC" w:rsidP="00CF3C34">
      <w:pPr>
        <w:pStyle w:val="NormalWeb"/>
        <w:spacing w:line="276" w:lineRule="auto"/>
        <w:ind w:firstLine="720"/>
        <w:jc w:val="both"/>
        <w:rPr>
          <w:color w:val="17365D" w:themeColor="text2" w:themeShade="BF"/>
          <w:sz w:val="32"/>
          <w:szCs w:val="32"/>
        </w:rPr>
      </w:pPr>
      <w:proofErr w:type="spellStart"/>
      <w:r w:rsidRPr="00B47CDE">
        <w:rPr>
          <w:color w:val="17365D" w:themeColor="text2" w:themeShade="BF"/>
          <w:sz w:val="32"/>
          <w:szCs w:val="32"/>
        </w:rPr>
        <w:t>Uber</w:t>
      </w:r>
      <w:proofErr w:type="spellEnd"/>
      <w:r w:rsidRPr="00B47CDE">
        <w:rPr>
          <w:color w:val="17365D" w:themeColor="text2" w:themeShade="BF"/>
          <w:sz w:val="32"/>
          <w:szCs w:val="32"/>
        </w:rPr>
        <w:t xml:space="preserve"> uses </w:t>
      </w:r>
      <w:proofErr w:type="spellStart"/>
      <w:r w:rsidRPr="00B47CDE">
        <w:rPr>
          <w:color w:val="17365D" w:themeColor="text2" w:themeShade="BF"/>
          <w:sz w:val="32"/>
          <w:szCs w:val="32"/>
        </w:rPr>
        <w:t>PySpark</w:t>
      </w:r>
      <w:proofErr w:type="spellEnd"/>
      <w:r w:rsidRPr="00B47CDE">
        <w:rPr>
          <w:color w:val="17365D" w:themeColor="text2" w:themeShade="BF"/>
          <w:sz w:val="32"/>
          <w:szCs w:val="32"/>
        </w:rPr>
        <w:t xml:space="preserve"> Streaming to process live trip data, enabling route optimization, demand prediction, and efficient driver allocation in real time. It is ideal for continuously generated data such as logs, </w:t>
      </w:r>
      <w:proofErr w:type="spellStart"/>
      <w:r w:rsidRPr="00B47CDE">
        <w:rPr>
          <w:color w:val="17365D" w:themeColor="text2" w:themeShade="BF"/>
          <w:sz w:val="32"/>
          <w:szCs w:val="32"/>
        </w:rPr>
        <w:t>IoT</w:t>
      </w:r>
      <w:proofErr w:type="spellEnd"/>
      <w:r w:rsidRPr="00B47CDE">
        <w:rPr>
          <w:color w:val="17365D" w:themeColor="text2" w:themeShade="BF"/>
          <w:sz w:val="32"/>
          <w:szCs w:val="32"/>
        </w:rPr>
        <w:t xml:space="preserve"> streams, and live events.</w:t>
      </w:r>
    </w:p>
    <w:p w:rsidR="002033DC" w:rsidRPr="00B47CDE" w:rsidRDefault="002033DC" w:rsidP="002033DC">
      <w:pPr>
        <w:rPr>
          <w:rFonts w:ascii="Times New Roman" w:hAnsi="Times New Roman" w:cs="Times New Roman"/>
          <w:color w:val="17365D" w:themeColor="text2" w:themeShade="BF"/>
          <w:sz w:val="32"/>
          <w:szCs w:val="32"/>
        </w:rPr>
      </w:pPr>
    </w:p>
    <w:p w:rsidR="002033DC" w:rsidRPr="00B47CDE" w:rsidRDefault="002033DC" w:rsidP="002033DC">
      <w:pPr>
        <w:pStyle w:val="Heading3"/>
        <w:rPr>
          <w:rFonts w:ascii="Times New Roman" w:hAnsi="Times New Roman" w:cs="Times New Roman"/>
          <w:color w:val="17365D" w:themeColor="text2" w:themeShade="BF"/>
          <w:sz w:val="32"/>
          <w:szCs w:val="32"/>
        </w:rPr>
      </w:pPr>
      <w:r w:rsidRPr="00B47CDE">
        <w:rPr>
          <w:rFonts w:ascii="Times New Roman" w:hAnsi="Times New Roman" w:cs="Times New Roman"/>
          <w:color w:val="17365D" w:themeColor="text2" w:themeShade="BF"/>
          <w:sz w:val="32"/>
          <w:szCs w:val="32"/>
        </w:rPr>
        <w:t>3. Machine Learning at Scale</w:t>
      </w:r>
    </w:p>
    <w:p w:rsidR="00F7137D" w:rsidRDefault="002033DC" w:rsidP="00F7137D">
      <w:pPr>
        <w:pStyle w:val="NormalWeb"/>
        <w:jc w:val="both"/>
        <w:rPr>
          <w:rStyle w:val="whitespace-normal"/>
          <w:rFonts w:eastAsiaTheme="majorEastAsia"/>
          <w:b/>
          <w:bCs/>
          <w:color w:val="17365D" w:themeColor="text2" w:themeShade="BF"/>
          <w:sz w:val="32"/>
          <w:szCs w:val="32"/>
        </w:rPr>
      </w:pPr>
      <w:r w:rsidRPr="00B47CDE">
        <w:rPr>
          <w:rStyle w:val="Strong"/>
          <w:color w:val="17365D" w:themeColor="text2" w:themeShade="BF"/>
          <w:sz w:val="32"/>
          <w:szCs w:val="32"/>
        </w:rPr>
        <w:t xml:space="preserve">Example: </w:t>
      </w:r>
      <w:r w:rsidRPr="00B47CDE">
        <w:rPr>
          <w:rStyle w:val="whitespace-normal"/>
          <w:rFonts w:eastAsiaTheme="majorEastAsia"/>
          <w:b/>
          <w:bCs/>
          <w:color w:val="17365D" w:themeColor="text2" w:themeShade="BF"/>
          <w:sz w:val="32"/>
          <w:szCs w:val="32"/>
        </w:rPr>
        <w:t>LinkedIn</w:t>
      </w:r>
    </w:p>
    <w:p w:rsidR="002033DC" w:rsidRPr="00756669" w:rsidRDefault="002033DC" w:rsidP="00CF3C34">
      <w:pPr>
        <w:pStyle w:val="NormalWeb"/>
        <w:spacing w:line="276" w:lineRule="auto"/>
        <w:ind w:firstLine="720"/>
        <w:jc w:val="both"/>
        <w:rPr>
          <w:color w:val="17365D" w:themeColor="text2" w:themeShade="BF"/>
          <w:sz w:val="32"/>
          <w:szCs w:val="32"/>
        </w:rPr>
      </w:pPr>
      <w:r w:rsidRPr="00756669">
        <w:rPr>
          <w:color w:val="17365D" w:themeColor="text2" w:themeShade="BF"/>
          <w:sz w:val="32"/>
          <w:szCs w:val="32"/>
        </w:rPr>
        <w:t xml:space="preserve">LinkedIn uses </w:t>
      </w:r>
      <w:proofErr w:type="spellStart"/>
      <w:r w:rsidRPr="00756669">
        <w:rPr>
          <w:color w:val="17365D" w:themeColor="text2" w:themeShade="BF"/>
          <w:sz w:val="32"/>
          <w:szCs w:val="32"/>
        </w:rPr>
        <w:t>PySpark’s</w:t>
      </w:r>
      <w:proofErr w:type="spellEnd"/>
      <w:r w:rsidRPr="00756669">
        <w:rPr>
          <w:color w:val="17365D" w:themeColor="text2" w:themeShade="BF"/>
          <w:sz w:val="32"/>
          <w:szCs w:val="32"/>
        </w:rPr>
        <w:t xml:space="preserve"> </w:t>
      </w:r>
      <w:proofErr w:type="spellStart"/>
      <w:r w:rsidRPr="00756669">
        <w:rPr>
          <w:color w:val="17365D" w:themeColor="text2" w:themeShade="BF"/>
          <w:sz w:val="32"/>
          <w:szCs w:val="32"/>
        </w:rPr>
        <w:t>MLlib</w:t>
      </w:r>
      <w:proofErr w:type="spellEnd"/>
      <w:r w:rsidRPr="00756669">
        <w:rPr>
          <w:color w:val="17365D" w:themeColor="text2" w:themeShade="BF"/>
          <w:sz w:val="32"/>
          <w:szCs w:val="32"/>
        </w:rPr>
        <w:t xml:space="preserve"> to power features like “People You May Know.” It supports training models on large datasets for recommendation systems, fraud detection, and customer analytics.</w:t>
      </w:r>
      <w:r w:rsidR="00756669" w:rsidRPr="00756669">
        <w:rPr>
          <w:color w:val="17365D" w:themeColor="text2" w:themeShade="BF"/>
          <w:sz w:val="32"/>
          <w:szCs w:val="32"/>
        </w:rPr>
        <w:t xml:space="preserve"> It also helps in processing user interaction data to improve feed ranking and personalize content recommendations.</w:t>
      </w:r>
    </w:p>
    <w:p w:rsidR="006F3F5F" w:rsidRDefault="006F3F5F" w:rsidP="002033DC">
      <w:pPr>
        <w:pStyle w:val="Heading3"/>
        <w:rPr>
          <w:rFonts w:ascii="Times New Roman" w:hAnsi="Times New Roman" w:cs="Times New Roman"/>
          <w:color w:val="17365D" w:themeColor="text2" w:themeShade="BF"/>
          <w:sz w:val="32"/>
          <w:szCs w:val="32"/>
        </w:rPr>
      </w:pPr>
    </w:p>
    <w:p w:rsidR="006F3F5F" w:rsidRDefault="006F3F5F" w:rsidP="006F3F5F"/>
    <w:p w:rsidR="006F3F5F" w:rsidRDefault="006F3F5F" w:rsidP="006F3F5F"/>
    <w:p w:rsidR="006F3F5F" w:rsidRDefault="006F3F5F" w:rsidP="006F3F5F"/>
    <w:p w:rsidR="006F3F5F" w:rsidRDefault="006F3F5F" w:rsidP="006F3F5F"/>
    <w:p w:rsidR="006F3F5F" w:rsidRDefault="006F3F5F" w:rsidP="006F3F5F"/>
    <w:p w:rsidR="006F3F5F" w:rsidRDefault="006F3F5F" w:rsidP="006F3F5F"/>
    <w:p w:rsidR="006F3F5F" w:rsidRDefault="006F3F5F" w:rsidP="006F3F5F"/>
    <w:p w:rsidR="006F3F5F" w:rsidRPr="006F3F5F" w:rsidRDefault="006F3F5F" w:rsidP="006F3F5F"/>
    <w:p w:rsidR="006F3F5F" w:rsidRDefault="006F3F5F" w:rsidP="002033DC">
      <w:pPr>
        <w:pStyle w:val="Heading3"/>
        <w:rPr>
          <w:rFonts w:ascii="Times New Roman" w:hAnsi="Times New Roman" w:cs="Times New Roman"/>
          <w:color w:val="17365D" w:themeColor="text2" w:themeShade="BF"/>
          <w:sz w:val="32"/>
          <w:szCs w:val="32"/>
        </w:rPr>
      </w:pPr>
    </w:p>
    <w:p w:rsidR="002033DC" w:rsidRPr="00B47CDE" w:rsidRDefault="002033DC" w:rsidP="002033DC">
      <w:pPr>
        <w:pStyle w:val="Heading3"/>
        <w:rPr>
          <w:rFonts w:ascii="Times New Roman" w:hAnsi="Times New Roman" w:cs="Times New Roman"/>
          <w:color w:val="17365D" w:themeColor="text2" w:themeShade="BF"/>
          <w:sz w:val="32"/>
          <w:szCs w:val="32"/>
        </w:rPr>
      </w:pPr>
      <w:r w:rsidRPr="00B47CDE">
        <w:rPr>
          <w:rFonts w:ascii="Times New Roman" w:hAnsi="Times New Roman" w:cs="Times New Roman"/>
          <w:color w:val="17365D" w:themeColor="text2" w:themeShade="BF"/>
          <w:sz w:val="32"/>
          <w:szCs w:val="32"/>
        </w:rPr>
        <w:t>4. Large-Scale Data Processing</w:t>
      </w:r>
    </w:p>
    <w:p w:rsidR="00F7137D" w:rsidRDefault="002033DC" w:rsidP="00F7137D">
      <w:pPr>
        <w:pStyle w:val="NormalWeb"/>
        <w:jc w:val="both"/>
        <w:rPr>
          <w:rStyle w:val="whitespace-normal"/>
          <w:rFonts w:eastAsiaTheme="majorEastAsia"/>
          <w:b/>
          <w:bCs/>
          <w:color w:val="17365D" w:themeColor="text2" w:themeShade="BF"/>
          <w:sz w:val="32"/>
          <w:szCs w:val="32"/>
        </w:rPr>
      </w:pPr>
      <w:r w:rsidRPr="00B47CDE">
        <w:rPr>
          <w:rStyle w:val="Strong"/>
          <w:color w:val="17365D" w:themeColor="text2" w:themeShade="BF"/>
          <w:sz w:val="32"/>
          <w:szCs w:val="32"/>
        </w:rPr>
        <w:t xml:space="preserve">Example: </w:t>
      </w:r>
      <w:proofErr w:type="spellStart"/>
      <w:r w:rsidRPr="00B47CDE">
        <w:rPr>
          <w:rStyle w:val="whitespace-normal"/>
          <w:rFonts w:eastAsiaTheme="majorEastAsia"/>
          <w:b/>
          <w:bCs/>
          <w:color w:val="17365D" w:themeColor="text2" w:themeShade="BF"/>
          <w:sz w:val="32"/>
          <w:szCs w:val="32"/>
        </w:rPr>
        <w:t>Facebook</w:t>
      </w:r>
      <w:proofErr w:type="spellEnd"/>
      <w:r w:rsidRPr="00B47CDE">
        <w:rPr>
          <w:rStyle w:val="whitespace-normal"/>
          <w:rFonts w:eastAsiaTheme="majorEastAsia"/>
          <w:b/>
          <w:bCs/>
          <w:color w:val="17365D" w:themeColor="text2" w:themeShade="BF"/>
          <w:sz w:val="32"/>
          <w:szCs w:val="32"/>
        </w:rPr>
        <w:t xml:space="preserve"> (Meta)</w:t>
      </w:r>
    </w:p>
    <w:p w:rsidR="002033DC" w:rsidRPr="00B47CDE" w:rsidRDefault="002033DC" w:rsidP="00CF3C34">
      <w:pPr>
        <w:pStyle w:val="NormalWeb"/>
        <w:spacing w:line="276" w:lineRule="auto"/>
        <w:ind w:firstLine="720"/>
        <w:jc w:val="both"/>
        <w:rPr>
          <w:color w:val="17365D" w:themeColor="text2" w:themeShade="BF"/>
          <w:sz w:val="32"/>
          <w:szCs w:val="32"/>
        </w:rPr>
      </w:pPr>
      <w:proofErr w:type="spellStart"/>
      <w:r w:rsidRPr="00B47CDE">
        <w:rPr>
          <w:color w:val="17365D" w:themeColor="text2" w:themeShade="BF"/>
          <w:sz w:val="32"/>
          <w:szCs w:val="32"/>
        </w:rPr>
        <w:t>Facebook</w:t>
      </w:r>
      <w:proofErr w:type="spellEnd"/>
      <w:r w:rsidRPr="00B47CDE">
        <w:rPr>
          <w:color w:val="17365D" w:themeColor="text2" w:themeShade="BF"/>
          <w:sz w:val="32"/>
          <w:szCs w:val="32"/>
        </w:rPr>
        <w:t xml:space="preserve"> uses </w:t>
      </w:r>
      <w:proofErr w:type="spellStart"/>
      <w:r w:rsidRPr="00B47CDE">
        <w:rPr>
          <w:color w:val="17365D" w:themeColor="text2" w:themeShade="BF"/>
          <w:sz w:val="32"/>
          <w:szCs w:val="32"/>
        </w:rPr>
        <w:t>PySpark</w:t>
      </w:r>
      <w:proofErr w:type="spellEnd"/>
      <w:r w:rsidRPr="00B47CDE">
        <w:rPr>
          <w:color w:val="17365D" w:themeColor="text2" w:themeShade="BF"/>
          <w:sz w:val="32"/>
          <w:szCs w:val="32"/>
        </w:rPr>
        <w:t xml:space="preserve"> to process massive volumes of user activity data such as posts, likes, and comments. This enables efficient data analysis, improves platform performance, and supports personalized content delivery.</w:t>
      </w:r>
    </w:p>
    <w:p w:rsidR="002033DC" w:rsidRPr="00B47CDE" w:rsidRDefault="002033DC" w:rsidP="002033DC">
      <w:pPr>
        <w:rPr>
          <w:rFonts w:ascii="Times New Roman" w:hAnsi="Times New Roman" w:cs="Times New Roman"/>
          <w:color w:val="17365D" w:themeColor="text2" w:themeShade="BF"/>
          <w:sz w:val="32"/>
          <w:szCs w:val="32"/>
        </w:rPr>
      </w:pPr>
    </w:p>
    <w:p w:rsidR="002033DC" w:rsidRPr="00B47CDE" w:rsidRDefault="002033DC" w:rsidP="002033DC">
      <w:pPr>
        <w:pStyle w:val="Heading3"/>
        <w:rPr>
          <w:rFonts w:ascii="Times New Roman" w:hAnsi="Times New Roman" w:cs="Times New Roman"/>
          <w:color w:val="17365D" w:themeColor="text2" w:themeShade="BF"/>
          <w:sz w:val="32"/>
          <w:szCs w:val="32"/>
        </w:rPr>
      </w:pPr>
      <w:r w:rsidRPr="00B47CDE">
        <w:rPr>
          <w:rFonts w:ascii="Times New Roman" w:hAnsi="Times New Roman" w:cs="Times New Roman"/>
          <w:color w:val="17365D" w:themeColor="text2" w:themeShade="BF"/>
          <w:sz w:val="32"/>
          <w:szCs w:val="32"/>
        </w:rPr>
        <w:t>5. Fraud Detection in Finance</w:t>
      </w:r>
    </w:p>
    <w:p w:rsidR="00F7137D" w:rsidRDefault="002033DC" w:rsidP="00F7137D">
      <w:pPr>
        <w:pStyle w:val="NormalWeb"/>
        <w:spacing w:after="0" w:afterAutospacing="0"/>
        <w:jc w:val="both"/>
        <w:rPr>
          <w:rStyle w:val="whitespace-normal"/>
          <w:rFonts w:eastAsiaTheme="majorEastAsia"/>
          <w:b/>
          <w:bCs/>
          <w:color w:val="17365D" w:themeColor="text2" w:themeShade="BF"/>
          <w:sz w:val="32"/>
          <w:szCs w:val="32"/>
        </w:rPr>
      </w:pPr>
      <w:r w:rsidRPr="00B47CDE">
        <w:rPr>
          <w:rStyle w:val="Strong"/>
          <w:color w:val="17365D" w:themeColor="text2" w:themeShade="BF"/>
          <w:sz w:val="32"/>
          <w:szCs w:val="32"/>
        </w:rPr>
        <w:t xml:space="preserve">Example: </w:t>
      </w:r>
      <w:r w:rsidRPr="00B47CDE">
        <w:rPr>
          <w:rStyle w:val="whitespace-normal"/>
          <w:rFonts w:eastAsiaTheme="majorEastAsia"/>
          <w:b/>
          <w:bCs/>
          <w:color w:val="17365D" w:themeColor="text2" w:themeShade="BF"/>
          <w:sz w:val="32"/>
          <w:szCs w:val="32"/>
        </w:rPr>
        <w:t>PayPal</w:t>
      </w:r>
    </w:p>
    <w:p w:rsidR="002033DC" w:rsidRPr="00B47CDE" w:rsidRDefault="002033DC" w:rsidP="00CF3C34">
      <w:pPr>
        <w:pStyle w:val="NormalWeb"/>
        <w:spacing w:after="0" w:afterAutospacing="0" w:line="276" w:lineRule="auto"/>
        <w:ind w:firstLine="720"/>
        <w:jc w:val="both"/>
        <w:rPr>
          <w:rFonts w:eastAsiaTheme="majorEastAsia"/>
          <w:b/>
          <w:bCs/>
          <w:color w:val="17365D" w:themeColor="text2" w:themeShade="BF"/>
          <w:sz w:val="32"/>
          <w:szCs w:val="32"/>
        </w:rPr>
      </w:pPr>
      <w:r w:rsidRPr="00B47CDE">
        <w:rPr>
          <w:color w:val="17365D" w:themeColor="text2" w:themeShade="BF"/>
          <w:sz w:val="32"/>
          <w:szCs w:val="32"/>
        </w:rPr>
        <w:t xml:space="preserve">Financial organizations use </w:t>
      </w:r>
      <w:proofErr w:type="spellStart"/>
      <w:r w:rsidRPr="00B47CDE">
        <w:rPr>
          <w:color w:val="17365D" w:themeColor="text2" w:themeShade="BF"/>
          <w:sz w:val="32"/>
          <w:szCs w:val="32"/>
        </w:rPr>
        <w:t>PySpark</w:t>
      </w:r>
      <w:proofErr w:type="spellEnd"/>
      <w:r w:rsidRPr="00B47CDE">
        <w:rPr>
          <w:color w:val="17365D" w:themeColor="text2" w:themeShade="BF"/>
          <w:sz w:val="32"/>
          <w:szCs w:val="32"/>
        </w:rPr>
        <w:t xml:space="preserve"> to analyze large volumes of transaction data in real time and batch mode. By combining streaming data processing with machine learning, it helps detect suspicious activities instantly and prevent fraud, thereby reducing financial risks.</w:t>
      </w:r>
    </w:p>
    <w:p w:rsidR="00351D43" w:rsidRPr="00351D43" w:rsidRDefault="00351D43" w:rsidP="002033DC">
      <w:pPr>
        <w:spacing w:before="100" w:beforeAutospacing="1" w:after="100" w:afterAutospacing="1" w:line="240" w:lineRule="auto"/>
        <w:rPr>
          <w:rFonts w:ascii="Times New Roman" w:eastAsia="Times New Roman" w:hAnsi="Times New Roman" w:cs="Times New Roman"/>
          <w:color w:val="17365D" w:themeColor="text2" w:themeShade="BF"/>
          <w:sz w:val="32"/>
          <w:szCs w:val="32"/>
          <w:lang w:val="en-US"/>
        </w:rPr>
      </w:pPr>
    </w:p>
    <w:sectPr w:rsidR="00351D43" w:rsidRPr="00351D43" w:rsidSect="003B684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745F12"/>
    <w:multiLevelType w:val="hybridMultilevel"/>
    <w:tmpl w:val="F422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351D43"/>
    <w:rsid w:val="002033DC"/>
    <w:rsid w:val="00216AF8"/>
    <w:rsid w:val="00245526"/>
    <w:rsid w:val="003034A1"/>
    <w:rsid w:val="00316F49"/>
    <w:rsid w:val="00351D43"/>
    <w:rsid w:val="003B6840"/>
    <w:rsid w:val="006F3F5F"/>
    <w:rsid w:val="00756669"/>
    <w:rsid w:val="00827789"/>
    <w:rsid w:val="00B47CDE"/>
    <w:rsid w:val="00CA760B"/>
    <w:rsid w:val="00CF3C34"/>
    <w:rsid w:val="00F713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line="205"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840"/>
  </w:style>
  <w:style w:type="paragraph" w:styleId="Heading2">
    <w:name w:val="heading 2"/>
    <w:basedOn w:val="Normal"/>
    <w:link w:val="Heading2Char"/>
    <w:uiPriority w:val="9"/>
    <w:qFormat/>
    <w:rsid w:val="00351D4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2033D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1D43"/>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351D4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51D43"/>
    <w:rPr>
      <w:b/>
      <w:bCs/>
    </w:rPr>
  </w:style>
  <w:style w:type="character" w:customStyle="1" w:styleId="whitespace-normal">
    <w:name w:val="whitespace-normal"/>
    <w:basedOn w:val="DefaultParagraphFont"/>
    <w:rsid w:val="00351D43"/>
  </w:style>
  <w:style w:type="paragraph" w:styleId="Title">
    <w:name w:val="Title"/>
    <w:basedOn w:val="Normal"/>
    <w:next w:val="Normal"/>
    <w:link w:val="TitleChar"/>
    <w:uiPriority w:val="10"/>
    <w:qFormat/>
    <w:rsid w:val="002033D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033DC"/>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2033DC"/>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7137D"/>
    <w:pPr>
      <w:ind w:left="720"/>
      <w:contextualSpacing/>
    </w:pPr>
  </w:style>
</w:styles>
</file>

<file path=word/webSettings.xml><?xml version="1.0" encoding="utf-8"?>
<w:webSettings xmlns:r="http://schemas.openxmlformats.org/officeDocument/2006/relationships" xmlns:w="http://schemas.openxmlformats.org/wordprocessingml/2006/main">
  <w:divs>
    <w:div w:id="434911501">
      <w:bodyDiv w:val="1"/>
      <w:marLeft w:val="0"/>
      <w:marRight w:val="0"/>
      <w:marTop w:val="0"/>
      <w:marBottom w:val="0"/>
      <w:divBdr>
        <w:top w:val="none" w:sz="0" w:space="0" w:color="auto"/>
        <w:left w:val="none" w:sz="0" w:space="0" w:color="auto"/>
        <w:bottom w:val="none" w:sz="0" w:space="0" w:color="auto"/>
        <w:right w:val="none" w:sz="0" w:space="0" w:color="auto"/>
      </w:divBdr>
    </w:div>
    <w:div w:id="794711858">
      <w:bodyDiv w:val="1"/>
      <w:marLeft w:val="0"/>
      <w:marRight w:val="0"/>
      <w:marTop w:val="0"/>
      <w:marBottom w:val="0"/>
      <w:divBdr>
        <w:top w:val="none" w:sz="0" w:space="0" w:color="auto"/>
        <w:left w:val="none" w:sz="0" w:space="0" w:color="auto"/>
        <w:bottom w:val="none" w:sz="0" w:space="0" w:color="auto"/>
        <w:right w:val="none" w:sz="0" w:space="0" w:color="auto"/>
      </w:divBdr>
    </w:div>
    <w:div w:id="1001588073">
      <w:bodyDiv w:val="1"/>
      <w:marLeft w:val="0"/>
      <w:marRight w:val="0"/>
      <w:marTop w:val="0"/>
      <w:marBottom w:val="0"/>
      <w:divBdr>
        <w:top w:val="none" w:sz="0" w:space="0" w:color="auto"/>
        <w:left w:val="none" w:sz="0" w:space="0" w:color="auto"/>
        <w:bottom w:val="none" w:sz="0" w:space="0" w:color="auto"/>
        <w:right w:val="none" w:sz="0" w:space="0" w:color="auto"/>
      </w:divBdr>
    </w:div>
    <w:div w:id="1380789432">
      <w:bodyDiv w:val="1"/>
      <w:marLeft w:val="0"/>
      <w:marRight w:val="0"/>
      <w:marTop w:val="0"/>
      <w:marBottom w:val="0"/>
      <w:divBdr>
        <w:top w:val="none" w:sz="0" w:space="0" w:color="auto"/>
        <w:left w:val="none" w:sz="0" w:space="0" w:color="auto"/>
        <w:bottom w:val="none" w:sz="0" w:space="0" w:color="auto"/>
        <w:right w:val="none" w:sz="0" w:space="0" w:color="auto"/>
      </w:divBdr>
    </w:div>
    <w:div w:id="1420756060">
      <w:bodyDiv w:val="1"/>
      <w:marLeft w:val="0"/>
      <w:marRight w:val="0"/>
      <w:marTop w:val="0"/>
      <w:marBottom w:val="0"/>
      <w:divBdr>
        <w:top w:val="none" w:sz="0" w:space="0" w:color="auto"/>
        <w:left w:val="none" w:sz="0" w:space="0" w:color="auto"/>
        <w:bottom w:val="none" w:sz="0" w:space="0" w:color="auto"/>
        <w:right w:val="none" w:sz="0" w:space="0" w:color="auto"/>
      </w:divBdr>
    </w:div>
    <w:div w:id="1507134426">
      <w:bodyDiv w:val="1"/>
      <w:marLeft w:val="0"/>
      <w:marRight w:val="0"/>
      <w:marTop w:val="0"/>
      <w:marBottom w:val="0"/>
      <w:divBdr>
        <w:top w:val="none" w:sz="0" w:space="0" w:color="auto"/>
        <w:left w:val="none" w:sz="0" w:space="0" w:color="auto"/>
        <w:bottom w:val="none" w:sz="0" w:space="0" w:color="auto"/>
        <w:right w:val="none" w:sz="0" w:space="0" w:color="auto"/>
      </w:divBdr>
    </w:div>
    <w:div w:id="165328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dc:creator>
  <cp:lastModifiedBy>aks</cp:lastModifiedBy>
  <cp:revision>7</cp:revision>
  <dcterms:created xsi:type="dcterms:W3CDTF">2026-04-21T04:20:00Z</dcterms:created>
  <dcterms:modified xsi:type="dcterms:W3CDTF">2026-04-21T05:11:00Z</dcterms:modified>
</cp:coreProperties>
</file>