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A3AB" w14:textId="77777777" w:rsidR="00D01B5D" w:rsidRPr="00D01B5D" w:rsidRDefault="00D01B5D" w:rsidP="00D01B5D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eastAsia="Times New Roman" w:cstheme="minorHAnsi"/>
          <w:b/>
          <w:bCs/>
          <w:color w:val="24292E"/>
          <w:kern w:val="36"/>
          <w:sz w:val="40"/>
          <w:szCs w:val="40"/>
        </w:rPr>
      </w:pPr>
      <w:bookmarkStart w:id="0" w:name="_GoBack"/>
      <w:bookmarkEnd w:id="0"/>
      <w:r w:rsidRPr="00D01B5D">
        <w:rPr>
          <w:rFonts w:eastAsia="Times New Roman" w:cstheme="minorHAnsi"/>
          <w:b/>
          <w:bCs/>
          <w:color w:val="24292E"/>
          <w:kern w:val="36"/>
          <w:sz w:val="40"/>
          <w:szCs w:val="40"/>
        </w:rPr>
        <w:t>ETL Project - LA Restaurant Violations vs Yelp Rating</w:t>
      </w:r>
    </w:p>
    <w:p w14:paraId="7950B36E" w14:textId="77777777" w:rsidR="00D01B5D" w:rsidRPr="00D01B5D" w:rsidRDefault="00D01B5D" w:rsidP="00D01B5D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D01B5D">
        <w:rPr>
          <w:rFonts w:eastAsia="Times New Roman" w:cstheme="minorHAnsi"/>
          <w:b/>
          <w:bCs/>
          <w:color w:val="24292E"/>
          <w:sz w:val="28"/>
          <w:szCs w:val="28"/>
        </w:rPr>
        <w:t>Data Sets</w:t>
      </w:r>
    </w:p>
    <w:p w14:paraId="28007AC6" w14:textId="77777777"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color w:val="24292E"/>
        </w:rPr>
        <w:t xml:space="preserve">Restaurant and Market Health violations and Inspection - From: Kaggle </w:t>
      </w:r>
      <w:r>
        <w:rPr>
          <w:rFonts w:eastAsia="Times New Roman" w:cstheme="minorHAnsi"/>
          <w:color w:val="24292E"/>
        </w:rPr>
        <w:t xml:space="preserve">- </w:t>
      </w:r>
      <w:r w:rsidRPr="00D01B5D">
        <w:rPr>
          <w:rFonts w:eastAsia="Times New Roman" w:cstheme="minorHAnsi"/>
          <w:color w:val="24292E"/>
        </w:rPr>
        <w:t>LA Health Inspection Report</w:t>
      </w:r>
    </w:p>
    <w:p w14:paraId="3572C27D" w14:textId="77777777" w:rsidR="00D01B5D" w:rsidRPr="00D01B5D" w:rsidRDefault="00D01B5D" w:rsidP="00D01B5D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D01B5D">
        <w:rPr>
          <w:rFonts w:eastAsia="Times New Roman" w:cstheme="minorHAnsi"/>
          <w:b/>
          <w:bCs/>
          <w:color w:val="24292E"/>
          <w:sz w:val="28"/>
          <w:szCs w:val="28"/>
        </w:rPr>
        <w:t>Objectives</w:t>
      </w:r>
    </w:p>
    <w:p w14:paraId="0E9C16F8" w14:textId="77777777" w:rsidR="00D01B5D" w:rsidRPr="00D01B5D" w:rsidRDefault="00D01B5D" w:rsidP="00D01B5D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b/>
          <w:color w:val="24292E"/>
        </w:rPr>
        <w:t>E:</w:t>
      </w:r>
      <w:r w:rsidRPr="00D01B5D">
        <w:rPr>
          <w:rFonts w:eastAsia="Times New Roman" w:cstheme="minorHAnsi"/>
          <w:color w:val="24292E"/>
        </w:rPr>
        <w:t xml:space="preserve"> Reading csv files for inspections and violations. Scrapped Yelp for restaurant rating.</w:t>
      </w:r>
    </w:p>
    <w:p w14:paraId="1529EE9B" w14:textId="77777777" w:rsidR="00D01B5D" w:rsidRPr="00D01B5D" w:rsidRDefault="00D01B5D" w:rsidP="00D01B5D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b/>
          <w:color w:val="24292E"/>
        </w:rPr>
        <w:t>T:</w:t>
      </w:r>
      <w:r w:rsidRPr="00D01B5D">
        <w:rPr>
          <w:rFonts w:eastAsia="Times New Roman" w:cstheme="minorHAnsi"/>
          <w:color w:val="24292E"/>
        </w:rPr>
        <w:t xml:space="preserve"> Iterate inspections and insert violations into inspection</w:t>
      </w:r>
    </w:p>
    <w:p w14:paraId="04B360DE" w14:textId="77777777" w:rsidR="00D01B5D" w:rsidRPr="00D01B5D" w:rsidRDefault="00D01B5D" w:rsidP="00D01B5D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b/>
          <w:color w:val="24292E"/>
        </w:rPr>
        <w:t>L:</w:t>
      </w:r>
      <w:r w:rsidRPr="00D01B5D">
        <w:rPr>
          <w:rFonts w:eastAsia="Times New Roman" w:cstheme="minorHAnsi"/>
          <w:color w:val="24292E"/>
        </w:rPr>
        <w:t xml:space="preserve"> Store data in Json form to load into Mongo DB</w:t>
      </w:r>
    </w:p>
    <w:p w14:paraId="7097CCBC" w14:textId="77777777" w:rsidR="00D01B5D" w:rsidRPr="00D01B5D" w:rsidRDefault="00D01B5D" w:rsidP="00D01B5D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D01B5D">
        <w:rPr>
          <w:rFonts w:eastAsia="Times New Roman" w:cstheme="minorHAnsi"/>
          <w:b/>
          <w:bCs/>
          <w:color w:val="24292E"/>
          <w:sz w:val="28"/>
          <w:szCs w:val="28"/>
        </w:rPr>
        <w:t>Summary</w:t>
      </w:r>
    </w:p>
    <w:p w14:paraId="0A9628F5" w14:textId="77777777"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color w:val="24292E"/>
        </w:rPr>
        <w:t>When we first started out it was difficult to nail down how we were going to Extract our data. Eventually</w:t>
      </w:r>
      <w:r>
        <w:rPr>
          <w:rFonts w:eastAsia="Times New Roman" w:cstheme="minorHAnsi"/>
          <w:color w:val="24292E"/>
        </w:rPr>
        <w:t>,</w:t>
      </w:r>
      <w:r w:rsidRPr="00D01B5D">
        <w:rPr>
          <w:rFonts w:eastAsia="Times New Roman" w:cstheme="minorHAnsi"/>
          <w:color w:val="24292E"/>
        </w:rPr>
        <w:t xml:space="preserve"> we settled on the idea of grabbing 2 CSV files from Kaggle. These files are records of restau</w:t>
      </w:r>
      <w:r>
        <w:rPr>
          <w:rFonts w:eastAsia="Times New Roman" w:cstheme="minorHAnsi"/>
          <w:color w:val="24292E"/>
        </w:rPr>
        <w:t>ra</w:t>
      </w:r>
      <w:r w:rsidRPr="00D01B5D">
        <w:rPr>
          <w:rFonts w:eastAsia="Times New Roman" w:cstheme="minorHAnsi"/>
          <w:color w:val="24292E"/>
        </w:rPr>
        <w:t>nt health inspections in LA.</w:t>
      </w:r>
    </w:p>
    <w:p w14:paraId="3DADFEC5" w14:textId="77777777" w:rsid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color w:val="24292E"/>
        </w:rPr>
        <w:t>Our first challenging goal was to Transform the data into a convenient format for analysis. With these two files separate it would be difficult for anyone to gather useful conclusions from the Datasets. We used Pandas to consolidate every individual violation</w:t>
      </w:r>
      <w:r>
        <w:rPr>
          <w:rFonts w:eastAsia="Times New Roman" w:cstheme="minorHAnsi"/>
          <w:color w:val="24292E"/>
        </w:rPr>
        <w:t xml:space="preserve"> of</w:t>
      </w:r>
      <w:r w:rsidRPr="00D01B5D">
        <w:rPr>
          <w:rFonts w:eastAsia="Times New Roman" w:cstheme="minorHAnsi"/>
          <w:color w:val="24292E"/>
        </w:rPr>
        <w:t xml:space="preserve"> a rest</w:t>
      </w:r>
      <w:r>
        <w:rPr>
          <w:rFonts w:eastAsia="Times New Roman" w:cstheme="minorHAnsi"/>
          <w:color w:val="24292E"/>
        </w:rPr>
        <w:t>au</w:t>
      </w:r>
      <w:r w:rsidRPr="00D01B5D">
        <w:rPr>
          <w:rFonts w:eastAsia="Times New Roman" w:cstheme="minorHAnsi"/>
          <w:color w:val="24292E"/>
        </w:rPr>
        <w:t>rant. Then, it is nested inside a single column of the original master Data</w:t>
      </w:r>
      <w:r>
        <w:rPr>
          <w:rFonts w:eastAsia="Times New Roman" w:cstheme="minorHAnsi"/>
          <w:color w:val="24292E"/>
        </w:rPr>
        <w:t>F</w:t>
      </w:r>
      <w:r w:rsidRPr="00D01B5D">
        <w:rPr>
          <w:rFonts w:eastAsia="Times New Roman" w:cstheme="minorHAnsi"/>
          <w:color w:val="24292E"/>
        </w:rPr>
        <w:t>rame.</w:t>
      </w:r>
    </w:p>
    <w:p w14:paraId="57139525" w14:textId="77777777"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drawing>
          <wp:inline distT="0" distB="0" distL="0" distR="0" wp14:anchorId="4913854B" wp14:editId="0CED682A">
            <wp:extent cx="5943600" cy="154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18 at 12.18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485" w14:textId="77777777"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color w:val="24292E"/>
        </w:rPr>
        <w:t>Our goal at this point was to query yelp for the review data on each restaurant inspected. After this is retrieved its then added onto the master Data</w:t>
      </w:r>
      <w:r>
        <w:rPr>
          <w:rFonts w:eastAsia="Times New Roman" w:cstheme="minorHAnsi"/>
          <w:color w:val="24292E"/>
        </w:rPr>
        <w:t>F</w:t>
      </w:r>
      <w:r w:rsidRPr="00D01B5D">
        <w:rPr>
          <w:rFonts w:eastAsia="Times New Roman" w:cstheme="minorHAnsi"/>
          <w:color w:val="24292E"/>
        </w:rPr>
        <w:t>rame. The motivation behind this is to give the Analyst more to work with.</w:t>
      </w:r>
    </w:p>
    <w:p w14:paraId="2C477142" w14:textId="77777777" w:rsid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 w:rsidRPr="00D01B5D">
        <w:rPr>
          <w:rFonts w:eastAsia="Times New Roman" w:cstheme="minorHAnsi"/>
          <w:color w:val="24292E"/>
        </w:rPr>
        <w:t>Finally, we convert</w:t>
      </w:r>
      <w:r>
        <w:rPr>
          <w:rFonts w:eastAsia="Times New Roman" w:cstheme="minorHAnsi"/>
          <w:color w:val="24292E"/>
        </w:rPr>
        <w:t>ed</w:t>
      </w:r>
      <w:r w:rsidRPr="00D01B5D">
        <w:rPr>
          <w:rFonts w:eastAsia="Times New Roman" w:cstheme="minorHAnsi"/>
          <w:color w:val="24292E"/>
        </w:rPr>
        <w:t xml:space="preserve"> the Data</w:t>
      </w:r>
      <w:r>
        <w:rPr>
          <w:rFonts w:eastAsia="Times New Roman" w:cstheme="minorHAnsi"/>
          <w:color w:val="24292E"/>
        </w:rPr>
        <w:t>F</w:t>
      </w:r>
      <w:r w:rsidRPr="00D01B5D">
        <w:rPr>
          <w:rFonts w:eastAsia="Times New Roman" w:cstheme="minorHAnsi"/>
          <w:color w:val="24292E"/>
        </w:rPr>
        <w:t>rame into a Mongo DB friendly JSON format. We simply looped the inserts into the Mongo connection.</w:t>
      </w:r>
    </w:p>
    <w:p w14:paraId="4BD0BAA1" w14:textId="77777777" w:rsid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</w:p>
    <w:p w14:paraId="2194A189" w14:textId="77777777"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b/>
          <w:color w:val="24292E"/>
          <w:sz w:val="28"/>
          <w:szCs w:val="28"/>
        </w:rPr>
      </w:pPr>
      <w:r w:rsidRPr="00D01B5D">
        <w:rPr>
          <w:rFonts w:eastAsia="Times New Roman" w:cstheme="minorHAnsi"/>
          <w:b/>
          <w:color w:val="24292E"/>
          <w:sz w:val="28"/>
          <w:szCs w:val="28"/>
        </w:rPr>
        <w:lastRenderedPageBreak/>
        <w:t>Outputs</w:t>
      </w:r>
    </w:p>
    <w:p w14:paraId="5E05BF96" w14:textId="77777777" w:rsid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drawing>
          <wp:inline distT="0" distB="0" distL="0" distR="0" wp14:anchorId="0AC1C58A" wp14:editId="46C3EE0A">
            <wp:extent cx="5943600" cy="57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18 at 12.19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CDE3" w14:textId="77777777" w:rsid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drawing>
          <wp:inline distT="0" distB="0" distL="0" distR="0" wp14:anchorId="658FC43B" wp14:editId="5767FA07">
            <wp:extent cx="5943600" cy="3996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18 at 12.19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42A0" w14:textId="77777777" w:rsidR="00D01B5D" w:rsidRPr="00D01B5D" w:rsidRDefault="00D01B5D" w:rsidP="00D01B5D">
      <w:pPr>
        <w:shd w:val="clear" w:color="auto" w:fill="FFFFFF"/>
        <w:spacing w:after="240"/>
        <w:rPr>
          <w:rFonts w:eastAsia="Times New Roman" w:cstheme="minorHAnsi"/>
          <w:color w:val="24292E"/>
        </w:rPr>
      </w:pPr>
    </w:p>
    <w:p w14:paraId="375EC0B4" w14:textId="77777777" w:rsidR="005F0197" w:rsidRDefault="001B3F07"/>
    <w:sectPr w:rsidR="005F0197" w:rsidSect="00FB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27C0"/>
    <w:multiLevelType w:val="multilevel"/>
    <w:tmpl w:val="72C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E187B"/>
    <w:multiLevelType w:val="multilevel"/>
    <w:tmpl w:val="D1E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5D"/>
    <w:rsid w:val="001B3F07"/>
    <w:rsid w:val="001C7D9F"/>
    <w:rsid w:val="00333FCC"/>
    <w:rsid w:val="006054B2"/>
    <w:rsid w:val="00A35246"/>
    <w:rsid w:val="00D01B5D"/>
    <w:rsid w:val="00F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D28C"/>
  <w14:defaultImageDpi w14:val="32767"/>
  <w15:chartTrackingRefBased/>
  <w15:docId w15:val="{0E3C5795-6260-9544-8384-37AE003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B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1B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1B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1B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1B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1B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Rajeswari</dc:creator>
  <cp:keywords/>
  <dc:description/>
  <cp:lastModifiedBy>Austin Brantley</cp:lastModifiedBy>
  <cp:revision>2</cp:revision>
  <dcterms:created xsi:type="dcterms:W3CDTF">2019-05-18T16:37:00Z</dcterms:created>
  <dcterms:modified xsi:type="dcterms:W3CDTF">2019-05-18T16:37:00Z</dcterms:modified>
</cp:coreProperties>
</file>